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6C341" w14:textId="2F2D0752" w:rsidR="007B68E9" w:rsidRDefault="00C13237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Reading After Sexuality with Henry James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takes up recent work in celibacy and asexuality studies to probe what role relatively minor, grey feelings might have in James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work, and how they might emulsify some of the tensions and reflexes queer work often takes for granted in James (namely, that James was overflowing with erotic desire, a desire that elevates his writing into an almost non-discursive and anti-social abstraction).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Interest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and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liking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as enduring, fluctuating, crisis-averse feelings became central </w:t>
      </w:r>
      <w:r w:rsidR="003C1C18">
        <w:rPr>
          <w:rFonts w:ascii="Times"/>
          <w:sz w:val="24"/>
          <w:szCs w:val="24"/>
        </w:rPr>
        <w:t xml:space="preserve">to </w:t>
      </w:r>
      <w:r>
        <w:rPr>
          <w:rFonts w:ascii="Times"/>
          <w:sz w:val="24"/>
          <w:szCs w:val="24"/>
        </w:rPr>
        <w:t>the argument as I searched for alternatives to desire and erotics as core terms through which to understand James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aesthetic and social projects. I argue that James put these increasingly devalued feelings to work as an aesthetic and relational ethic to counteract the emergence of sexuality as a core category of experience and biopolitical adjudicator of viable life. I begin </w:t>
      </w:r>
      <w:r w:rsidR="003C1C18">
        <w:rPr>
          <w:rFonts w:ascii="Times"/>
          <w:sz w:val="24"/>
          <w:szCs w:val="24"/>
        </w:rPr>
        <w:t xml:space="preserve">to </w:t>
      </w:r>
      <w:r>
        <w:rPr>
          <w:rFonts w:ascii="Times"/>
          <w:sz w:val="24"/>
          <w:szCs w:val="24"/>
        </w:rPr>
        <w:t>consider what a 19th century asexual politics looks like during a period of sexuality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</w:t>
      </w:r>
      <w:r w:rsidR="001C19AD">
        <w:rPr>
          <w:rFonts w:ascii="Times"/>
          <w:sz w:val="24"/>
          <w:szCs w:val="24"/>
        </w:rPr>
        <w:t xml:space="preserve">rapid </w:t>
      </w:r>
      <w:r>
        <w:rPr>
          <w:rFonts w:ascii="Times"/>
          <w:sz w:val="24"/>
          <w:szCs w:val="24"/>
        </w:rPr>
        <w:t xml:space="preserve">expansion. </w:t>
      </w:r>
    </w:p>
    <w:p w14:paraId="088D76B3" w14:textId="77777777" w:rsidR="007B68E9" w:rsidRDefault="007B68E9">
      <w:pPr>
        <w:pStyle w:val="Body"/>
        <w:rPr>
          <w:rFonts w:ascii="Times" w:eastAsia="Times" w:hAnsi="Times" w:cs="Times"/>
          <w:sz w:val="24"/>
          <w:szCs w:val="24"/>
        </w:rPr>
      </w:pPr>
    </w:p>
    <w:p w14:paraId="360F5B96" w14:textId="2D388632" w:rsidR="007B68E9" w:rsidRDefault="00C13237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More generally, I am interested in tracking what minor genres of experience take on historically major roles when we look under dimensions of the self that seem at first immoveable (libido, personality, memory). </w:t>
      </w:r>
    </w:p>
    <w:p w14:paraId="063969EE" w14:textId="77777777" w:rsidR="007B68E9" w:rsidRDefault="007B68E9">
      <w:pPr>
        <w:pStyle w:val="Body"/>
        <w:rPr>
          <w:rFonts w:ascii="Times" w:eastAsia="Times" w:hAnsi="Times" w:cs="Times"/>
          <w:sz w:val="24"/>
          <w:szCs w:val="24"/>
        </w:rPr>
      </w:pPr>
    </w:p>
    <w:p w14:paraId="63A17A2B" w14:textId="07593ABE" w:rsidR="007B68E9" w:rsidRDefault="00C13237">
      <w:pPr>
        <w:pStyle w:val="Body"/>
      </w:pPr>
      <w:r>
        <w:rPr>
          <w:rFonts w:ascii="Times"/>
          <w:sz w:val="24"/>
          <w:szCs w:val="24"/>
        </w:rPr>
        <w:t>This paper is a major rewriting of a previous paper, and is very much a rough draft. It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very fresh, and I apologize for the typos, fragments, and distended prose that I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ve not had a chance to correct. From the workshop, I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m looking for help reeling in the scope and repetitiveness of the argument, which is to say, I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d love feedback on where I could push this paper historically or theoretically to give it a bit more texture and precision. Related to this, I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m interested in people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thoughts on how to balance the aesthetic versus social parts of the argument, as I </w:t>
      </w:r>
      <w:r w:rsidR="00D469B6">
        <w:rPr>
          <w:rFonts w:ascii="Times"/>
          <w:sz w:val="24"/>
          <w:szCs w:val="24"/>
        </w:rPr>
        <w:t>perhaps too quickly come to make the two isomorphic</w:t>
      </w:r>
      <w:r>
        <w:rPr>
          <w:rFonts w:ascii="Times"/>
          <w:sz w:val="24"/>
          <w:szCs w:val="24"/>
        </w:rPr>
        <w:t>. More generally, I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d love general input on what was compelling versus what felt boring, uninteresting, or confusing, as well as potential problems in my argument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political claims.</w:t>
      </w:r>
      <w:bookmarkStart w:id="0" w:name="_GoBack"/>
      <w:bookmarkEnd w:id="0"/>
    </w:p>
    <w:sectPr w:rsidR="007B68E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DD924" w14:textId="77777777" w:rsidR="008D2B34" w:rsidRDefault="00C13237">
      <w:r>
        <w:separator/>
      </w:r>
    </w:p>
  </w:endnote>
  <w:endnote w:type="continuationSeparator" w:id="0">
    <w:p w14:paraId="776DF316" w14:textId="77777777" w:rsidR="008D2B34" w:rsidRDefault="00C1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F9B3" w14:textId="77777777" w:rsidR="007B68E9" w:rsidRDefault="007B68E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8B1FE" w14:textId="77777777" w:rsidR="008D2B34" w:rsidRDefault="00C13237">
      <w:r>
        <w:separator/>
      </w:r>
    </w:p>
  </w:footnote>
  <w:footnote w:type="continuationSeparator" w:id="0">
    <w:p w14:paraId="208FA291" w14:textId="77777777" w:rsidR="008D2B34" w:rsidRDefault="00C132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5065" w14:textId="77777777" w:rsidR="007B68E9" w:rsidRDefault="007B68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68E9"/>
    <w:rsid w:val="001C19AD"/>
    <w:rsid w:val="003C1C18"/>
    <w:rsid w:val="007B68E9"/>
    <w:rsid w:val="008D2B34"/>
    <w:rsid w:val="00C13237"/>
    <w:rsid w:val="00D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CF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Jasperse Lee</cp:lastModifiedBy>
  <cp:revision>5</cp:revision>
  <dcterms:created xsi:type="dcterms:W3CDTF">2018-11-26T20:57:00Z</dcterms:created>
  <dcterms:modified xsi:type="dcterms:W3CDTF">2018-11-26T21:01:00Z</dcterms:modified>
</cp:coreProperties>
</file>