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27C7" w14:textId="6907A959" w:rsidR="006F7795" w:rsidRDefault="006F7795" w:rsidP="007403E5">
      <w:pPr>
        <w:ind w:firstLine="720"/>
      </w:pPr>
      <w:r>
        <w:t>Hello 20</w:t>
      </w:r>
      <w:r w:rsidRPr="006F7795">
        <w:rPr>
          <w:vertAlign w:val="superscript"/>
        </w:rPr>
        <w:t>th</w:t>
      </w:r>
      <w:r>
        <w:t>/21</w:t>
      </w:r>
      <w:r w:rsidRPr="006F7795">
        <w:rPr>
          <w:vertAlign w:val="superscript"/>
        </w:rPr>
        <w:t>st</w:t>
      </w:r>
      <w:r>
        <w:t xml:space="preserve"> Century Cultures Workshop: </w:t>
      </w:r>
    </w:p>
    <w:p w14:paraId="0B63F0F5" w14:textId="77777777" w:rsidR="006F7795" w:rsidRDefault="006F7795" w:rsidP="006F7795"/>
    <w:p w14:paraId="20A3E7DE" w14:textId="0C1F8BDC" w:rsidR="00E771E6" w:rsidRDefault="00417A1E" w:rsidP="007403E5">
      <w:pPr>
        <w:ind w:firstLine="720"/>
      </w:pPr>
      <w:r>
        <w:t xml:space="preserve">This paper fits into a larger potential </w:t>
      </w:r>
      <w:r w:rsidR="00AF1BC4">
        <w:t xml:space="preserve">revision on the </w:t>
      </w:r>
      <w:r>
        <w:t xml:space="preserve">theorization of modernism and postmodernism as they have been read in African-American letters. As David Scott sums it up, African-American modernism is understood in terms of the production of African-American cultural and artistic forms that have recovered and repurposed those initially practiced on the continent and/or as those produced among African-American populations solely in the context of the New World. Regardless of whichever proves more convincing, </w:t>
      </w:r>
      <w:r w:rsidR="00E771E6">
        <w:t>I’d like to think of postmodernism in African-American letters as a</w:t>
      </w:r>
      <w:r w:rsidR="007403E5">
        <w:t xml:space="preserve"> </w:t>
      </w:r>
      <w:r w:rsidR="00E771E6">
        <w:t xml:space="preserve">shift whereby Black American writers in the back half of the twentieth century grow skeptical of </w:t>
      </w:r>
      <w:r w:rsidR="007403E5">
        <w:t xml:space="preserve">the </w:t>
      </w:r>
      <w:r w:rsidR="00E771E6">
        <w:t xml:space="preserve">mandate once conferred on </w:t>
      </w:r>
      <w:r w:rsidR="007403E5">
        <w:t xml:space="preserve">seminal </w:t>
      </w:r>
      <w:r w:rsidR="00E771E6">
        <w:t>African-American modernist forms</w:t>
      </w:r>
      <w:r w:rsidR="005E2907">
        <w:t xml:space="preserve"> (e.g. </w:t>
      </w:r>
      <w:r w:rsidR="00E771E6">
        <w:t xml:space="preserve"> the African-American church, the Historically Black College/University, and the African-American soldier</w:t>
      </w:r>
      <w:r w:rsidR="005E2907">
        <w:t>)</w:t>
      </w:r>
      <w:r w:rsidR="00E771E6">
        <w:t xml:space="preserve">. My MA thesis dealt almost entirely with how Black American writers’ treatment of African-American Protestantism grows increasingly confrontational after 1950, and </w:t>
      </w:r>
      <w:r w:rsidR="00AF1BC4">
        <w:t xml:space="preserve">from this paper I’d like to grow a theory of how soldier and nation are produced as African-American modernist forms </w:t>
      </w:r>
      <w:proofErr w:type="gramStart"/>
      <w:r w:rsidR="00AF1BC4">
        <w:t>that  come</w:t>
      </w:r>
      <w:proofErr w:type="gramEnd"/>
      <w:r w:rsidR="00AF1BC4">
        <w:t xml:space="preserve"> </w:t>
      </w:r>
      <w:r w:rsidR="00E771E6">
        <w:t xml:space="preserve">under critique by African-American writers at the start of the second world war. </w:t>
      </w:r>
    </w:p>
    <w:p w14:paraId="13AD890F" w14:textId="60C123A4" w:rsidR="000C294F" w:rsidRDefault="00E771E6">
      <w:r>
        <w:tab/>
        <w:t>I use the term “nation” quite extensively, and my aim i</w:t>
      </w:r>
      <w:r w:rsidR="005E2907">
        <w:t>n</w:t>
      </w:r>
      <w:r>
        <w:t xml:space="preserve"> doing so is to highlight what appears to be a global unfolding of nationalist critique that </w:t>
      </w:r>
      <w:r w:rsidR="007403E5">
        <w:t xml:space="preserve">contextualized </w:t>
      </w:r>
      <w:r w:rsidR="005E2907">
        <w:t xml:space="preserve">the publication of </w:t>
      </w:r>
      <w:r w:rsidR="005E2907">
        <w:rPr>
          <w:i/>
        </w:rPr>
        <w:t>Black Reconstruction</w:t>
      </w:r>
      <w:r>
        <w:t xml:space="preserve">. I’m also interested in </w:t>
      </w:r>
      <w:r w:rsidR="001324EC">
        <w:t xml:space="preserve">how nation </w:t>
      </w:r>
      <w:r w:rsidR="007403E5">
        <w:t>implies</w:t>
      </w:r>
      <w:r w:rsidR="001324EC">
        <w:t xml:space="preserve"> collective representation and in how the term “the Negro soldier” seems to carry that collectivity along with it in </w:t>
      </w:r>
      <w:r w:rsidR="005E2907">
        <w:t>DuBois’ text</w:t>
      </w:r>
      <w:r w:rsidR="001324EC">
        <w:t xml:space="preserve">. My point in looking at how a nationalist </w:t>
      </w:r>
      <w:r w:rsidR="00AF1BC4">
        <w:t>orientation</w:t>
      </w:r>
      <w:r w:rsidR="001324EC">
        <w:t xml:space="preserve"> sullies the otherwise “pure” critique that several of my archives think themselves to be undertaking is not that we have a classic case of nationalism on our hands with DuBois; my aim is instead to </w:t>
      </w:r>
      <w:r w:rsidR="00AF1BC4">
        <w:t>reckon with some of</w:t>
      </w:r>
      <w:r w:rsidR="001324EC">
        <w:t xml:space="preserve"> the </w:t>
      </w:r>
      <w:r w:rsidR="005E2907">
        <w:t>problems that arise from the very forms assumed by global</w:t>
      </w:r>
      <w:r w:rsidR="007403E5">
        <w:t xml:space="preserve"> </w:t>
      </w:r>
      <w:r w:rsidR="007403E5">
        <w:rPr>
          <w:i/>
        </w:rPr>
        <w:t>counter-</w:t>
      </w:r>
      <w:r w:rsidR="007403E5">
        <w:t>literatures</w:t>
      </w:r>
      <w:r w:rsidR="005E2907">
        <w:t xml:space="preserve"> themselves</w:t>
      </w:r>
      <w:r w:rsidR="007403E5">
        <w:t xml:space="preserve">. </w:t>
      </w:r>
      <w:r w:rsidR="00AF1BC4">
        <w:t xml:space="preserve">Apart from </w:t>
      </w:r>
      <w:r w:rsidR="006F7795">
        <w:t>making these clearer, m</w:t>
      </w:r>
      <w:r w:rsidR="007403E5">
        <w:t xml:space="preserve">y biggest concerns in this paper are how to use nation; where, whether, and how I need to use a different category (e.g. nation-state); and how to more adequately move across archival temporalities in tracking the development of the nation as an epistemic form.  </w:t>
      </w:r>
    </w:p>
    <w:p w14:paraId="7BA37FB0" w14:textId="7D120DA3" w:rsidR="006F7795" w:rsidRDefault="006F7795"/>
    <w:p w14:paraId="35A33D66" w14:textId="77777777" w:rsidR="006F7795" w:rsidRDefault="006F7795">
      <w:r>
        <w:t xml:space="preserve">All the best, </w:t>
      </w:r>
    </w:p>
    <w:p w14:paraId="38A22585" w14:textId="6C8140E3" w:rsidR="006F7795" w:rsidRDefault="006F7795">
      <w:bookmarkStart w:id="0" w:name="_GoBack"/>
      <w:bookmarkEnd w:id="0"/>
      <w:r>
        <w:t>Joel</w:t>
      </w:r>
    </w:p>
    <w:p w14:paraId="564C75A8" w14:textId="77777777" w:rsidR="006F7795" w:rsidRDefault="006F7795"/>
    <w:sectPr w:rsidR="006F7795" w:rsidSect="004C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1E"/>
    <w:rsid w:val="001324EC"/>
    <w:rsid w:val="00417A1E"/>
    <w:rsid w:val="004C15D6"/>
    <w:rsid w:val="005E2907"/>
    <w:rsid w:val="006F7795"/>
    <w:rsid w:val="007403E5"/>
    <w:rsid w:val="00AF1BC4"/>
    <w:rsid w:val="00E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5A550"/>
  <w15:chartTrackingRefBased/>
  <w15:docId w15:val="{EED21F4A-5387-354D-9433-ECF6565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Rhone</dc:creator>
  <cp:keywords/>
  <dc:description/>
  <cp:lastModifiedBy>Joel Rhone</cp:lastModifiedBy>
  <cp:revision>1</cp:revision>
  <dcterms:created xsi:type="dcterms:W3CDTF">2019-01-07T06:11:00Z</dcterms:created>
  <dcterms:modified xsi:type="dcterms:W3CDTF">2019-01-07T07:14:00Z</dcterms:modified>
</cp:coreProperties>
</file>