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53" w:rsidRPr="003D5553" w:rsidRDefault="003D5553" w:rsidP="003D5553">
      <w:pPr>
        <w:rPr>
          <w:rFonts w:cstheme="minorHAnsi"/>
          <w:b/>
          <w:sz w:val="28"/>
          <w:szCs w:val="28"/>
        </w:rPr>
      </w:pPr>
      <w:proofErr w:type="spellStart"/>
      <w:r w:rsidRPr="003D5553">
        <w:rPr>
          <w:rFonts w:cstheme="minorHAnsi"/>
          <w:b/>
          <w:sz w:val="28"/>
          <w:szCs w:val="28"/>
        </w:rPr>
        <w:t>Krios</w:t>
      </w:r>
      <w:proofErr w:type="spellEnd"/>
      <w:r w:rsidRPr="003D5553">
        <w:rPr>
          <w:rFonts w:cstheme="minorHAnsi"/>
          <w:b/>
          <w:sz w:val="28"/>
          <w:szCs w:val="28"/>
        </w:rPr>
        <w:t xml:space="preserve"> Sample Loading Form:</w:t>
      </w:r>
    </w:p>
    <w:tbl>
      <w:tblPr>
        <w:tblStyle w:val="TableGrid"/>
        <w:tblpPr w:leftFromText="180" w:rightFromText="180" w:vertAnchor="text" w:horzAnchor="margin" w:tblpY="4393"/>
        <w:tblW w:w="10877" w:type="dxa"/>
        <w:tblLook w:val="04A0" w:firstRow="1" w:lastRow="0" w:firstColumn="1" w:lastColumn="0" w:noHBand="0" w:noVBand="1"/>
      </w:tblPr>
      <w:tblGrid>
        <w:gridCol w:w="2297"/>
        <w:gridCol w:w="5130"/>
        <w:gridCol w:w="1779"/>
        <w:gridCol w:w="1671"/>
      </w:tblGrid>
      <w:tr w:rsidR="003D5553" w:rsidTr="003D5553">
        <w:trPr>
          <w:trHeight w:val="156"/>
        </w:trPr>
        <w:tc>
          <w:tcPr>
            <w:tcW w:w="2297" w:type="dxa"/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User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47"/>
        </w:trPr>
        <w:tc>
          <w:tcPr>
            <w:tcW w:w="2297" w:type="dxa"/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Lab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56"/>
        </w:trPr>
        <w:tc>
          <w:tcPr>
            <w:tcW w:w="2297" w:type="dxa"/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Tube Labe</w:t>
            </w:r>
            <w:r>
              <w:rPr>
                <w:rFonts w:cstheme="minorHAnsi"/>
                <w:b/>
              </w:rPr>
              <w:t>l</w:t>
            </w:r>
            <w:r w:rsidRPr="00E41C33">
              <w:rPr>
                <w:rFonts w:cstheme="minorHAnsi"/>
                <w:b/>
              </w:rPr>
              <w:t>: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47"/>
        </w:trPr>
        <w:tc>
          <w:tcPr>
            <w:tcW w:w="2297" w:type="dxa"/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Grid Box Label: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56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No. of Samples: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RPr="00196C30" w:rsidTr="003D5553">
        <w:trPr>
          <w:trHeight w:val="73"/>
        </w:trPr>
        <w:tc>
          <w:tcPr>
            <w:tcW w:w="2297" w:type="dxa"/>
            <w:tcBorders>
              <w:bottom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Name of Samples:</w:t>
            </w:r>
          </w:p>
        </w:tc>
        <w:tc>
          <w:tcPr>
            <w:tcW w:w="5130" w:type="dxa"/>
            <w:tcBorders>
              <w:bottom w:val="nil"/>
            </w:tcBorders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3D5553" w:rsidRPr="00196C30" w:rsidRDefault="003D5553" w:rsidP="003D5553">
            <w:pPr>
              <w:jc w:val="center"/>
              <w:rPr>
                <w:rFonts w:cstheme="minorHAnsi"/>
                <w:b/>
              </w:rPr>
            </w:pPr>
            <w:r w:rsidRPr="00196C30">
              <w:rPr>
                <w:rFonts w:cstheme="minorHAnsi"/>
                <w:b/>
              </w:rPr>
              <w:t>Loaded (Y/N)</w:t>
            </w:r>
          </w:p>
        </w:tc>
        <w:tc>
          <w:tcPr>
            <w:tcW w:w="1670" w:type="dxa"/>
            <w:shd w:val="clear" w:color="auto" w:fill="FFFFFF" w:themeFill="background1"/>
          </w:tcPr>
          <w:p w:rsidR="003D5553" w:rsidRPr="00196C30" w:rsidRDefault="003D5553" w:rsidP="003D5553">
            <w:pPr>
              <w:jc w:val="center"/>
              <w:rPr>
                <w:rFonts w:cstheme="minorHAnsi"/>
                <w:b/>
              </w:rPr>
            </w:pPr>
            <w:r w:rsidRPr="00196C30">
              <w:rPr>
                <w:rFonts w:cstheme="minorHAnsi"/>
                <w:b/>
              </w:rPr>
              <w:t>Saved (Y/N)</w:t>
            </w:r>
          </w:p>
        </w:tc>
      </w:tr>
      <w:tr w:rsidR="003D5553" w:rsidTr="003D5553">
        <w:trPr>
          <w:trHeight w:val="156"/>
        </w:trPr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jc w:val="right"/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1.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56"/>
        </w:trPr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jc w:val="right"/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2.</w:t>
            </w:r>
          </w:p>
        </w:tc>
        <w:tc>
          <w:tcPr>
            <w:tcW w:w="513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47"/>
        </w:trPr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jc w:val="right"/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3.</w:t>
            </w:r>
          </w:p>
        </w:tc>
        <w:tc>
          <w:tcPr>
            <w:tcW w:w="513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56"/>
        </w:trPr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jc w:val="right"/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513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47"/>
        </w:trPr>
        <w:tc>
          <w:tcPr>
            <w:tcW w:w="2297" w:type="dxa"/>
            <w:tcBorders>
              <w:top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E41C33">
              <w:rPr>
                <w:rFonts w:cstheme="minorHAnsi"/>
                <w:b/>
              </w:rPr>
              <w:t>5.</w:t>
            </w:r>
          </w:p>
        </w:tc>
        <w:tc>
          <w:tcPr>
            <w:tcW w:w="513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56"/>
        </w:trPr>
        <w:tc>
          <w:tcPr>
            <w:tcW w:w="2297" w:type="dxa"/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Grid Box Label: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47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No. of Samples: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RPr="00196C30" w:rsidTr="003D5553">
        <w:trPr>
          <w:trHeight w:val="156"/>
        </w:trPr>
        <w:tc>
          <w:tcPr>
            <w:tcW w:w="2297" w:type="dxa"/>
            <w:tcBorders>
              <w:bottom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Name of Samples:</w:t>
            </w:r>
          </w:p>
        </w:tc>
        <w:tc>
          <w:tcPr>
            <w:tcW w:w="5130" w:type="dxa"/>
            <w:tcBorders>
              <w:bottom w:val="nil"/>
            </w:tcBorders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3D5553" w:rsidRPr="00196C30" w:rsidRDefault="003D5553" w:rsidP="003D5553">
            <w:pPr>
              <w:jc w:val="center"/>
              <w:rPr>
                <w:rFonts w:cstheme="minorHAnsi"/>
                <w:b/>
              </w:rPr>
            </w:pPr>
            <w:r w:rsidRPr="00196C30">
              <w:rPr>
                <w:rFonts w:cstheme="minorHAnsi"/>
                <w:b/>
              </w:rPr>
              <w:t>Loaded (Y/N)</w:t>
            </w:r>
          </w:p>
        </w:tc>
        <w:tc>
          <w:tcPr>
            <w:tcW w:w="1670" w:type="dxa"/>
            <w:shd w:val="clear" w:color="auto" w:fill="FFFFFF" w:themeFill="background1"/>
          </w:tcPr>
          <w:p w:rsidR="003D5553" w:rsidRPr="00196C30" w:rsidRDefault="003D5553" w:rsidP="003D5553">
            <w:pPr>
              <w:jc w:val="center"/>
              <w:rPr>
                <w:rFonts w:cstheme="minorHAnsi"/>
                <w:b/>
              </w:rPr>
            </w:pPr>
            <w:r w:rsidRPr="00196C30">
              <w:rPr>
                <w:rFonts w:cstheme="minorHAnsi"/>
                <w:b/>
              </w:rPr>
              <w:t>Saved (Y/N)</w:t>
            </w:r>
          </w:p>
        </w:tc>
      </w:tr>
      <w:tr w:rsidR="003D5553" w:rsidTr="003D5553">
        <w:trPr>
          <w:trHeight w:val="156"/>
        </w:trPr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jc w:val="right"/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1.</w:t>
            </w:r>
          </w:p>
        </w:tc>
        <w:tc>
          <w:tcPr>
            <w:tcW w:w="5130" w:type="dxa"/>
            <w:tcBorders>
              <w:top w:val="nil"/>
            </w:tcBorders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47"/>
        </w:trPr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jc w:val="right"/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2.</w:t>
            </w:r>
          </w:p>
        </w:tc>
        <w:tc>
          <w:tcPr>
            <w:tcW w:w="513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56"/>
        </w:trPr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jc w:val="right"/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3.</w:t>
            </w:r>
          </w:p>
        </w:tc>
        <w:tc>
          <w:tcPr>
            <w:tcW w:w="513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47"/>
        </w:trPr>
        <w:tc>
          <w:tcPr>
            <w:tcW w:w="22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jc w:val="right"/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4.</w:t>
            </w:r>
          </w:p>
        </w:tc>
        <w:tc>
          <w:tcPr>
            <w:tcW w:w="513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156"/>
        </w:trPr>
        <w:tc>
          <w:tcPr>
            <w:tcW w:w="2297" w:type="dxa"/>
            <w:tcBorders>
              <w:top w:val="nil"/>
            </w:tcBorders>
            <w:shd w:val="clear" w:color="auto" w:fill="FFFFFF" w:themeFill="background1"/>
          </w:tcPr>
          <w:p w:rsidR="003D5553" w:rsidRPr="00E41C33" w:rsidRDefault="003D5553" w:rsidP="003D5553">
            <w:pPr>
              <w:jc w:val="right"/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5.</w:t>
            </w:r>
          </w:p>
        </w:tc>
        <w:tc>
          <w:tcPr>
            <w:tcW w:w="5130" w:type="dxa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779" w:type="dxa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  <w:tc>
          <w:tcPr>
            <w:tcW w:w="1670" w:type="dxa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303"/>
        </w:trPr>
        <w:tc>
          <w:tcPr>
            <w:tcW w:w="2297" w:type="dxa"/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Date of Screening/ am or pm: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417"/>
        </w:trPr>
        <w:tc>
          <w:tcPr>
            <w:tcW w:w="2297" w:type="dxa"/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 xml:space="preserve">Preferred form of communication (slack or email): 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882"/>
        </w:trPr>
        <w:tc>
          <w:tcPr>
            <w:tcW w:w="2297" w:type="dxa"/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Notes from User: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  <w:tr w:rsidR="003D5553" w:rsidTr="003D5553">
        <w:trPr>
          <w:trHeight w:val="891"/>
        </w:trPr>
        <w:tc>
          <w:tcPr>
            <w:tcW w:w="2297" w:type="dxa"/>
            <w:shd w:val="clear" w:color="auto" w:fill="FFFFFF" w:themeFill="background1"/>
          </w:tcPr>
          <w:p w:rsidR="003D5553" w:rsidRPr="00E41C33" w:rsidRDefault="003D5553" w:rsidP="003D5553">
            <w:pPr>
              <w:rPr>
                <w:rFonts w:cstheme="minorHAnsi"/>
                <w:b/>
              </w:rPr>
            </w:pPr>
            <w:r w:rsidRPr="00E41C33">
              <w:rPr>
                <w:rFonts w:cstheme="minorHAnsi"/>
                <w:b/>
              </w:rPr>
              <w:t>Notes from Wendy:</w:t>
            </w:r>
          </w:p>
        </w:tc>
        <w:tc>
          <w:tcPr>
            <w:tcW w:w="8580" w:type="dxa"/>
            <w:gridSpan w:val="3"/>
            <w:shd w:val="clear" w:color="auto" w:fill="FFFFFF" w:themeFill="background1"/>
          </w:tcPr>
          <w:p w:rsidR="003D5553" w:rsidRDefault="003D5553" w:rsidP="003D5553">
            <w:pPr>
              <w:rPr>
                <w:rFonts w:cstheme="minorHAnsi"/>
              </w:rPr>
            </w:pPr>
          </w:p>
        </w:tc>
      </w:tr>
    </w:tbl>
    <w:p w:rsidR="003D5553" w:rsidRPr="006D37D1" w:rsidRDefault="003D5553" w:rsidP="003D5553">
      <w:pPr>
        <w:rPr>
          <w:rFonts w:cstheme="minorHAnsi"/>
        </w:rPr>
      </w:pPr>
      <w:r w:rsidRPr="006D37D1">
        <w:rPr>
          <w:rFonts w:cstheme="minorHAnsi"/>
        </w:rPr>
        <w:t>Please fill</w:t>
      </w:r>
      <w:r>
        <w:rPr>
          <w:rFonts w:cstheme="minorHAnsi"/>
        </w:rPr>
        <w:t xml:space="preserve"> this</w:t>
      </w:r>
      <w:r w:rsidRPr="006D37D1">
        <w:rPr>
          <w:rFonts w:cstheme="minorHAnsi"/>
        </w:rPr>
        <w:t xml:space="preserve"> form in its entirety and be sure to read all components to ensure the best communication possible. </w:t>
      </w:r>
    </w:p>
    <w:p w:rsidR="003D5553" w:rsidRPr="006D37D1" w:rsidRDefault="003D5553" w:rsidP="003D5553">
      <w:pPr>
        <w:rPr>
          <w:rFonts w:cstheme="minorHAnsi"/>
        </w:rPr>
      </w:pPr>
      <w:r w:rsidRPr="008D1E04">
        <w:rPr>
          <w:noProof/>
        </w:rPr>
        <w:drawing>
          <wp:anchor distT="0" distB="0" distL="114300" distR="114300" simplePos="0" relativeHeight="251659264" behindDoc="0" locked="0" layoutInCell="1" allowOverlap="1" wp14:anchorId="21145D2B" wp14:editId="254706AD">
            <wp:simplePos x="0" y="0"/>
            <wp:positionH relativeFrom="margin">
              <wp:posOffset>19050</wp:posOffset>
            </wp:positionH>
            <wp:positionV relativeFrom="paragraph">
              <wp:posOffset>6985</wp:posOffset>
            </wp:positionV>
            <wp:extent cx="476250" cy="476250"/>
            <wp:effectExtent l="0" t="0" r="0" b="0"/>
            <wp:wrapSquare wrapText="bothSides"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7D1">
        <w:rPr>
          <w:rFonts w:cstheme="minorHAnsi"/>
        </w:rPr>
        <w:t>The grid slot numbering convention clockwise from the notch is assumed. Please notify upon submission of this form if you are using a different convention.</w:t>
      </w:r>
      <w:r>
        <w:rPr>
          <w:rFonts w:cstheme="minorHAnsi"/>
        </w:rPr>
        <w:t xml:space="preserve"> </w:t>
      </w:r>
    </w:p>
    <w:p w:rsidR="003D5553" w:rsidRPr="004A43FB" w:rsidRDefault="003D5553" w:rsidP="003D555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</w:t>
      </w:r>
      <w:r w:rsidRPr="00455E63">
        <w:rPr>
          <w:rFonts w:cstheme="minorHAnsi"/>
        </w:rPr>
        <w:t xml:space="preserve">amples must be </w:t>
      </w:r>
      <w:r>
        <w:rPr>
          <w:rFonts w:cstheme="minorHAnsi"/>
        </w:rPr>
        <w:t xml:space="preserve">clipped and </w:t>
      </w:r>
      <w:r w:rsidRPr="00455E63">
        <w:rPr>
          <w:rFonts w:cstheme="minorHAnsi"/>
        </w:rPr>
        <w:t xml:space="preserve">in the </w:t>
      </w:r>
      <w:proofErr w:type="spellStart"/>
      <w:r w:rsidRPr="00455E63">
        <w:rPr>
          <w:rFonts w:cstheme="minorHAnsi"/>
        </w:rPr>
        <w:t>dewar</w:t>
      </w:r>
      <w:proofErr w:type="spellEnd"/>
      <w:r>
        <w:rPr>
          <w:rFonts w:cstheme="minorHAnsi"/>
        </w:rPr>
        <w:t xml:space="preserve"> </w:t>
      </w:r>
      <w:r w:rsidRPr="00455E63">
        <w:rPr>
          <w:rFonts w:cstheme="minorHAnsi"/>
        </w:rPr>
        <w:t xml:space="preserve">ready to </w:t>
      </w:r>
      <w:r>
        <w:rPr>
          <w:rFonts w:cstheme="minorHAnsi"/>
        </w:rPr>
        <w:t xml:space="preserve">be </w:t>
      </w:r>
      <w:r w:rsidRPr="00455E63">
        <w:rPr>
          <w:rFonts w:cstheme="minorHAnsi"/>
        </w:rPr>
        <w:t>load</w:t>
      </w:r>
      <w:r>
        <w:rPr>
          <w:rFonts w:cstheme="minorHAnsi"/>
        </w:rPr>
        <w:t>ed</w:t>
      </w:r>
      <w:r w:rsidRPr="00455E63">
        <w:rPr>
          <w:rFonts w:cstheme="minorHAnsi"/>
        </w:rPr>
        <w:t xml:space="preserve"> by 8 AM the day of your scheduled screening</w:t>
      </w:r>
      <w:r>
        <w:rPr>
          <w:rFonts w:cstheme="minorHAnsi"/>
        </w:rPr>
        <w:t>.</w:t>
      </w:r>
    </w:p>
    <w:p w:rsidR="003D5553" w:rsidRPr="00455E63" w:rsidRDefault="003D5553" w:rsidP="003D555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</w:t>
      </w:r>
      <w:r w:rsidRPr="00455E63">
        <w:rPr>
          <w:rFonts w:cstheme="minorHAnsi"/>
        </w:rPr>
        <w:t>e must know how the samples are labeled and what grid box they are in</w:t>
      </w:r>
      <w:r>
        <w:rPr>
          <w:rFonts w:cstheme="minorHAnsi"/>
        </w:rPr>
        <w:t>.</w:t>
      </w:r>
      <w:r w:rsidRPr="00455E63">
        <w:rPr>
          <w:rFonts w:cstheme="minorHAnsi"/>
        </w:rPr>
        <w:t xml:space="preserve"> </w:t>
      </w:r>
    </w:p>
    <w:p w:rsidR="003D5553" w:rsidRPr="00455E63" w:rsidRDefault="003D5553" w:rsidP="003D555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</w:t>
      </w:r>
      <w:r w:rsidRPr="00455E63">
        <w:rPr>
          <w:rFonts w:cstheme="minorHAnsi"/>
        </w:rPr>
        <w:t xml:space="preserve">f </w:t>
      </w:r>
      <w:r>
        <w:rPr>
          <w:rFonts w:cstheme="minorHAnsi"/>
        </w:rPr>
        <w:t xml:space="preserve">grids are in </w:t>
      </w:r>
      <w:r w:rsidRPr="00455E63">
        <w:rPr>
          <w:rFonts w:cstheme="minorHAnsi"/>
        </w:rPr>
        <w:t>multiple grid boxes</w:t>
      </w:r>
      <w:r>
        <w:rPr>
          <w:rFonts w:cstheme="minorHAnsi"/>
        </w:rPr>
        <w:t xml:space="preserve"> please provide both grid box labels.</w:t>
      </w:r>
    </w:p>
    <w:p w:rsidR="003D5553" w:rsidRPr="00AB09F9" w:rsidRDefault="003D5553" w:rsidP="003D5553">
      <w:pPr>
        <w:rPr>
          <w:rFonts w:cstheme="minorHAnsi"/>
          <w:i/>
          <w:iCs/>
          <w:color w:val="4472C4" w:themeColor="accent1"/>
        </w:rPr>
      </w:pPr>
      <w:r w:rsidRPr="00AB09F9">
        <w:rPr>
          <w:rFonts w:cstheme="minorHAnsi"/>
          <w:i/>
          <w:iCs/>
          <w:color w:val="4472C4" w:themeColor="accent1"/>
        </w:rPr>
        <w:t xml:space="preserve">The core holds the right to not load a grid if the condition of the grid is not to optimal loading measures. Any unloaded grids will be saved, indicated on the form, and reported to user. </w:t>
      </w:r>
    </w:p>
    <w:p w:rsidR="005A1CBC" w:rsidRDefault="003D5553" w:rsidP="00EA21A3">
      <w:pPr>
        <w:rPr>
          <w:rFonts w:cstheme="minorHAnsi"/>
          <w:b/>
          <w:bCs/>
          <w:color w:val="FF0000"/>
        </w:rPr>
      </w:pPr>
      <w:r w:rsidRPr="003D5553">
        <w:rPr>
          <w:rFonts w:cstheme="minorHAnsi"/>
          <w:b/>
          <w:bCs/>
          <w:color w:val="000000" w:themeColor="text1"/>
          <w:sz w:val="28"/>
          <w:szCs w:val="28"/>
        </w:rPr>
        <w:t>Important:</w:t>
      </w:r>
      <w:r w:rsidRPr="00AB09F9">
        <w:rPr>
          <w:rFonts w:cstheme="minorHAnsi"/>
          <w:b/>
          <w:bCs/>
          <w:color w:val="FF0000"/>
        </w:rPr>
        <w:t xml:space="preserve"> Users MUST let us know</w:t>
      </w:r>
      <w:r>
        <w:rPr>
          <w:rFonts w:cstheme="minorHAnsi"/>
          <w:b/>
          <w:bCs/>
          <w:color w:val="FF0000"/>
        </w:rPr>
        <w:t>,</w:t>
      </w:r>
      <w:r w:rsidRPr="00AB09F9"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  <w:color w:val="FF0000"/>
        </w:rPr>
        <w:t xml:space="preserve">by </w:t>
      </w:r>
      <w:r w:rsidR="005A5FAA">
        <w:rPr>
          <w:rFonts w:cstheme="minorHAnsi"/>
          <w:b/>
          <w:bCs/>
          <w:color w:val="FF0000"/>
        </w:rPr>
        <w:t>4:</w:t>
      </w:r>
      <w:r w:rsidR="00545319">
        <w:rPr>
          <w:rFonts w:cstheme="minorHAnsi"/>
          <w:b/>
          <w:bCs/>
          <w:color w:val="FF0000"/>
        </w:rPr>
        <w:t>30</w:t>
      </w:r>
      <w:bookmarkStart w:id="0" w:name="_GoBack"/>
      <w:bookmarkEnd w:id="0"/>
      <w:r>
        <w:rPr>
          <w:rFonts w:cstheme="minorHAnsi"/>
          <w:b/>
          <w:bCs/>
          <w:color w:val="FF0000"/>
        </w:rPr>
        <w:t>pm the day of their</w:t>
      </w:r>
      <w:r w:rsidRPr="00AB09F9">
        <w:rPr>
          <w:rFonts w:cstheme="minorHAnsi"/>
          <w:b/>
          <w:bCs/>
          <w:color w:val="FF0000"/>
        </w:rPr>
        <w:t xml:space="preserve"> screening session</w:t>
      </w:r>
      <w:r>
        <w:rPr>
          <w:rFonts w:cstheme="minorHAnsi"/>
          <w:b/>
          <w:bCs/>
          <w:color w:val="FF0000"/>
        </w:rPr>
        <w:t>,</w:t>
      </w:r>
      <w:r w:rsidRPr="00AB09F9">
        <w:rPr>
          <w:rFonts w:cstheme="minorHAnsi"/>
          <w:b/>
          <w:bCs/>
          <w:color w:val="FF0000"/>
        </w:rPr>
        <w:t xml:space="preserve"> what they would like to do with their grids. Grids will be trashed after screening unless you communicate with us that they are to be saved</w:t>
      </w:r>
      <w:r>
        <w:rPr>
          <w:rFonts w:cstheme="minorHAnsi"/>
          <w:b/>
          <w:bCs/>
          <w:color w:val="FF0000"/>
        </w:rPr>
        <w:t xml:space="preserve"> (Please use form)</w:t>
      </w:r>
      <w:r w:rsidRPr="00AB09F9">
        <w:rPr>
          <w:rFonts w:cstheme="minorHAnsi"/>
          <w:b/>
          <w:bCs/>
          <w:color w:val="FF0000"/>
        </w:rPr>
        <w:t>.</w:t>
      </w:r>
      <w:r w:rsidR="00827AEF">
        <w:rPr>
          <w:rFonts w:cstheme="minorHAnsi"/>
          <w:b/>
          <w:bCs/>
          <w:color w:val="FF0000"/>
        </w:rPr>
        <w:t xml:space="preserve"> If you are saving your grids, please provide grid box and tube to save grids in. </w:t>
      </w:r>
    </w:p>
    <w:p w:rsidR="003D5553" w:rsidRPr="003D5553" w:rsidRDefault="003D5553" w:rsidP="00EA21A3">
      <w:pPr>
        <w:rPr>
          <w:rFonts w:cstheme="minorHAnsi"/>
        </w:rPr>
      </w:pPr>
      <w:r w:rsidRPr="003D5553">
        <w:rPr>
          <w:rFonts w:cstheme="minorHAnsi"/>
          <w:b/>
          <w:bCs/>
          <w:color w:val="000000" w:themeColor="text1"/>
          <w:sz w:val="28"/>
          <w:szCs w:val="28"/>
        </w:rPr>
        <w:t>Important:</w:t>
      </w:r>
      <w:r w:rsidRPr="00AB09F9">
        <w:rPr>
          <w:rFonts w:cstheme="minorHAnsi"/>
          <w:b/>
          <w:bCs/>
          <w:color w:val="FF0000"/>
        </w:rPr>
        <w:t xml:space="preserve"> </w:t>
      </w:r>
      <w:r w:rsidRPr="00B14062">
        <w:rPr>
          <w:rFonts w:cstheme="minorHAnsi"/>
          <w:b/>
          <w:bCs/>
          <w:color w:val="FF0000"/>
        </w:rPr>
        <w:t xml:space="preserve">Please </w:t>
      </w:r>
      <w:r w:rsidRPr="00AB09F9">
        <w:rPr>
          <w:rFonts w:cstheme="minorHAnsi"/>
          <w:b/>
          <w:bCs/>
          <w:color w:val="FF0000"/>
        </w:rPr>
        <w:t>remember to let us know if you would like us to save your grids after the screening. Failure to communicate this will result in trashing of grids.</w:t>
      </w:r>
      <w:r>
        <w:rPr>
          <w:rFonts w:cstheme="minorHAnsi"/>
          <w:b/>
          <w:bCs/>
          <w:color w:val="FF0000"/>
        </w:rPr>
        <w:t xml:space="preserve"> Please indicate on this form.</w:t>
      </w:r>
    </w:p>
    <w:sectPr w:rsidR="003D5553" w:rsidRPr="003D5553" w:rsidSect="00E41C3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B85"/>
    <w:multiLevelType w:val="hybridMultilevel"/>
    <w:tmpl w:val="6FC8BCF2"/>
    <w:lvl w:ilvl="0" w:tplc="6F62A6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0B52D3B"/>
    <w:multiLevelType w:val="hybridMultilevel"/>
    <w:tmpl w:val="9BB4ED54"/>
    <w:lvl w:ilvl="0" w:tplc="16226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4F938C6"/>
    <w:multiLevelType w:val="hybridMultilevel"/>
    <w:tmpl w:val="1F24F2F0"/>
    <w:lvl w:ilvl="0" w:tplc="3716B1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FB"/>
    <w:rsid w:val="00087D5D"/>
    <w:rsid w:val="000C4399"/>
    <w:rsid w:val="00125D66"/>
    <w:rsid w:val="00196C30"/>
    <w:rsid w:val="002816AC"/>
    <w:rsid w:val="002F2558"/>
    <w:rsid w:val="002F2573"/>
    <w:rsid w:val="003372DF"/>
    <w:rsid w:val="003C7A8E"/>
    <w:rsid w:val="003D5553"/>
    <w:rsid w:val="004C4A5F"/>
    <w:rsid w:val="005171A8"/>
    <w:rsid w:val="0054383F"/>
    <w:rsid w:val="00545319"/>
    <w:rsid w:val="005714C2"/>
    <w:rsid w:val="005A1CBC"/>
    <w:rsid w:val="005A5FAA"/>
    <w:rsid w:val="005B704C"/>
    <w:rsid w:val="006D37D1"/>
    <w:rsid w:val="00713631"/>
    <w:rsid w:val="007F0E99"/>
    <w:rsid w:val="00827AEF"/>
    <w:rsid w:val="0097549D"/>
    <w:rsid w:val="009A21AC"/>
    <w:rsid w:val="009B0874"/>
    <w:rsid w:val="009C6214"/>
    <w:rsid w:val="009C688A"/>
    <w:rsid w:val="00AB54DD"/>
    <w:rsid w:val="00AB722C"/>
    <w:rsid w:val="00AF01AE"/>
    <w:rsid w:val="00BA5599"/>
    <w:rsid w:val="00C3655E"/>
    <w:rsid w:val="00CA098D"/>
    <w:rsid w:val="00CD62FB"/>
    <w:rsid w:val="00D4001D"/>
    <w:rsid w:val="00E06A2E"/>
    <w:rsid w:val="00E41C33"/>
    <w:rsid w:val="00E74F17"/>
    <w:rsid w:val="00EA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49B9"/>
  <w15:chartTrackingRefBased/>
  <w15:docId w15:val="{65928C19-1873-4DDA-A619-1B72A83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F437-7492-4081-9B29-68C6D848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1337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Ocampo Aranda</dc:creator>
  <cp:keywords/>
  <dc:description/>
  <cp:lastModifiedBy>Wendy Ocampo Aranda</cp:lastModifiedBy>
  <cp:revision>7</cp:revision>
  <dcterms:created xsi:type="dcterms:W3CDTF">2022-02-18T15:05:00Z</dcterms:created>
  <dcterms:modified xsi:type="dcterms:W3CDTF">2022-02-18T19:39:00Z</dcterms:modified>
</cp:coreProperties>
</file>