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2C21" w14:textId="77777777" w:rsidR="006D00D3" w:rsidRPr="00871143" w:rsidRDefault="006D00D3" w:rsidP="006D00D3">
      <w:pPr>
        <w:rPr>
          <w:rFonts w:ascii="Book Antiqua" w:hAnsi="Book Antiqua" w:cs="Beirut"/>
          <w:sz w:val="22"/>
          <w:szCs w:val="22"/>
        </w:rPr>
      </w:pPr>
      <w:r w:rsidRPr="00871143">
        <w:rPr>
          <w:rFonts w:ascii="Book Antiqua" w:hAnsi="Book Antiqua" w:cs="Beirut"/>
          <w:sz w:val="22"/>
          <w:szCs w:val="22"/>
        </w:rPr>
        <w:t xml:space="preserve">Joseph </w:t>
      </w:r>
      <w:proofErr w:type="spellStart"/>
      <w:r w:rsidRPr="00871143">
        <w:rPr>
          <w:rFonts w:ascii="Book Antiqua" w:hAnsi="Book Antiqua" w:cs="Beirut"/>
          <w:sz w:val="22"/>
          <w:szCs w:val="22"/>
        </w:rPr>
        <w:t>Dov</w:t>
      </w:r>
      <w:proofErr w:type="spellEnd"/>
      <w:r w:rsidRPr="00871143">
        <w:rPr>
          <w:rFonts w:ascii="Book Antiqua" w:hAnsi="Book Antiqua" w:cs="Beirut"/>
          <w:sz w:val="22"/>
          <w:szCs w:val="22"/>
        </w:rPr>
        <w:t xml:space="preserve"> Bruch, Ph.D.</w:t>
      </w:r>
    </w:p>
    <w:p w14:paraId="43C4E007" w14:textId="77777777" w:rsidR="006D00D3" w:rsidRPr="00871143" w:rsidRDefault="006D00D3" w:rsidP="006D00D3">
      <w:pPr>
        <w:rPr>
          <w:rFonts w:ascii="Book Antiqua" w:hAnsi="Book Antiqua" w:cs="Beirut"/>
          <w:sz w:val="22"/>
          <w:szCs w:val="22"/>
        </w:rPr>
      </w:pPr>
      <w:r w:rsidRPr="00871143">
        <w:rPr>
          <w:rFonts w:ascii="Book Antiqua" w:hAnsi="Book Antiqua" w:cs="Beirut"/>
          <w:sz w:val="22"/>
          <w:szCs w:val="22"/>
        </w:rPr>
        <w:t>Assistant Professor of Public Health Sciences and the College</w:t>
      </w:r>
    </w:p>
    <w:p w14:paraId="72D35810" w14:textId="77777777" w:rsidR="006D00D3" w:rsidRPr="00871143" w:rsidRDefault="006D00D3" w:rsidP="006D00D3">
      <w:pPr>
        <w:rPr>
          <w:rFonts w:ascii="Book Antiqua" w:hAnsi="Book Antiqua" w:cs="Beirut"/>
          <w:sz w:val="22"/>
          <w:szCs w:val="22"/>
        </w:rPr>
      </w:pPr>
      <w:r w:rsidRPr="00871143">
        <w:rPr>
          <w:rFonts w:ascii="Book Antiqua" w:hAnsi="Book Antiqua" w:cs="Beirut"/>
          <w:sz w:val="22"/>
          <w:szCs w:val="22"/>
        </w:rPr>
        <w:t>Department of Public Health Sciences</w:t>
      </w:r>
    </w:p>
    <w:p w14:paraId="30E650C1" w14:textId="77777777" w:rsidR="006D00D3" w:rsidRPr="00871143" w:rsidRDefault="006D00D3" w:rsidP="006D00D3">
      <w:pPr>
        <w:rPr>
          <w:rFonts w:ascii="Book Antiqua" w:hAnsi="Book Antiqua" w:cs="Beirut"/>
          <w:sz w:val="22"/>
          <w:szCs w:val="22"/>
        </w:rPr>
      </w:pPr>
      <w:r w:rsidRPr="00871143">
        <w:rPr>
          <w:rFonts w:ascii="Book Antiqua" w:hAnsi="Book Antiqua" w:cs="Beirut"/>
          <w:sz w:val="22"/>
          <w:szCs w:val="22"/>
        </w:rPr>
        <w:t>The University of Chicago Biological Sciences</w:t>
      </w:r>
    </w:p>
    <w:p w14:paraId="0EB4C82B" w14:textId="77777777" w:rsidR="006D00D3" w:rsidRPr="00871143" w:rsidRDefault="006D00D3" w:rsidP="006D00D3">
      <w:pPr>
        <w:rPr>
          <w:rFonts w:ascii="Book Antiqua" w:hAnsi="Book Antiqua" w:cs="Beirut"/>
          <w:sz w:val="22"/>
          <w:szCs w:val="22"/>
        </w:rPr>
      </w:pPr>
      <w:r w:rsidRPr="00871143">
        <w:rPr>
          <w:rFonts w:ascii="Book Antiqua" w:hAnsi="Book Antiqua" w:cs="Beirut"/>
          <w:sz w:val="22"/>
          <w:szCs w:val="22"/>
        </w:rPr>
        <w:t>5841 S. Maryland Ave. | Rm. W-250C | Chicago, IL 60637</w:t>
      </w:r>
    </w:p>
    <w:p w14:paraId="486FDB1C" w14:textId="77777777" w:rsidR="006D00D3" w:rsidRPr="00871143" w:rsidRDefault="006D00D3" w:rsidP="006D00D3">
      <w:pPr>
        <w:rPr>
          <w:rFonts w:ascii="Book Antiqua" w:hAnsi="Book Antiqua" w:cs="Beirut"/>
          <w:sz w:val="22"/>
          <w:szCs w:val="22"/>
        </w:rPr>
      </w:pPr>
      <w:r w:rsidRPr="00871143">
        <w:rPr>
          <w:rFonts w:ascii="Book Antiqua" w:hAnsi="Book Antiqua" w:cs="Beirut"/>
          <w:sz w:val="22"/>
          <w:szCs w:val="22"/>
        </w:rPr>
        <w:t>Office: 773-834-438</w:t>
      </w:r>
    </w:p>
    <w:p w14:paraId="76CE4909" w14:textId="77777777" w:rsidR="00BC3001" w:rsidRPr="00871143" w:rsidRDefault="00BC3001" w:rsidP="00BC3001">
      <w:pPr>
        <w:rPr>
          <w:rFonts w:ascii="Book Antiqua" w:hAnsi="Book Antiqua" w:cs="Beirut"/>
          <w:sz w:val="22"/>
          <w:szCs w:val="22"/>
        </w:rPr>
      </w:pPr>
    </w:p>
    <w:p w14:paraId="62D4DD7F" w14:textId="77777777" w:rsidR="00BC3001" w:rsidRPr="00871143" w:rsidRDefault="00BC3001" w:rsidP="00BC3001">
      <w:pPr>
        <w:pBdr>
          <w:bottom w:val="single" w:sz="6" w:space="1" w:color="auto"/>
        </w:pBdr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>EDUCATION</w:t>
      </w:r>
    </w:p>
    <w:p w14:paraId="1B423B76" w14:textId="77777777" w:rsidR="00BC3001" w:rsidRPr="00871143" w:rsidRDefault="00BC3001" w:rsidP="00BC3001">
      <w:pPr>
        <w:rPr>
          <w:rFonts w:ascii="Book Antiqua" w:hAnsi="Book Antiqua"/>
          <w:sz w:val="22"/>
          <w:szCs w:val="22"/>
        </w:rPr>
      </w:pPr>
    </w:p>
    <w:p w14:paraId="56EFEE0A" w14:textId="77777777" w:rsidR="00BC3001" w:rsidRPr="00871143" w:rsidRDefault="00BC3001" w:rsidP="00BC3001">
      <w:pPr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>2021</w:t>
      </w:r>
      <w:r w:rsidRPr="00871143">
        <w:rPr>
          <w:rFonts w:ascii="Book Antiqua" w:hAnsi="Book Antiqua"/>
          <w:sz w:val="22"/>
          <w:szCs w:val="22"/>
        </w:rPr>
        <w:tab/>
        <w:t>Ph.D. in Population Health Sciences (Social and Behavioral Sciences)</w:t>
      </w:r>
    </w:p>
    <w:p w14:paraId="4D8BDD1C" w14:textId="77777777" w:rsidR="00BC3001" w:rsidRPr="00871143" w:rsidRDefault="00BC3001" w:rsidP="00BC3001">
      <w:pPr>
        <w:ind w:firstLine="720"/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>Harvard University</w:t>
      </w:r>
    </w:p>
    <w:p w14:paraId="09AE4F18" w14:textId="77777777" w:rsidR="00BC3001" w:rsidRPr="00871143" w:rsidRDefault="00BC3001" w:rsidP="00BC3001">
      <w:pPr>
        <w:rPr>
          <w:rFonts w:ascii="Book Antiqua" w:hAnsi="Book Antiqua"/>
          <w:sz w:val="22"/>
          <w:szCs w:val="22"/>
        </w:rPr>
      </w:pPr>
    </w:p>
    <w:p w14:paraId="7F1D0FFA" w14:textId="77777777" w:rsidR="00BC3001" w:rsidRPr="00871143" w:rsidRDefault="00BC3001" w:rsidP="00BC3001">
      <w:pPr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>2021</w:t>
      </w:r>
      <w:r w:rsidRPr="00871143">
        <w:rPr>
          <w:rFonts w:ascii="Book Antiqua" w:hAnsi="Book Antiqua"/>
          <w:sz w:val="22"/>
          <w:szCs w:val="22"/>
        </w:rPr>
        <w:tab/>
        <w:t xml:space="preserve">M.Sc. in Biostatistics </w:t>
      </w:r>
    </w:p>
    <w:p w14:paraId="18FAD5DF" w14:textId="77777777" w:rsidR="00BC3001" w:rsidRPr="00871143" w:rsidRDefault="00BC3001" w:rsidP="00BC3001">
      <w:pPr>
        <w:ind w:firstLine="720"/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 xml:space="preserve">Harvard University </w:t>
      </w:r>
    </w:p>
    <w:p w14:paraId="69EB7CCA" w14:textId="77777777" w:rsidR="00BC3001" w:rsidRPr="00871143" w:rsidRDefault="00BC3001" w:rsidP="00BC3001">
      <w:pPr>
        <w:rPr>
          <w:rFonts w:ascii="Book Antiqua" w:hAnsi="Book Antiqua"/>
          <w:sz w:val="22"/>
          <w:szCs w:val="22"/>
        </w:rPr>
      </w:pPr>
    </w:p>
    <w:p w14:paraId="0A1F34BE" w14:textId="77777777" w:rsidR="00BC3001" w:rsidRPr="00871143" w:rsidRDefault="00BC3001" w:rsidP="00BC3001">
      <w:pPr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>2015</w:t>
      </w:r>
      <w:r w:rsidRPr="00871143">
        <w:rPr>
          <w:rFonts w:ascii="Book Antiqua" w:hAnsi="Book Antiqua"/>
          <w:sz w:val="22"/>
          <w:szCs w:val="22"/>
        </w:rPr>
        <w:tab/>
        <w:t xml:space="preserve">B.A. in Psychology </w:t>
      </w:r>
    </w:p>
    <w:p w14:paraId="6A370AF4" w14:textId="447E7244" w:rsidR="00BC3001" w:rsidRPr="00871143" w:rsidRDefault="00BC3001" w:rsidP="00BC3001">
      <w:pPr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ab/>
        <w:t xml:space="preserve">University of </w:t>
      </w:r>
      <w:r w:rsidR="00D6674A" w:rsidRPr="00871143">
        <w:rPr>
          <w:rFonts w:ascii="Book Antiqua" w:hAnsi="Book Antiqua"/>
          <w:sz w:val="22"/>
          <w:szCs w:val="22"/>
        </w:rPr>
        <w:t>Pennsylvania</w:t>
      </w:r>
      <w:r w:rsidRPr="00871143">
        <w:rPr>
          <w:rFonts w:ascii="Book Antiqua" w:hAnsi="Book Antiqua"/>
          <w:sz w:val="22"/>
          <w:szCs w:val="22"/>
        </w:rPr>
        <w:t xml:space="preserve"> </w:t>
      </w:r>
    </w:p>
    <w:p w14:paraId="5CAC19BE" w14:textId="5974B3E1" w:rsidR="00BC3001" w:rsidRPr="00871143" w:rsidRDefault="00BC3001" w:rsidP="00BC3001">
      <w:pPr>
        <w:pBdr>
          <w:bottom w:val="single" w:sz="6" w:space="1" w:color="auto"/>
        </w:pBdr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ab/>
        <w:t xml:space="preserve">Phi Beta Kappa, </w:t>
      </w:r>
      <w:r w:rsidRPr="00871143">
        <w:rPr>
          <w:rFonts w:ascii="Book Antiqua" w:hAnsi="Book Antiqua"/>
          <w:i/>
          <w:iCs/>
          <w:sz w:val="22"/>
          <w:szCs w:val="22"/>
        </w:rPr>
        <w:t>summa cum laude</w:t>
      </w:r>
    </w:p>
    <w:p w14:paraId="51646577" w14:textId="77777777" w:rsidR="00BC3001" w:rsidRPr="00871143" w:rsidRDefault="00BC3001" w:rsidP="00BC3001">
      <w:pPr>
        <w:pBdr>
          <w:bottom w:val="single" w:sz="6" w:space="1" w:color="auto"/>
        </w:pBdr>
        <w:rPr>
          <w:rFonts w:ascii="Book Antiqua" w:hAnsi="Book Antiqua"/>
          <w:sz w:val="22"/>
          <w:szCs w:val="22"/>
        </w:rPr>
      </w:pPr>
    </w:p>
    <w:p w14:paraId="13955F19" w14:textId="77777777" w:rsidR="00BC3001" w:rsidRPr="00871143" w:rsidRDefault="00BC3001" w:rsidP="00BC3001">
      <w:pPr>
        <w:pBdr>
          <w:bottom w:val="single" w:sz="6" w:space="1" w:color="auto"/>
        </w:pBdr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>INVESTIGATOR OVERVIEW</w:t>
      </w:r>
    </w:p>
    <w:p w14:paraId="646E05E4" w14:textId="77777777" w:rsidR="00BC3001" w:rsidRPr="00871143" w:rsidRDefault="00BC3001" w:rsidP="00BC3001">
      <w:pPr>
        <w:rPr>
          <w:rFonts w:ascii="Book Antiqua" w:hAnsi="Book Antiqua"/>
          <w:sz w:val="22"/>
          <w:szCs w:val="22"/>
        </w:rPr>
      </w:pPr>
    </w:p>
    <w:p w14:paraId="6BE4E46D" w14:textId="3982BDCD" w:rsidR="00BC3001" w:rsidRPr="00871143" w:rsidRDefault="00BC3001" w:rsidP="00BC3001">
      <w:pPr>
        <w:rPr>
          <w:rFonts w:ascii="Book Antiqua" w:eastAsia="Times New Roman" w:hAnsi="Book Antiqua" w:cs="Times New Roman"/>
        </w:rPr>
      </w:pPr>
      <w:r w:rsidRPr="00871143">
        <w:rPr>
          <w:rFonts w:ascii="Book Antiqua" w:eastAsia="Times New Roman" w:hAnsi="Book Antiqua" w:cs="Times New Roman"/>
          <w:color w:val="222222"/>
          <w:sz w:val="22"/>
          <w:szCs w:val="22"/>
          <w:shd w:val="clear" w:color="auto" w:fill="FFFFFF"/>
        </w:rPr>
        <w:t xml:space="preserve">As a health policy researcher, </w:t>
      </w:r>
      <w:r w:rsidR="003F3CA6" w:rsidRPr="00871143">
        <w:rPr>
          <w:rFonts w:ascii="Book Antiqua" w:eastAsia="Times New Roman" w:hAnsi="Book Antiqua" w:cs="Times New Roman"/>
          <w:color w:val="222222"/>
          <w:sz w:val="22"/>
          <w:szCs w:val="22"/>
          <w:shd w:val="clear" w:color="auto" w:fill="FFFFFF"/>
        </w:rPr>
        <w:t>I</w:t>
      </w:r>
      <w:r w:rsidR="00473F99" w:rsidRPr="00871143">
        <w:rPr>
          <w:rFonts w:ascii="Book Antiqua" w:eastAsia="Times New Roman" w:hAnsi="Book Antiqua" w:cs="Times New Roman"/>
          <w:color w:val="222222"/>
          <w:sz w:val="22"/>
          <w:szCs w:val="22"/>
          <w:shd w:val="clear" w:color="auto" w:fill="FFFFFF"/>
        </w:rPr>
        <w:t xml:space="preserve"> seek to answer a range of novel questions centered on the compatibility of different financial arrangements and </w:t>
      </w:r>
      <w:r w:rsidR="00FB4454" w:rsidRPr="00871143">
        <w:rPr>
          <w:rFonts w:ascii="Book Antiqua" w:eastAsia="Times New Roman" w:hAnsi="Book Antiqua" w:cs="Times New Roman"/>
          <w:color w:val="222222"/>
          <w:sz w:val="22"/>
          <w:szCs w:val="22"/>
          <w:shd w:val="clear" w:color="auto" w:fill="FFFFFF"/>
        </w:rPr>
        <w:t>financial systems</w:t>
      </w:r>
      <w:r w:rsidR="00473F99" w:rsidRPr="00871143">
        <w:rPr>
          <w:rFonts w:ascii="Book Antiqua" w:eastAsia="Times New Roman" w:hAnsi="Book Antiqua" w:cs="Times New Roman"/>
          <w:color w:val="222222"/>
          <w:sz w:val="22"/>
          <w:szCs w:val="22"/>
          <w:shd w:val="clear" w:color="auto" w:fill="FFFFFF"/>
        </w:rPr>
        <w:t xml:space="preserve"> with </w:t>
      </w:r>
      <w:r w:rsidR="00ED6EEC" w:rsidRPr="00871143">
        <w:rPr>
          <w:rFonts w:ascii="Book Antiqua" w:eastAsia="Times New Roman" w:hAnsi="Book Antiqua" w:cs="Times New Roman"/>
          <w:color w:val="222222"/>
          <w:sz w:val="22"/>
          <w:szCs w:val="22"/>
          <w:shd w:val="clear" w:color="auto" w:fill="FFFFFF"/>
        </w:rPr>
        <w:t>health care</w:t>
      </w:r>
      <w:r w:rsidR="00F475E7" w:rsidRPr="00871143">
        <w:rPr>
          <w:rFonts w:ascii="Book Antiqua" w:eastAsia="Times New Roman" w:hAnsi="Book Antiqua" w:cs="Times New Roman"/>
          <w:color w:val="222222"/>
          <w:sz w:val="22"/>
          <w:szCs w:val="22"/>
          <w:shd w:val="clear" w:color="auto" w:fill="FFFFFF"/>
        </w:rPr>
        <w:t xml:space="preserve"> and population health</w:t>
      </w:r>
      <w:r w:rsidR="00473F99" w:rsidRPr="00871143">
        <w:rPr>
          <w:rFonts w:ascii="Book Antiqua" w:eastAsia="Times New Roman" w:hAnsi="Book Antiqua" w:cs="Times New Roman"/>
          <w:color w:val="222222"/>
          <w:sz w:val="22"/>
          <w:szCs w:val="22"/>
          <w:shd w:val="clear" w:color="auto" w:fill="FFFFFF"/>
        </w:rPr>
        <w:t xml:space="preserve">. </w:t>
      </w:r>
      <w:r w:rsidRPr="00871143">
        <w:rPr>
          <w:rFonts w:ascii="Book Antiqua" w:eastAsia="Times New Roman" w:hAnsi="Book Antiqua" w:cs="Times New Roman"/>
          <w:color w:val="222222"/>
          <w:sz w:val="22"/>
          <w:szCs w:val="22"/>
          <w:shd w:val="clear" w:color="auto" w:fill="FFFFFF"/>
        </w:rPr>
        <w:t xml:space="preserve">I also lead the </w:t>
      </w:r>
      <w:proofErr w:type="spellStart"/>
      <w:r w:rsidRPr="00871143">
        <w:rPr>
          <w:rFonts w:ascii="Book Antiqua" w:eastAsia="Times New Roman" w:hAnsi="Book Antiqua" w:cs="Times New Roman"/>
          <w:color w:val="222222"/>
          <w:sz w:val="22"/>
          <w:szCs w:val="22"/>
          <w:shd w:val="clear" w:color="auto" w:fill="FFFFFF"/>
        </w:rPr>
        <w:t>GenderSci</w:t>
      </w:r>
      <w:proofErr w:type="spellEnd"/>
      <w:r w:rsidRPr="00871143">
        <w:rPr>
          <w:rFonts w:ascii="Book Antiqua" w:eastAsia="Times New Roman" w:hAnsi="Book Antiqua" w:cs="Times New Roman"/>
          <w:color w:val="222222"/>
          <w:sz w:val="22"/>
          <w:szCs w:val="22"/>
          <w:shd w:val="clear" w:color="auto" w:fill="FFFFFF"/>
        </w:rPr>
        <w:t xml:space="preserve"> Lab’s Health Care Finance team at Harvard University. The Health Care Finance team investigates the role of financial firms on the health of women and gender minorities.</w:t>
      </w:r>
      <w:r w:rsidR="00473F99" w:rsidRPr="00871143">
        <w:rPr>
          <w:rFonts w:ascii="Book Antiqua" w:eastAsia="Times New Roman" w:hAnsi="Book Antiqua" w:cs="Times New Roman"/>
          <w:color w:val="222222"/>
          <w:sz w:val="22"/>
          <w:szCs w:val="22"/>
          <w:shd w:val="clear" w:color="auto" w:fill="FFFFFF"/>
        </w:rPr>
        <w:t xml:space="preserve"> </w:t>
      </w:r>
    </w:p>
    <w:p w14:paraId="471C1951" w14:textId="77777777" w:rsidR="00BC3001" w:rsidRPr="00871143" w:rsidRDefault="00BC3001" w:rsidP="00BC3001">
      <w:pPr>
        <w:pBdr>
          <w:bottom w:val="single" w:sz="6" w:space="1" w:color="auto"/>
        </w:pBdr>
        <w:rPr>
          <w:rFonts w:ascii="Book Antiqua" w:hAnsi="Book Antiqua"/>
          <w:sz w:val="22"/>
          <w:szCs w:val="22"/>
        </w:rPr>
      </w:pPr>
    </w:p>
    <w:p w14:paraId="1C040BAC" w14:textId="77777777" w:rsidR="00BC3001" w:rsidRPr="00871143" w:rsidRDefault="00BC3001" w:rsidP="00BC3001">
      <w:pPr>
        <w:pBdr>
          <w:bottom w:val="single" w:sz="6" w:space="1" w:color="auto"/>
        </w:pBdr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>RESEARCH &amp; PROFESSIONAL EXPERIENCE</w:t>
      </w:r>
    </w:p>
    <w:p w14:paraId="624097C1" w14:textId="683C842E" w:rsidR="00BC3001" w:rsidRPr="00871143" w:rsidRDefault="00BC3001" w:rsidP="00BC3001">
      <w:pPr>
        <w:rPr>
          <w:rFonts w:ascii="Book Antiqua" w:hAnsi="Book Antiqua"/>
          <w:sz w:val="22"/>
          <w:szCs w:val="22"/>
        </w:rPr>
      </w:pPr>
    </w:p>
    <w:p w14:paraId="63DDB5D6" w14:textId="11A7B411" w:rsidR="00DF68CC" w:rsidRPr="00871143" w:rsidRDefault="00DF68CC" w:rsidP="00DF68CC">
      <w:pPr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 xml:space="preserve">2022 </w:t>
      </w:r>
      <w:proofErr w:type="gramStart"/>
      <w:r w:rsidRPr="00871143">
        <w:rPr>
          <w:rFonts w:ascii="Book Antiqua" w:hAnsi="Book Antiqua"/>
          <w:sz w:val="22"/>
          <w:szCs w:val="22"/>
        </w:rPr>
        <w:t>–  Present</w:t>
      </w:r>
      <w:proofErr w:type="gramEnd"/>
      <w:r w:rsidRPr="00871143">
        <w:rPr>
          <w:rFonts w:ascii="Book Antiqua" w:hAnsi="Book Antiqua"/>
          <w:sz w:val="22"/>
          <w:szCs w:val="22"/>
        </w:rPr>
        <w:t xml:space="preserve"> </w:t>
      </w:r>
    </w:p>
    <w:p w14:paraId="4B95C190" w14:textId="57A9E0ED" w:rsidR="00DF68CC" w:rsidRPr="00871143" w:rsidRDefault="00DF68CC" w:rsidP="00DF68CC">
      <w:pPr>
        <w:ind w:firstLine="720"/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>Assistant Professor</w:t>
      </w:r>
    </w:p>
    <w:p w14:paraId="4B2F7D97" w14:textId="41A99A76" w:rsidR="00DF68CC" w:rsidRPr="00871143" w:rsidRDefault="00DF68CC" w:rsidP="00DF68CC">
      <w:pPr>
        <w:ind w:left="720"/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 xml:space="preserve">Department of Public Health Sciences | The University of Chicago | Chicago, Illinois </w:t>
      </w:r>
    </w:p>
    <w:p w14:paraId="4045CF45" w14:textId="77777777" w:rsidR="00DF68CC" w:rsidRPr="00871143" w:rsidRDefault="00DF68CC" w:rsidP="00BC3001">
      <w:pPr>
        <w:rPr>
          <w:rFonts w:ascii="Book Antiqua" w:hAnsi="Book Antiqua"/>
          <w:sz w:val="22"/>
          <w:szCs w:val="22"/>
        </w:rPr>
      </w:pPr>
    </w:p>
    <w:p w14:paraId="70B9BBA2" w14:textId="77777777" w:rsidR="00DF68CC" w:rsidRPr="00871143" w:rsidRDefault="00DF68CC" w:rsidP="00DF68CC">
      <w:pPr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 xml:space="preserve">2021 </w:t>
      </w:r>
      <w:proofErr w:type="gramStart"/>
      <w:r w:rsidRPr="00871143">
        <w:rPr>
          <w:rFonts w:ascii="Book Antiqua" w:hAnsi="Book Antiqua"/>
          <w:sz w:val="22"/>
          <w:szCs w:val="22"/>
        </w:rPr>
        <w:t>–  2022</w:t>
      </w:r>
      <w:proofErr w:type="gramEnd"/>
      <w:r w:rsidRPr="00871143">
        <w:rPr>
          <w:rFonts w:ascii="Book Antiqua" w:hAnsi="Book Antiqua"/>
          <w:sz w:val="22"/>
          <w:szCs w:val="22"/>
        </w:rPr>
        <w:t xml:space="preserve"> </w:t>
      </w:r>
    </w:p>
    <w:p w14:paraId="20602738" w14:textId="77777777" w:rsidR="00DF68CC" w:rsidRPr="00871143" w:rsidRDefault="00DF68CC" w:rsidP="00DF68CC">
      <w:pPr>
        <w:ind w:firstLine="720"/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>Visiting Research Scholar</w:t>
      </w:r>
    </w:p>
    <w:p w14:paraId="24F3D5A5" w14:textId="140F694A" w:rsidR="00DF68CC" w:rsidRPr="00871143" w:rsidRDefault="00DF68CC" w:rsidP="00DF68CC">
      <w:pPr>
        <w:ind w:left="720"/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 xml:space="preserve">Department of Health </w:t>
      </w:r>
      <w:r w:rsidR="00A61905" w:rsidRPr="00871143">
        <w:rPr>
          <w:rFonts w:ascii="Book Antiqua" w:hAnsi="Book Antiqua"/>
          <w:sz w:val="22"/>
          <w:szCs w:val="22"/>
        </w:rPr>
        <w:t>Care Policy</w:t>
      </w:r>
      <w:r w:rsidRPr="00871143">
        <w:rPr>
          <w:rFonts w:ascii="Book Antiqua" w:hAnsi="Book Antiqua"/>
          <w:sz w:val="22"/>
          <w:szCs w:val="22"/>
        </w:rPr>
        <w:t xml:space="preserve"> | </w:t>
      </w:r>
      <w:r w:rsidR="00A61905" w:rsidRPr="00871143">
        <w:rPr>
          <w:rFonts w:ascii="Book Antiqua" w:hAnsi="Book Antiqua"/>
          <w:sz w:val="22"/>
          <w:szCs w:val="22"/>
        </w:rPr>
        <w:t>Harvard Medical School</w:t>
      </w:r>
      <w:r w:rsidRPr="00871143">
        <w:rPr>
          <w:rFonts w:ascii="Book Antiqua" w:hAnsi="Book Antiqua"/>
          <w:sz w:val="22"/>
          <w:szCs w:val="22"/>
        </w:rPr>
        <w:t xml:space="preserve"> | Boston, Massachusetts </w:t>
      </w:r>
    </w:p>
    <w:p w14:paraId="7C56D0D9" w14:textId="607C42EC" w:rsidR="00DF68CC" w:rsidRPr="00871143" w:rsidRDefault="00DF68CC" w:rsidP="006D00D3">
      <w:pPr>
        <w:rPr>
          <w:rFonts w:ascii="Book Antiqua" w:hAnsi="Book Antiqua"/>
          <w:sz w:val="22"/>
          <w:szCs w:val="22"/>
        </w:rPr>
      </w:pPr>
    </w:p>
    <w:p w14:paraId="1A20534B" w14:textId="28676158" w:rsidR="0096270F" w:rsidRPr="00871143" w:rsidRDefault="0096270F" w:rsidP="006D00D3">
      <w:pPr>
        <w:rPr>
          <w:rFonts w:ascii="Book Antiqua" w:hAnsi="Book Antiqua"/>
          <w:sz w:val="22"/>
          <w:szCs w:val="22"/>
        </w:rPr>
      </w:pPr>
      <w:proofErr w:type="gramStart"/>
      <w:r w:rsidRPr="00871143">
        <w:rPr>
          <w:rFonts w:ascii="Book Antiqua" w:hAnsi="Book Antiqua"/>
          <w:sz w:val="22"/>
          <w:szCs w:val="22"/>
        </w:rPr>
        <w:t>2021  –</w:t>
      </w:r>
      <w:proofErr w:type="gramEnd"/>
      <w:r w:rsidRPr="00871143">
        <w:rPr>
          <w:rFonts w:ascii="Book Antiqua" w:hAnsi="Book Antiqua"/>
          <w:sz w:val="22"/>
          <w:szCs w:val="22"/>
        </w:rPr>
        <w:t xml:space="preserve">  2022</w:t>
      </w:r>
    </w:p>
    <w:p w14:paraId="210E27F1" w14:textId="2B8B13A3" w:rsidR="0096270F" w:rsidRPr="00871143" w:rsidRDefault="0096270F" w:rsidP="006D00D3">
      <w:pPr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ab/>
        <w:t>Postdoctoral Student</w:t>
      </w:r>
    </w:p>
    <w:p w14:paraId="117D1781" w14:textId="54B31DE5" w:rsidR="0096270F" w:rsidRPr="00871143" w:rsidRDefault="00E44DA6" w:rsidP="00E44DA6">
      <w:pPr>
        <w:ind w:left="720"/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>Department of Health Systems Management | Guilford Glazer Faculty of Business &amp; Management | Ben-Gurion University of the Negev | Israel</w:t>
      </w:r>
    </w:p>
    <w:p w14:paraId="1460CBEF" w14:textId="77777777" w:rsidR="0096270F" w:rsidRPr="00871143" w:rsidRDefault="0096270F" w:rsidP="006D00D3">
      <w:pPr>
        <w:rPr>
          <w:rFonts w:ascii="Book Antiqua" w:hAnsi="Book Antiqua"/>
          <w:sz w:val="22"/>
          <w:szCs w:val="22"/>
        </w:rPr>
      </w:pPr>
    </w:p>
    <w:p w14:paraId="2893DCA7" w14:textId="3957E772" w:rsidR="006D00D3" w:rsidRPr="00871143" w:rsidRDefault="006D00D3" w:rsidP="006D00D3">
      <w:pPr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 xml:space="preserve">2021 </w:t>
      </w:r>
      <w:proofErr w:type="gramStart"/>
      <w:r w:rsidRPr="00871143">
        <w:rPr>
          <w:rFonts w:ascii="Book Antiqua" w:hAnsi="Book Antiqua"/>
          <w:sz w:val="22"/>
          <w:szCs w:val="22"/>
        </w:rPr>
        <w:t>–  2022</w:t>
      </w:r>
      <w:proofErr w:type="gramEnd"/>
      <w:r w:rsidRPr="00871143">
        <w:rPr>
          <w:rFonts w:ascii="Book Antiqua" w:hAnsi="Book Antiqua"/>
          <w:sz w:val="22"/>
          <w:szCs w:val="22"/>
        </w:rPr>
        <w:t xml:space="preserve"> </w:t>
      </w:r>
    </w:p>
    <w:p w14:paraId="4B84AB2A" w14:textId="77777777" w:rsidR="006D00D3" w:rsidRPr="00871143" w:rsidRDefault="006D00D3" w:rsidP="006D00D3">
      <w:pPr>
        <w:ind w:firstLine="720"/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>Visiting Research Scholar</w:t>
      </w:r>
    </w:p>
    <w:p w14:paraId="4D8E5163" w14:textId="2AC966B8" w:rsidR="006D00D3" w:rsidRPr="00871143" w:rsidRDefault="006D00D3" w:rsidP="006D00D3">
      <w:pPr>
        <w:ind w:left="720"/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>Department of Health Policy and Management</w:t>
      </w:r>
      <w:r w:rsidR="00DF68CC" w:rsidRPr="00871143">
        <w:rPr>
          <w:rFonts w:ascii="Book Antiqua" w:hAnsi="Book Antiqua"/>
          <w:sz w:val="22"/>
          <w:szCs w:val="22"/>
        </w:rPr>
        <w:t xml:space="preserve"> </w:t>
      </w:r>
      <w:r w:rsidRPr="00871143">
        <w:rPr>
          <w:rFonts w:ascii="Book Antiqua" w:hAnsi="Book Antiqua"/>
          <w:sz w:val="22"/>
          <w:szCs w:val="22"/>
        </w:rPr>
        <w:t xml:space="preserve">| Harvard T.H. Chan School of Public Health | Boston, Massachusetts </w:t>
      </w:r>
    </w:p>
    <w:p w14:paraId="7842BF89" w14:textId="77777777" w:rsidR="006D00D3" w:rsidRPr="00871143" w:rsidRDefault="006D00D3" w:rsidP="00BC3001">
      <w:pPr>
        <w:rPr>
          <w:rFonts w:ascii="Book Antiqua" w:hAnsi="Book Antiqua"/>
          <w:sz w:val="22"/>
          <w:szCs w:val="22"/>
        </w:rPr>
      </w:pPr>
    </w:p>
    <w:p w14:paraId="1542034C" w14:textId="77777777" w:rsidR="00BC3001" w:rsidRPr="00871143" w:rsidRDefault="00BC3001" w:rsidP="00BC3001">
      <w:pPr>
        <w:rPr>
          <w:rFonts w:ascii="Book Antiqua" w:hAnsi="Book Antiqua"/>
          <w:sz w:val="22"/>
          <w:szCs w:val="22"/>
        </w:rPr>
      </w:pPr>
    </w:p>
    <w:p w14:paraId="208537C1" w14:textId="77777777" w:rsidR="00BC3001" w:rsidRPr="00871143" w:rsidRDefault="00BC3001" w:rsidP="00BC3001">
      <w:pPr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lastRenderedPageBreak/>
        <w:t xml:space="preserve">2018 </w:t>
      </w:r>
      <w:proofErr w:type="gramStart"/>
      <w:r w:rsidRPr="00871143">
        <w:rPr>
          <w:rFonts w:ascii="Book Antiqua" w:hAnsi="Book Antiqua"/>
          <w:sz w:val="22"/>
          <w:szCs w:val="22"/>
        </w:rPr>
        <w:t>–  Present</w:t>
      </w:r>
      <w:proofErr w:type="gramEnd"/>
      <w:r w:rsidRPr="00871143">
        <w:rPr>
          <w:rFonts w:ascii="Book Antiqua" w:hAnsi="Book Antiqua"/>
          <w:sz w:val="22"/>
          <w:szCs w:val="22"/>
        </w:rPr>
        <w:t xml:space="preserve"> </w:t>
      </w:r>
    </w:p>
    <w:p w14:paraId="31B8A2FB" w14:textId="77777777" w:rsidR="00BC3001" w:rsidRPr="00871143" w:rsidRDefault="00BC3001" w:rsidP="00BC3001">
      <w:pPr>
        <w:ind w:firstLine="720"/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>Director of Health Care Finance</w:t>
      </w:r>
    </w:p>
    <w:p w14:paraId="1351560C" w14:textId="77777777" w:rsidR="00BC3001" w:rsidRPr="00871143" w:rsidRDefault="00BC3001" w:rsidP="00BC3001">
      <w:pPr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ab/>
      </w:r>
      <w:proofErr w:type="spellStart"/>
      <w:r w:rsidRPr="00871143">
        <w:rPr>
          <w:rFonts w:ascii="Book Antiqua" w:hAnsi="Book Antiqua"/>
          <w:sz w:val="22"/>
          <w:szCs w:val="22"/>
        </w:rPr>
        <w:t>GenderSci</w:t>
      </w:r>
      <w:proofErr w:type="spellEnd"/>
      <w:r w:rsidRPr="00871143">
        <w:rPr>
          <w:rFonts w:ascii="Book Antiqua" w:hAnsi="Book Antiqua"/>
          <w:sz w:val="22"/>
          <w:szCs w:val="22"/>
        </w:rPr>
        <w:t xml:space="preserve"> Lab | Harvard University | Cambridge, Massachusetts </w:t>
      </w:r>
    </w:p>
    <w:p w14:paraId="01FEC22A" w14:textId="77777777" w:rsidR="00BC3001" w:rsidRPr="00871143" w:rsidRDefault="00BC3001" w:rsidP="00BC3001">
      <w:pPr>
        <w:rPr>
          <w:rFonts w:ascii="Book Antiqua" w:hAnsi="Book Antiqua"/>
          <w:sz w:val="22"/>
          <w:szCs w:val="22"/>
        </w:rPr>
      </w:pPr>
    </w:p>
    <w:p w14:paraId="256B8613" w14:textId="77777777" w:rsidR="00BC3001" w:rsidRPr="00871143" w:rsidRDefault="00BC3001" w:rsidP="00BC3001">
      <w:pPr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 xml:space="preserve">2019 </w:t>
      </w:r>
    </w:p>
    <w:p w14:paraId="29033EF4" w14:textId="77777777" w:rsidR="00BC3001" w:rsidRPr="00871143" w:rsidRDefault="00BC3001" w:rsidP="00BC3001">
      <w:pPr>
        <w:ind w:firstLine="720"/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>Advisor</w:t>
      </w:r>
    </w:p>
    <w:p w14:paraId="7C92DC05" w14:textId="77777777" w:rsidR="00BC3001" w:rsidRPr="00871143" w:rsidRDefault="00BC3001" w:rsidP="00BC3001">
      <w:pPr>
        <w:ind w:firstLine="720"/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>Social Determinants of Health | NYC Health + Hospitals | New York, New York</w:t>
      </w:r>
    </w:p>
    <w:p w14:paraId="290FB3AA" w14:textId="77777777" w:rsidR="00BC3001" w:rsidRPr="00871143" w:rsidRDefault="00BC3001" w:rsidP="00BC3001">
      <w:pPr>
        <w:ind w:firstLine="720"/>
        <w:rPr>
          <w:rFonts w:ascii="Book Antiqua" w:hAnsi="Book Antiqua"/>
          <w:sz w:val="22"/>
          <w:szCs w:val="22"/>
        </w:rPr>
      </w:pPr>
    </w:p>
    <w:p w14:paraId="5A6C405F" w14:textId="77777777" w:rsidR="00BC3001" w:rsidRPr="00871143" w:rsidRDefault="00BC3001" w:rsidP="00BC3001">
      <w:pPr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>2017</w:t>
      </w:r>
    </w:p>
    <w:p w14:paraId="05EE5E86" w14:textId="77777777" w:rsidR="00BC3001" w:rsidRPr="00871143" w:rsidRDefault="00BC3001" w:rsidP="00BC3001">
      <w:pPr>
        <w:ind w:firstLine="720"/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>Analyst</w:t>
      </w:r>
    </w:p>
    <w:p w14:paraId="24ACDE46" w14:textId="77777777" w:rsidR="00BC3001" w:rsidRPr="00871143" w:rsidRDefault="00BC3001" w:rsidP="00BC3001">
      <w:pPr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ab/>
        <w:t>Strategic Areas | New York University Langone Medical Center | New York, New York</w:t>
      </w:r>
    </w:p>
    <w:p w14:paraId="16D7E19F" w14:textId="77777777" w:rsidR="00BC3001" w:rsidRPr="00871143" w:rsidRDefault="00BC3001" w:rsidP="00BC3001">
      <w:pPr>
        <w:rPr>
          <w:rFonts w:ascii="Book Antiqua" w:hAnsi="Book Antiqua"/>
          <w:sz w:val="22"/>
          <w:szCs w:val="22"/>
        </w:rPr>
      </w:pPr>
    </w:p>
    <w:p w14:paraId="72F76175" w14:textId="77777777" w:rsidR="00BC3001" w:rsidRPr="00871143" w:rsidRDefault="00BC3001" w:rsidP="00BC3001">
      <w:pPr>
        <w:pBdr>
          <w:bottom w:val="single" w:sz="6" w:space="1" w:color="auto"/>
        </w:pBdr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>RESEARCH PUBLICATIONS</w:t>
      </w:r>
    </w:p>
    <w:p w14:paraId="50AC1544" w14:textId="77777777" w:rsidR="0093295D" w:rsidRDefault="0093295D" w:rsidP="00BC3001">
      <w:pPr>
        <w:rPr>
          <w:rFonts w:ascii="Book Antiqua" w:hAnsi="Book Antiqua"/>
          <w:sz w:val="22"/>
          <w:szCs w:val="22"/>
        </w:rPr>
      </w:pPr>
    </w:p>
    <w:p w14:paraId="016E39FC" w14:textId="0956B0ED" w:rsidR="009556E5" w:rsidRPr="00871143" w:rsidRDefault="009556E5" w:rsidP="00BC3001">
      <w:pPr>
        <w:rPr>
          <w:rFonts w:ascii="Book Antiqua" w:hAnsi="Book Antiqua"/>
          <w:sz w:val="22"/>
          <w:szCs w:val="22"/>
        </w:rPr>
      </w:pPr>
      <w:r w:rsidRPr="00EC5930">
        <w:rPr>
          <w:rFonts w:ascii="Book Antiqua" w:hAnsi="Book Antiqua"/>
          <w:b/>
          <w:bCs/>
          <w:sz w:val="22"/>
          <w:szCs w:val="22"/>
        </w:rPr>
        <w:t xml:space="preserve">Bruch </w:t>
      </w:r>
      <w:proofErr w:type="gramStart"/>
      <w:r w:rsidRPr="00EC5930">
        <w:rPr>
          <w:rFonts w:ascii="Book Antiqua" w:hAnsi="Book Antiqua"/>
          <w:b/>
          <w:bCs/>
          <w:sz w:val="22"/>
          <w:szCs w:val="22"/>
        </w:rPr>
        <w:t>JD</w:t>
      </w:r>
      <w:r>
        <w:rPr>
          <w:rFonts w:ascii="Book Antiqua" w:hAnsi="Book Antiqua"/>
          <w:sz w:val="22"/>
          <w:szCs w:val="22"/>
        </w:rPr>
        <w:t>,*</w:t>
      </w:r>
      <w:proofErr w:type="gramEnd"/>
      <w:r>
        <w:rPr>
          <w:rFonts w:ascii="Book Antiqua" w:hAnsi="Book Antiqua"/>
          <w:sz w:val="22"/>
          <w:szCs w:val="22"/>
        </w:rPr>
        <w:t xml:space="preserve"> Roy V,* Grogan R. The Financialization of Health in the United States. NEJM. Forthcoming. </w:t>
      </w:r>
    </w:p>
    <w:p w14:paraId="76956CA0" w14:textId="77777777" w:rsidR="009556E5" w:rsidRDefault="009556E5" w:rsidP="00BC3001">
      <w:pPr>
        <w:rPr>
          <w:rFonts w:ascii="Book Antiqua" w:hAnsi="Book Antiqua"/>
          <w:sz w:val="22"/>
          <w:szCs w:val="22"/>
        </w:rPr>
      </w:pPr>
    </w:p>
    <w:p w14:paraId="7569FDFC" w14:textId="71C4B042" w:rsidR="009556E5" w:rsidRDefault="009556E5" w:rsidP="00BC3001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Kannan S, </w:t>
      </w:r>
      <w:r w:rsidRPr="009556E5">
        <w:rPr>
          <w:rFonts w:ascii="Book Antiqua" w:hAnsi="Book Antiqua"/>
          <w:b/>
          <w:bCs/>
          <w:sz w:val="22"/>
          <w:szCs w:val="22"/>
        </w:rPr>
        <w:t>Bruch JD</w:t>
      </w:r>
      <w:r>
        <w:rPr>
          <w:rFonts w:ascii="Book Antiqua" w:hAnsi="Book Antiqua"/>
          <w:sz w:val="22"/>
          <w:szCs w:val="22"/>
        </w:rPr>
        <w:t xml:space="preserve">, Song Z. </w:t>
      </w:r>
      <w:r w:rsidRPr="009556E5">
        <w:rPr>
          <w:rFonts w:ascii="Book Antiqua" w:hAnsi="Book Antiqua"/>
          <w:sz w:val="22"/>
          <w:szCs w:val="22"/>
        </w:rPr>
        <w:t>Changes in Hospital Adverse Events and Patient Outcomes Associated with Private Equity Acquisition</w:t>
      </w:r>
      <w:r>
        <w:rPr>
          <w:rFonts w:ascii="Book Antiqua" w:hAnsi="Book Antiqua"/>
          <w:sz w:val="22"/>
          <w:szCs w:val="22"/>
        </w:rPr>
        <w:t>. JAMA. Forthcoming.</w:t>
      </w:r>
    </w:p>
    <w:p w14:paraId="3C1DD3D1" w14:textId="77777777" w:rsidR="009556E5" w:rsidRDefault="009556E5" w:rsidP="00BC3001">
      <w:pPr>
        <w:rPr>
          <w:rFonts w:ascii="Book Antiqua" w:hAnsi="Book Antiqua"/>
          <w:sz w:val="22"/>
          <w:szCs w:val="22"/>
        </w:rPr>
      </w:pPr>
    </w:p>
    <w:p w14:paraId="6005CC09" w14:textId="7EFACCF2" w:rsidR="009556E5" w:rsidRPr="009556E5" w:rsidRDefault="009556E5" w:rsidP="00BC3001">
      <w:pPr>
        <w:rPr>
          <w:rFonts w:ascii="Book Antiqua" w:hAnsi="Book Antiqua"/>
          <w:sz w:val="22"/>
          <w:szCs w:val="22"/>
        </w:rPr>
      </w:pPr>
      <w:proofErr w:type="spellStart"/>
      <w:r w:rsidRPr="009556E5">
        <w:rPr>
          <w:rFonts w:ascii="Book Antiqua" w:hAnsi="Book Antiqua"/>
          <w:sz w:val="22"/>
          <w:szCs w:val="22"/>
        </w:rPr>
        <w:t>Borsa</w:t>
      </w:r>
      <w:proofErr w:type="spellEnd"/>
      <w:r w:rsidRPr="009556E5">
        <w:rPr>
          <w:rFonts w:ascii="Book Antiqua" w:hAnsi="Book Antiqua"/>
          <w:sz w:val="22"/>
          <w:szCs w:val="22"/>
        </w:rPr>
        <w:t xml:space="preserve"> A, </w:t>
      </w:r>
      <w:proofErr w:type="spellStart"/>
      <w:r w:rsidRPr="009556E5">
        <w:rPr>
          <w:rFonts w:ascii="Book Antiqua" w:hAnsi="Book Antiqua"/>
          <w:sz w:val="22"/>
          <w:szCs w:val="22"/>
        </w:rPr>
        <w:t>Bejarano</w:t>
      </w:r>
      <w:proofErr w:type="spellEnd"/>
      <w:r w:rsidRPr="009556E5">
        <w:rPr>
          <w:rFonts w:ascii="Book Antiqua" w:hAnsi="Book Antiqua"/>
          <w:sz w:val="22"/>
          <w:szCs w:val="22"/>
        </w:rPr>
        <w:t xml:space="preserve"> G, Ellen </w:t>
      </w:r>
      <w:proofErr w:type="gramStart"/>
      <w:r w:rsidRPr="009556E5">
        <w:rPr>
          <w:rFonts w:ascii="Book Antiqua" w:hAnsi="Book Antiqua"/>
          <w:sz w:val="22"/>
          <w:szCs w:val="22"/>
        </w:rPr>
        <w:t>M,</w:t>
      </w:r>
      <w:r>
        <w:rPr>
          <w:rFonts w:ascii="Book Antiqua" w:hAnsi="Book Antiqua"/>
          <w:sz w:val="22"/>
          <w:szCs w:val="22"/>
        </w:rPr>
        <w:t>*</w:t>
      </w:r>
      <w:proofErr w:type="gramEnd"/>
      <w:r>
        <w:rPr>
          <w:rFonts w:ascii="Book Antiqua" w:hAnsi="Book Antiqua"/>
          <w:sz w:val="22"/>
          <w:szCs w:val="22"/>
        </w:rPr>
        <w:t>*</w:t>
      </w:r>
      <w:r w:rsidRPr="009556E5">
        <w:rPr>
          <w:rFonts w:ascii="Book Antiqua" w:hAnsi="Book Antiqua"/>
          <w:sz w:val="22"/>
          <w:szCs w:val="22"/>
        </w:rPr>
        <w:t xml:space="preserve"> </w:t>
      </w:r>
      <w:r w:rsidRPr="009556E5">
        <w:rPr>
          <w:rFonts w:ascii="Book Antiqua" w:hAnsi="Book Antiqua"/>
          <w:b/>
          <w:bCs/>
          <w:sz w:val="22"/>
          <w:szCs w:val="22"/>
        </w:rPr>
        <w:t>Bruch JD</w:t>
      </w:r>
      <w:r w:rsidRPr="009556E5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>**</w:t>
      </w:r>
      <w:r w:rsidRPr="009556E5">
        <w:rPr>
          <w:rFonts w:ascii="Book Antiqua" w:hAnsi="Book Antiqua"/>
          <w:sz w:val="22"/>
          <w:szCs w:val="22"/>
        </w:rPr>
        <w:t xml:space="preserve"> Evaluating trends in private equity ownership and impacts on health outcomes, costs, and quality: systematic review. BMJ. 2023 Jul 19;</w:t>
      </w:r>
      <w:proofErr w:type="gramStart"/>
      <w:r w:rsidRPr="009556E5">
        <w:rPr>
          <w:rFonts w:ascii="Book Antiqua" w:hAnsi="Book Antiqua"/>
          <w:sz w:val="22"/>
          <w:szCs w:val="22"/>
        </w:rPr>
        <w:t>382:e</w:t>
      </w:r>
      <w:proofErr w:type="gramEnd"/>
      <w:r w:rsidRPr="009556E5">
        <w:rPr>
          <w:rFonts w:ascii="Book Antiqua" w:hAnsi="Book Antiqua"/>
          <w:sz w:val="22"/>
          <w:szCs w:val="22"/>
        </w:rPr>
        <w:t xml:space="preserve">075244. </w:t>
      </w:r>
      <w:proofErr w:type="spellStart"/>
      <w:r w:rsidRPr="009556E5">
        <w:rPr>
          <w:rFonts w:ascii="Book Antiqua" w:hAnsi="Book Antiqua"/>
          <w:sz w:val="22"/>
          <w:szCs w:val="22"/>
        </w:rPr>
        <w:t>doi</w:t>
      </w:r>
      <w:proofErr w:type="spellEnd"/>
      <w:r w:rsidRPr="009556E5">
        <w:rPr>
          <w:rFonts w:ascii="Book Antiqua" w:hAnsi="Book Antiqua"/>
          <w:sz w:val="22"/>
          <w:szCs w:val="22"/>
        </w:rPr>
        <w:t>: 10.1136/bmj-2023-075244. PMID: 37468157; PMCID: PMC10354830.</w:t>
      </w:r>
    </w:p>
    <w:p w14:paraId="6CC38205" w14:textId="77777777" w:rsidR="009556E5" w:rsidRDefault="009556E5" w:rsidP="00BC3001">
      <w:pPr>
        <w:rPr>
          <w:rFonts w:ascii="Book Antiqua" w:hAnsi="Book Antiqua"/>
          <w:b/>
          <w:bCs/>
          <w:sz w:val="22"/>
          <w:szCs w:val="22"/>
        </w:rPr>
      </w:pPr>
    </w:p>
    <w:p w14:paraId="1762B766" w14:textId="59715B2C" w:rsidR="00BC3001" w:rsidRPr="00871143" w:rsidRDefault="0093295D" w:rsidP="00BC3001">
      <w:pPr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b/>
          <w:bCs/>
          <w:sz w:val="22"/>
          <w:szCs w:val="22"/>
        </w:rPr>
        <w:t>Bruch JD</w:t>
      </w:r>
      <w:r w:rsidRPr="00871143">
        <w:rPr>
          <w:rFonts w:ascii="Book Antiqua" w:hAnsi="Book Antiqua"/>
          <w:sz w:val="22"/>
          <w:szCs w:val="22"/>
        </w:rPr>
        <w:t xml:space="preserve">, Richardson SS. Women's health, Inc. Lancet. 2023 Apr 15;401(10384):1258-1259. </w:t>
      </w:r>
      <w:proofErr w:type="spellStart"/>
      <w:r w:rsidRPr="00871143">
        <w:rPr>
          <w:rFonts w:ascii="Book Antiqua" w:hAnsi="Book Antiqua"/>
          <w:sz w:val="22"/>
          <w:szCs w:val="22"/>
        </w:rPr>
        <w:t>doi</w:t>
      </w:r>
      <w:proofErr w:type="spellEnd"/>
      <w:r w:rsidRPr="00871143">
        <w:rPr>
          <w:rFonts w:ascii="Book Antiqua" w:hAnsi="Book Antiqua"/>
          <w:sz w:val="22"/>
          <w:szCs w:val="22"/>
        </w:rPr>
        <w:t>: 10.1016/S0140-6736(23)00736-5. PMID: 37062291.</w:t>
      </w:r>
    </w:p>
    <w:p w14:paraId="6D9F2DE3" w14:textId="77777777" w:rsidR="0093295D" w:rsidRPr="00871143" w:rsidRDefault="0093295D" w:rsidP="00BC3001">
      <w:pPr>
        <w:rPr>
          <w:rFonts w:ascii="Book Antiqua" w:hAnsi="Book Antiqua"/>
          <w:sz w:val="22"/>
          <w:szCs w:val="22"/>
        </w:rPr>
      </w:pPr>
    </w:p>
    <w:p w14:paraId="1991FE9B" w14:textId="74B8B907" w:rsidR="00024F2B" w:rsidRPr="00871143" w:rsidRDefault="00024F2B" w:rsidP="00BC3001">
      <w:pPr>
        <w:rPr>
          <w:rFonts w:ascii="Book Antiqua" w:hAnsi="Book Antiqua"/>
          <w:sz w:val="22"/>
          <w:szCs w:val="22"/>
        </w:rPr>
      </w:pPr>
      <w:proofErr w:type="spellStart"/>
      <w:r w:rsidRPr="00871143">
        <w:rPr>
          <w:rFonts w:ascii="Book Antiqua" w:hAnsi="Book Antiqua"/>
          <w:sz w:val="22"/>
          <w:szCs w:val="22"/>
        </w:rPr>
        <w:t>Kadakia</w:t>
      </w:r>
      <w:proofErr w:type="spellEnd"/>
      <w:r w:rsidRPr="00871143">
        <w:rPr>
          <w:rFonts w:ascii="Book Antiqua" w:hAnsi="Book Antiqua"/>
          <w:sz w:val="22"/>
          <w:szCs w:val="22"/>
        </w:rPr>
        <w:t xml:space="preserve"> KT, Zheng J, </w:t>
      </w:r>
      <w:r w:rsidRPr="00871143">
        <w:rPr>
          <w:rFonts w:ascii="Book Antiqua" w:hAnsi="Book Antiqua"/>
          <w:b/>
          <w:bCs/>
          <w:sz w:val="22"/>
          <w:szCs w:val="22"/>
        </w:rPr>
        <w:t>Bruch JD</w:t>
      </w:r>
      <w:r w:rsidRPr="00871143">
        <w:rPr>
          <w:rFonts w:ascii="Book Antiqua" w:hAnsi="Book Antiqua"/>
          <w:sz w:val="22"/>
          <w:szCs w:val="22"/>
        </w:rPr>
        <w:t xml:space="preserve">, Tsai TC. Comparison of the Financial and Operational Characteristics of For-Profit and Nonprofit Hospitals Receiving Federal Graduate Medical Education Payments, 2011-2020. JAMA. 2023 Jan 10;329(2):173-175. </w:t>
      </w:r>
      <w:proofErr w:type="spellStart"/>
      <w:r w:rsidRPr="00871143">
        <w:rPr>
          <w:rFonts w:ascii="Book Antiqua" w:hAnsi="Book Antiqua"/>
          <w:sz w:val="22"/>
          <w:szCs w:val="22"/>
        </w:rPr>
        <w:t>doi</w:t>
      </w:r>
      <w:proofErr w:type="spellEnd"/>
      <w:r w:rsidRPr="00871143">
        <w:rPr>
          <w:rFonts w:ascii="Book Antiqua" w:hAnsi="Book Antiqua"/>
          <w:sz w:val="22"/>
          <w:szCs w:val="22"/>
        </w:rPr>
        <w:t>: 10.1001/jama.2022.21460. PMID: 36625818; PMCID: PMC9857109.</w:t>
      </w:r>
    </w:p>
    <w:p w14:paraId="2DDF516A" w14:textId="77777777" w:rsidR="00024F2B" w:rsidRPr="00871143" w:rsidRDefault="00024F2B" w:rsidP="00BC3001">
      <w:pPr>
        <w:rPr>
          <w:rFonts w:ascii="Book Antiqua" w:hAnsi="Book Antiqua"/>
          <w:b/>
          <w:bCs/>
          <w:sz w:val="22"/>
          <w:szCs w:val="22"/>
        </w:rPr>
      </w:pPr>
    </w:p>
    <w:p w14:paraId="42D32694" w14:textId="10E149F7" w:rsidR="00024F2B" w:rsidRPr="00871143" w:rsidRDefault="00024F2B" w:rsidP="00BC3001">
      <w:pPr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b/>
          <w:bCs/>
          <w:sz w:val="22"/>
          <w:szCs w:val="22"/>
        </w:rPr>
        <w:t>Bruch JD,</w:t>
      </w:r>
      <w:r w:rsidRPr="00871143">
        <w:rPr>
          <w:rFonts w:ascii="Book Antiqua" w:hAnsi="Book Antiqua"/>
          <w:sz w:val="22"/>
          <w:szCs w:val="22"/>
        </w:rPr>
        <w:t xml:space="preserve"> Foot C, Singh Y, Song Z, Polsky D, Zhu JM. Workforce Composition </w:t>
      </w:r>
      <w:proofErr w:type="gramStart"/>
      <w:r w:rsidRPr="00871143">
        <w:rPr>
          <w:rFonts w:ascii="Book Antiqua" w:hAnsi="Book Antiqua"/>
          <w:sz w:val="22"/>
          <w:szCs w:val="22"/>
        </w:rPr>
        <w:t>In</w:t>
      </w:r>
      <w:proofErr w:type="gramEnd"/>
      <w:r w:rsidRPr="00871143">
        <w:rPr>
          <w:rFonts w:ascii="Book Antiqua" w:hAnsi="Book Antiqua"/>
          <w:sz w:val="22"/>
          <w:szCs w:val="22"/>
        </w:rPr>
        <w:t xml:space="preserve"> Private Equity-Acquired Versus Non-Private Equity-Acquired Physician Practices. Health </w:t>
      </w:r>
      <w:proofErr w:type="spellStart"/>
      <w:r w:rsidRPr="00871143">
        <w:rPr>
          <w:rFonts w:ascii="Book Antiqua" w:hAnsi="Book Antiqua"/>
          <w:sz w:val="22"/>
          <w:szCs w:val="22"/>
        </w:rPr>
        <w:t>Aff</w:t>
      </w:r>
      <w:proofErr w:type="spellEnd"/>
      <w:r w:rsidRPr="00871143">
        <w:rPr>
          <w:rFonts w:ascii="Book Antiqua" w:hAnsi="Book Antiqua"/>
          <w:sz w:val="22"/>
          <w:szCs w:val="22"/>
        </w:rPr>
        <w:t xml:space="preserve"> (Millwood). 2023 Jan;42(1):121-129. </w:t>
      </w:r>
      <w:proofErr w:type="spellStart"/>
      <w:r w:rsidRPr="00871143">
        <w:rPr>
          <w:rFonts w:ascii="Book Antiqua" w:hAnsi="Book Antiqua"/>
          <w:sz w:val="22"/>
          <w:szCs w:val="22"/>
        </w:rPr>
        <w:t>doi</w:t>
      </w:r>
      <w:proofErr w:type="spellEnd"/>
      <w:r w:rsidRPr="00871143">
        <w:rPr>
          <w:rFonts w:ascii="Book Antiqua" w:hAnsi="Book Antiqua"/>
          <w:sz w:val="22"/>
          <w:szCs w:val="22"/>
        </w:rPr>
        <w:t>: 10.1377/hlthaff.2022.00308. PMID: 36623222.</w:t>
      </w:r>
    </w:p>
    <w:p w14:paraId="5D291F37" w14:textId="77777777" w:rsidR="00024F2B" w:rsidRPr="00871143" w:rsidRDefault="00024F2B" w:rsidP="00BC3001">
      <w:pPr>
        <w:rPr>
          <w:rFonts w:ascii="Book Antiqua" w:hAnsi="Book Antiqua"/>
          <w:sz w:val="22"/>
          <w:szCs w:val="22"/>
        </w:rPr>
      </w:pPr>
    </w:p>
    <w:p w14:paraId="409F53C6" w14:textId="397BCB0A" w:rsidR="00024F2B" w:rsidRPr="00871143" w:rsidRDefault="00024F2B" w:rsidP="00BC3001">
      <w:pPr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 xml:space="preserve">Singh Y, Song Z, Polsky D, </w:t>
      </w:r>
      <w:r w:rsidRPr="00871143">
        <w:rPr>
          <w:rFonts w:ascii="Book Antiqua" w:hAnsi="Book Antiqua"/>
          <w:b/>
          <w:bCs/>
          <w:sz w:val="22"/>
          <w:szCs w:val="22"/>
        </w:rPr>
        <w:t>Bruch JD</w:t>
      </w:r>
      <w:r w:rsidRPr="00871143">
        <w:rPr>
          <w:rFonts w:ascii="Book Antiqua" w:hAnsi="Book Antiqua"/>
          <w:sz w:val="22"/>
          <w:szCs w:val="22"/>
        </w:rPr>
        <w:t xml:space="preserve">, Zhu JM. Association of Private Equity Acquisition of Physician Practices </w:t>
      </w:r>
      <w:proofErr w:type="gramStart"/>
      <w:r w:rsidRPr="00871143">
        <w:rPr>
          <w:rFonts w:ascii="Book Antiqua" w:hAnsi="Book Antiqua"/>
          <w:sz w:val="22"/>
          <w:szCs w:val="22"/>
        </w:rPr>
        <w:t>With</w:t>
      </w:r>
      <w:proofErr w:type="gramEnd"/>
      <w:r w:rsidRPr="00871143">
        <w:rPr>
          <w:rFonts w:ascii="Book Antiqua" w:hAnsi="Book Antiqua"/>
          <w:sz w:val="22"/>
          <w:szCs w:val="22"/>
        </w:rPr>
        <w:t xml:space="preserve"> Changes in Health Care Spending and Utilization. JAMA Health Forum. 2022 Sep 2;3(9</w:t>
      </w:r>
      <w:proofErr w:type="gramStart"/>
      <w:r w:rsidRPr="00871143">
        <w:rPr>
          <w:rFonts w:ascii="Book Antiqua" w:hAnsi="Book Antiqua"/>
          <w:sz w:val="22"/>
          <w:szCs w:val="22"/>
        </w:rPr>
        <w:t>):e</w:t>
      </w:r>
      <w:proofErr w:type="gramEnd"/>
      <w:r w:rsidRPr="00871143">
        <w:rPr>
          <w:rFonts w:ascii="Book Antiqua" w:hAnsi="Book Antiqua"/>
          <w:sz w:val="22"/>
          <w:szCs w:val="22"/>
        </w:rPr>
        <w:t xml:space="preserve">222886. </w:t>
      </w:r>
      <w:proofErr w:type="spellStart"/>
      <w:r w:rsidRPr="00871143">
        <w:rPr>
          <w:rFonts w:ascii="Book Antiqua" w:hAnsi="Book Antiqua"/>
          <w:sz w:val="22"/>
          <w:szCs w:val="22"/>
        </w:rPr>
        <w:t>doi</w:t>
      </w:r>
      <w:proofErr w:type="spellEnd"/>
      <w:r w:rsidRPr="00871143">
        <w:rPr>
          <w:rFonts w:ascii="Book Antiqua" w:hAnsi="Book Antiqua"/>
          <w:sz w:val="22"/>
          <w:szCs w:val="22"/>
        </w:rPr>
        <w:t>: 10.1001/jamahealthforum.2022.2886. PMID: 36218927; PMCID: PMC9440392.</w:t>
      </w:r>
    </w:p>
    <w:p w14:paraId="1363971F" w14:textId="77777777" w:rsidR="00024F2B" w:rsidRPr="00871143" w:rsidRDefault="00024F2B" w:rsidP="00BC3001">
      <w:pPr>
        <w:rPr>
          <w:rFonts w:ascii="Book Antiqua" w:hAnsi="Book Antiqua"/>
          <w:b/>
          <w:bCs/>
          <w:sz w:val="22"/>
          <w:szCs w:val="22"/>
        </w:rPr>
      </w:pPr>
    </w:p>
    <w:p w14:paraId="3375E440" w14:textId="3B5DAA85" w:rsidR="006D00D3" w:rsidRPr="00871143" w:rsidRDefault="006D00D3" w:rsidP="00BC3001">
      <w:pPr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b/>
          <w:bCs/>
          <w:sz w:val="22"/>
          <w:szCs w:val="22"/>
        </w:rPr>
        <w:t>Bruch JD</w:t>
      </w:r>
      <w:r w:rsidRPr="00871143">
        <w:rPr>
          <w:rFonts w:ascii="Book Antiqua" w:hAnsi="Book Antiqua"/>
          <w:sz w:val="22"/>
          <w:szCs w:val="22"/>
        </w:rPr>
        <w:t xml:space="preserve">, Nair-Desai S, </w:t>
      </w:r>
      <w:proofErr w:type="spellStart"/>
      <w:r w:rsidRPr="00871143">
        <w:rPr>
          <w:rFonts w:ascii="Book Antiqua" w:hAnsi="Book Antiqua"/>
          <w:sz w:val="22"/>
          <w:szCs w:val="22"/>
        </w:rPr>
        <w:t>Orav</w:t>
      </w:r>
      <w:proofErr w:type="spellEnd"/>
      <w:r w:rsidRPr="00871143">
        <w:rPr>
          <w:rFonts w:ascii="Book Antiqua" w:hAnsi="Book Antiqua"/>
          <w:sz w:val="22"/>
          <w:szCs w:val="22"/>
        </w:rPr>
        <w:t xml:space="preserve"> EJ, Tsai TC. Private Equity Acquisitions </w:t>
      </w:r>
      <w:r w:rsidR="00DF68CC" w:rsidRPr="00871143">
        <w:rPr>
          <w:rFonts w:ascii="Book Antiqua" w:hAnsi="Book Antiqua"/>
          <w:sz w:val="22"/>
          <w:szCs w:val="22"/>
        </w:rPr>
        <w:t>o</w:t>
      </w:r>
      <w:r w:rsidRPr="00871143">
        <w:rPr>
          <w:rFonts w:ascii="Book Antiqua" w:hAnsi="Book Antiqua"/>
          <w:sz w:val="22"/>
          <w:szCs w:val="22"/>
        </w:rPr>
        <w:t xml:space="preserve">f Ambulatory Surgical Centers Were Not Associated </w:t>
      </w:r>
      <w:proofErr w:type="gramStart"/>
      <w:r w:rsidRPr="00871143">
        <w:rPr>
          <w:rFonts w:ascii="Book Antiqua" w:hAnsi="Book Antiqua"/>
          <w:sz w:val="22"/>
          <w:szCs w:val="22"/>
        </w:rPr>
        <w:t>With</w:t>
      </w:r>
      <w:proofErr w:type="gramEnd"/>
      <w:r w:rsidRPr="00871143">
        <w:rPr>
          <w:rFonts w:ascii="Book Antiqua" w:hAnsi="Book Antiqua"/>
          <w:sz w:val="22"/>
          <w:szCs w:val="22"/>
        </w:rPr>
        <w:t xml:space="preserve"> Quality, Cost, Or Volume Changes. Health </w:t>
      </w:r>
      <w:proofErr w:type="spellStart"/>
      <w:r w:rsidRPr="00871143">
        <w:rPr>
          <w:rFonts w:ascii="Book Antiqua" w:hAnsi="Book Antiqua"/>
          <w:sz w:val="22"/>
          <w:szCs w:val="22"/>
        </w:rPr>
        <w:t>Aff</w:t>
      </w:r>
      <w:proofErr w:type="spellEnd"/>
      <w:r w:rsidRPr="00871143">
        <w:rPr>
          <w:rFonts w:ascii="Book Antiqua" w:hAnsi="Book Antiqua"/>
          <w:sz w:val="22"/>
          <w:szCs w:val="22"/>
        </w:rPr>
        <w:t xml:space="preserve"> (Millwood). 2022 Sep;41(9):1291-1298. </w:t>
      </w:r>
      <w:proofErr w:type="spellStart"/>
      <w:r w:rsidRPr="00871143">
        <w:rPr>
          <w:rFonts w:ascii="Book Antiqua" w:hAnsi="Book Antiqua"/>
          <w:sz w:val="22"/>
          <w:szCs w:val="22"/>
        </w:rPr>
        <w:t>doi</w:t>
      </w:r>
      <w:proofErr w:type="spellEnd"/>
      <w:r w:rsidRPr="00871143">
        <w:rPr>
          <w:rFonts w:ascii="Book Antiqua" w:hAnsi="Book Antiqua"/>
          <w:sz w:val="22"/>
          <w:szCs w:val="22"/>
        </w:rPr>
        <w:t>: 10.1377/hlthaff.2021.01904. PMID: 36067436.</w:t>
      </w:r>
    </w:p>
    <w:p w14:paraId="5E530E2E" w14:textId="3353EF60" w:rsidR="00DF68CC" w:rsidRPr="00871143" w:rsidRDefault="00DF68CC" w:rsidP="00BC3001">
      <w:pPr>
        <w:rPr>
          <w:rFonts w:ascii="Book Antiqua" w:hAnsi="Book Antiqua"/>
          <w:sz w:val="22"/>
          <w:szCs w:val="22"/>
        </w:rPr>
      </w:pPr>
    </w:p>
    <w:p w14:paraId="36130899" w14:textId="3DCDB2F2" w:rsidR="00DF68CC" w:rsidRPr="00871143" w:rsidRDefault="00DF68CC" w:rsidP="00BC3001">
      <w:pPr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b/>
          <w:bCs/>
          <w:sz w:val="22"/>
          <w:szCs w:val="22"/>
        </w:rPr>
        <w:t>Bruch JD</w:t>
      </w:r>
      <w:r w:rsidRPr="00871143">
        <w:rPr>
          <w:rFonts w:ascii="Book Antiqua" w:hAnsi="Book Antiqua"/>
          <w:sz w:val="22"/>
          <w:szCs w:val="22"/>
        </w:rPr>
        <w:t>, Katz T, Ramesh T, Appelbaum E, Batt R, Tsai TC. Trends in Real Estate Investment Trust Ownership of US Health Care Properties. JAMA Health Forum. 2022 May 13;3(5</w:t>
      </w:r>
      <w:proofErr w:type="gramStart"/>
      <w:r w:rsidRPr="00871143">
        <w:rPr>
          <w:rFonts w:ascii="Book Antiqua" w:hAnsi="Book Antiqua"/>
          <w:sz w:val="22"/>
          <w:szCs w:val="22"/>
        </w:rPr>
        <w:t>):e</w:t>
      </w:r>
      <w:proofErr w:type="gramEnd"/>
      <w:r w:rsidRPr="00871143">
        <w:rPr>
          <w:rFonts w:ascii="Book Antiqua" w:hAnsi="Book Antiqua"/>
          <w:sz w:val="22"/>
          <w:szCs w:val="22"/>
        </w:rPr>
        <w:t xml:space="preserve">221012. </w:t>
      </w:r>
      <w:proofErr w:type="spellStart"/>
      <w:r w:rsidRPr="00871143">
        <w:rPr>
          <w:rFonts w:ascii="Book Antiqua" w:hAnsi="Book Antiqua"/>
          <w:sz w:val="22"/>
          <w:szCs w:val="22"/>
        </w:rPr>
        <w:t>doi</w:t>
      </w:r>
      <w:proofErr w:type="spellEnd"/>
      <w:r w:rsidRPr="00871143">
        <w:rPr>
          <w:rFonts w:ascii="Book Antiqua" w:hAnsi="Book Antiqua"/>
          <w:sz w:val="22"/>
          <w:szCs w:val="22"/>
        </w:rPr>
        <w:t>: 10.1001/jamahealthforum.2022.1012. PMID: 35977256; PMCID: PMC9107031.</w:t>
      </w:r>
    </w:p>
    <w:p w14:paraId="11B8C2D7" w14:textId="77777777" w:rsidR="006D00D3" w:rsidRPr="00871143" w:rsidRDefault="006D00D3" w:rsidP="00BC3001">
      <w:pPr>
        <w:rPr>
          <w:rFonts w:ascii="Book Antiqua" w:hAnsi="Book Antiqua"/>
          <w:sz w:val="22"/>
          <w:szCs w:val="22"/>
        </w:rPr>
      </w:pPr>
    </w:p>
    <w:p w14:paraId="38160A56" w14:textId="5C6F85FD" w:rsidR="00A9114A" w:rsidRPr="00871143" w:rsidRDefault="00A9114A" w:rsidP="00BC3001">
      <w:pPr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>Gompers A,</w:t>
      </w:r>
      <w:r w:rsidRPr="00871143">
        <w:rPr>
          <w:rFonts w:ascii="Book Antiqua" w:hAnsi="Book Antiqua"/>
          <w:b/>
          <w:bCs/>
          <w:sz w:val="22"/>
          <w:szCs w:val="22"/>
        </w:rPr>
        <w:t xml:space="preserve"> Bruch JD</w:t>
      </w:r>
      <w:r w:rsidRPr="00871143">
        <w:rPr>
          <w:rFonts w:ascii="Book Antiqua" w:hAnsi="Book Antiqua"/>
          <w:sz w:val="22"/>
          <w:szCs w:val="22"/>
        </w:rPr>
        <w:t xml:space="preserve">, Richardson SS. Are COVID-19 Case Fatality Rates a Reliable Measure of Sex Disparities? </w:t>
      </w:r>
      <w:proofErr w:type="spellStart"/>
      <w:r w:rsidRPr="00871143">
        <w:rPr>
          <w:rFonts w:ascii="Book Antiqua" w:hAnsi="Book Antiqua"/>
          <w:sz w:val="22"/>
          <w:szCs w:val="22"/>
        </w:rPr>
        <w:t>Womens</w:t>
      </w:r>
      <w:proofErr w:type="spellEnd"/>
      <w:r w:rsidRPr="00871143">
        <w:rPr>
          <w:rFonts w:ascii="Book Antiqua" w:hAnsi="Book Antiqua"/>
          <w:sz w:val="22"/>
          <w:szCs w:val="22"/>
        </w:rPr>
        <w:t xml:space="preserve"> Health Issues. 2021 Nov </w:t>
      </w:r>
      <w:proofErr w:type="gramStart"/>
      <w:r w:rsidRPr="00871143">
        <w:rPr>
          <w:rFonts w:ascii="Book Antiqua" w:hAnsi="Book Antiqua"/>
          <w:sz w:val="22"/>
          <w:szCs w:val="22"/>
        </w:rPr>
        <w:t>26:S</w:t>
      </w:r>
      <w:proofErr w:type="gramEnd"/>
      <w:r w:rsidRPr="00871143">
        <w:rPr>
          <w:rFonts w:ascii="Book Antiqua" w:hAnsi="Book Antiqua"/>
          <w:sz w:val="22"/>
          <w:szCs w:val="22"/>
        </w:rPr>
        <w:t xml:space="preserve">1049-3867(21)00182-1. </w:t>
      </w:r>
      <w:proofErr w:type="spellStart"/>
      <w:r w:rsidRPr="00871143">
        <w:rPr>
          <w:rFonts w:ascii="Book Antiqua" w:hAnsi="Book Antiqua"/>
          <w:sz w:val="22"/>
          <w:szCs w:val="22"/>
        </w:rPr>
        <w:t>doi</w:t>
      </w:r>
      <w:proofErr w:type="spellEnd"/>
      <w:r w:rsidRPr="00871143">
        <w:rPr>
          <w:rFonts w:ascii="Book Antiqua" w:hAnsi="Book Antiqua"/>
          <w:sz w:val="22"/>
          <w:szCs w:val="22"/>
        </w:rPr>
        <w:t>: 10.1016/j.whi.2021.11.007. PMID: 34930640; PMCID: PMC8616740.</w:t>
      </w:r>
    </w:p>
    <w:p w14:paraId="08F10846" w14:textId="77777777" w:rsidR="00A9114A" w:rsidRPr="00871143" w:rsidRDefault="00A9114A" w:rsidP="00BC3001">
      <w:pPr>
        <w:rPr>
          <w:rFonts w:ascii="Book Antiqua" w:hAnsi="Book Antiqua"/>
          <w:b/>
          <w:bCs/>
          <w:sz w:val="22"/>
          <w:szCs w:val="22"/>
        </w:rPr>
      </w:pPr>
    </w:p>
    <w:p w14:paraId="6459D3AC" w14:textId="409756FD" w:rsidR="00120CB1" w:rsidRPr="00871143" w:rsidRDefault="00120CB1" w:rsidP="00BC3001">
      <w:pPr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b/>
          <w:bCs/>
          <w:sz w:val="22"/>
          <w:szCs w:val="22"/>
        </w:rPr>
        <w:t>Bruch JD</w:t>
      </w:r>
      <w:r w:rsidRPr="00871143">
        <w:rPr>
          <w:rFonts w:ascii="Book Antiqua" w:hAnsi="Book Antiqua"/>
          <w:sz w:val="22"/>
          <w:szCs w:val="22"/>
        </w:rPr>
        <w:t>, Feldman J, Song Z. Use of private management consultants in public health. BMJ. 2021 Sep 7;</w:t>
      </w:r>
      <w:proofErr w:type="gramStart"/>
      <w:r w:rsidRPr="00871143">
        <w:rPr>
          <w:rFonts w:ascii="Book Antiqua" w:hAnsi="Book Antiqua"/>
          <w:sz w:val="22"/>
          <w:szCs w:val="22"/>
        </w:rPr>
        <w:t>374:n</w:t>
      </w:r>
      <w:proofErr w:type="gramEnd"/>
      <w:r w:rsidRPr="00871143">
        <w:rPr>
          <w:rFonts w:ascii="Book Antiqua" w:hAnsi="Book Antiqua"/>
          <w:sz w:val="22"/>
          <w:szCs w:val="22"/>
        </w:rPr>
        <w:t xml:space="preserve">2145. </w:t>
      </w:r>
      <w:proofErr w:type="spellStart"/>
      <w:r w:rsidRPr="00871143">
        <w:rPr>
          <w:rFonts w:ascii="Book Antiqua" w:hAnsi="Book Antiqua"/>
          <w:sz w:val="22"/>
          <w:szCs w:val="22"/>
        </w:rPr>
        <w:t>doi</w:t>
      </w:r>
      <w:proofErr w:type="spellEnd"/>
      <w:r w:rsidRPr="00871143">
        <w:rPr>
          <w:rFonts w:ascii="Book Antiqua" w:hAnsi="Book Antiqua"/>
          <w:sz w:val="22"/>
          <w:szCs w:val="22"/>
        </w:rPr>
        <w:t>: 10.1136/</w:t>
      </w:r>
      <w:proofErr w:type="gramStart"/>
      <w:r w:rsidRPr="00871143">
        <w:rPr>
          <w:rFonts w:ascii="Book Antiqua" w:hAnsi="Book Antiqua"/>
          <w:sz w:val="22"/>
          <w:szCs w:val="22"/>
        </w:rPr>
        <w:t>bmj.n</w:t>
      </w:r>
      <w:proofErr w:type="gramEnd"/>
      <w:r w:rsidRPr="00871143">
        <w:rPr>
          <w:rFonts w:ascii="Book Antiqua" w:hAnsi="Book Antiqua"/>
          <w:sz w:val="22"/>
          <w:szCs w:val="22"/>
        </w:rPr>
        <w:t>2145. PMID: 34493533.</w:t>
      </w:r>
    </w:p>
    <w:p w14:paraId="7606F00F" w14:textId="77777777" w:rsidR="00120CB1" w:rsidRPr="00871143" w:rsidRDefault="00120CB1" w:rsidP="00BC3001">
      <w:pPr>
        <w:rPr>
          <w:rFonts w:ascii="Book Antiqua" w:hAnsi="Book Antiqua"/>
          <w:sz w:val="22"/>
          <w:szCs w:val="22"/>
        </w:rPr>
      </w:pPr>
    </w:p>
    <w:p w14:paraId="0CA2DAFE" w14:textId="5098BF15" w:rsidR="00BC3001" w:rsidRPr="00871143" w:rsidRDefault="00120CB1" w:rsidP="00BC3001">
      <w:pPr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>Shattuck-</w:t>
      </w:r>
      <w:proofErr w:type="spellStart"/>
      <w:r w:rsidRPr="00871143">
        <w:rPr>
          <w:rFonts w:ascii="Book Antiqua" w:hAnsi="Book Antiqua"/>
          <w:sz w:val="22"/>
          <w:szCs w:val="22"/>
        </w:rPr>
        <w:t>Heidorn</w:t>
      </w:r>
      <w:proofErr w:type="spellEnd"/>
      <w:r w:rsidRPr="00871143">
        <w:rPr>
          <w:rFonts w:ascii="Book Antiqua" w:hAnsi="Book Antiqua"/>
          <w:sz w:val="22"/>
          <w:szCs w:val="22"/>
        </w:rPr>
        <w:t xml:space="preserve"> H, Danielsen AC, Gompers A, </w:t>
      </w:r>
      <w:r w:rsidRPr="00871143">
        <w:rPr>
          <w:rFonts w:ascii="Book Antiqua" w:hAnsi="Book Antiqua"/>
          <w:b/>
          <w:bCs/>
          <w:sz w:val="22"/>
          <w:szCs w:val="22"/>
        </w:rPr>
        <w:t>Bruch JD</w:t>
      </w:r>
      <w:r w:rsidRPr="00871143">
        <w:rPr>
          <w:rFonts w:ascii="Book Antiqua" w:hAnsi="Book Antiqua"/>
          <w:sz w:val="22"/>
          <w:szCs w:val="22"/>
        </w:rPr>
        <w:t xml:space="preserve">, Zhao H, </w:t>
      </w:r>
      <w:proofErr w:type="spellStart"/>
      <w:r w:rsidRPr="00871143">
        <w:rPr>
          <w:rFonts w:ascii="Book Antiqua" w:hAnsi="Book Antiqua"/>
          <w:sz w:val="22"/>
          <w:szCs w:val="22"/>
        </w:rPr>
        <w:t>Boulicault</w:t>
      </w:r>
      <w:proofErr w:type="spellEnd"/>
      <w:r w:rsidRPr="00871143">
        <w:rPr>
          <w:rFonts w:ascii="Book Antiqua" w:hAnsi="Book Antiqua"/>
          <w:sz w:val="22"/>
          <w:szCs w:val="22"/>
        </w:rPr>
        <w:t xml:space="preserve"> M, </w:t>
      </w:r>
      <w:proofErr w:type="spellStart"/>
      <w:r w:rsidRPr="00871143">
        <w:rPr>
          <w:rFonts w:ascii="Book Antiqua" w:hAnsi="Book Antiqua"/>
          <w:sz w:val="22"/>
          <w:szCs w:val="22"/>
        </w:rPr>
        <w:t>Marsella</w:t>
      </w:r>
      <w:proofErr w:type="spellEnd"/>
      <w:r w:rsidRPr="00871143">
        <w:rPr>
          <w:rFonts w:ascii="Book Antiqua" w:hAnsi="Book Antiqua"/>
          <w:sz w:val="22"/>
          <w:szCs w:val="22"/>
        </w:rPr>
        <w:t xml:space="preserve"> J, Richardson SS. A finding of sex similarities rather than differences in COVID-19 outcomes. Nature. 2021 Sep;597(7877</w:t>
      </w:r>
      <w:proofErr w:type="gramStart"/>
      <w:r w:rsidRPr="00871143">
        <w:rPr>
          <w:rFonts w:ascii="Book Antiqua" w:hAnsi="Book Antiqua"/>
          <w:sz w:val="22"/>
          <w:szCs w:val="22"/>
        </w:rPr>
        <w:t>):E</w:t>
      </w:r>
      <w:proofErr w:type="gramEnd"/>
      <w:r w:rsidRPr="00871143">
        <w:rPr>
          <w:rFonts w:ascii="Book Antiqua" w:hAnsi="Book Antiqua"/>
          <w:sz w:val="22"/>
          <w:szCs w:val="22"/>
        </w:rPr>
        <w:t xml:space="preserve">7-E9. </w:t>
      </w:r>
      <w:proofErr w:type="spellStart"/>
      <w:r w:rsidRPr="00871143">
        <w:rPr>
          <w:rFonts w:ascii="Book Antiqua" w:hAnsi="Book Antiqua"/>
          <w:sz w:val="22"/>
          <w:szCs w:val="22"/>
        </w:rPr>
        <w:t>doi</w:t>
      </w:r>
      <w:proofErr w:type="spellEnd"/>
      <w:r w:rsidRPr="00871143">
        <w:rPr>
          <w:rFonts w:ascii="Book Antiqua" w:hAnsi="Book Antiqua"/>
          <w:sz w:val="22"/>
          <w:szCs w:val="22"/>
        </w:rPr>
        <w:t xml:space="preserve">: 10.1038/s41586-021-03644-7. </w:t>
      </w:r>
      <w:proofErr w:type="spellStart"/>
      <w:r w:rsidRPr="00871143">
        <w:rPr>
          <w:rFonts w:ascii="Book Antiqua" w:hAnsi="Book Antiqua"/>
          <w:sz w:val="22"/>
          <w:szCs w:val="22"/>
        </w:rPr>
        <w:t>Epub</w:t>
      </w:r>
      <w:proofErr w:type="spellEnd"/>
      <w:r w:rsidRPr="00871143">
        <w:rPr>
          <w:rFonts w:ascii="Book Antiqua" w:hAnsi="Book Antiqua"/>
          <w:sz w:val="22"/>
          <w:szCs w:val="22"/>
        </w:rPr>
        <w:t xml:space="preserve"> 2021 Sep 22. PMID: 34552251.</w:t>
      </w:r>
    </w:p>
    <w:p w14:paraId="7B0E5710" w14:textId="77777777" w:rsidR="00120CB1" w:rsidRPr="00871143" w:rsidRDefault="00120CB1" w:rsidP="00BC3001">
      <w:pPr>
        <w:rPr>
          <w:rFonts w:ascii="Book Antiqua" w:hAnsi="Book Antiqua"/>
          <w:sz w:val="22"/>
          <w:szCs w:val="22"/>
        </w:rPr>
      </w:pPr>
    </w:p>
    <w:p w14:paraId="53A9096B" w14:textId="127B2D5A" w:rsidR="00BC3001" w:rsidRPr="00871143" w:rsidRDefault="00120CB1" w:rsidP="00BC3001">
      <w:pPr>
        <w:rPr>
          <w:rFonts w:ascii="Book Antiqua" w:hAnsi="Book Antiqua"/>
          <w:sz w:val="22"/>
          <w:szCs w:val="22"/>
        </w:rPr>
      </w:pPr>
      <w:proofErr w:type="spellStart"/>
      <w:r w:rsidRPr="00871143">
        <w:rPr>
          <w:rFonts w:ascii="Book Antiqua" w:hAnsi="Book Antiqua"/>
          <w:sz w:val="22"/>
          <w:szCs w:val="22"/>
        </w:rPr>
        <w:t>Borsa</w:t>
      </w:r>
      <w:proofErr w:type="spellEnd"/>
      <w:r w:rsidRPr="00871143">
        <w:rPr>
          <w:rFonts w:ascii="Book Antiqua" w:hAnsi="Book Antiqua"/>
          <w:sz w:val="22"/>
          <w:szCs w:val="22"/>
        </w:rPr>
        <w:t xml:space="preserve"> A, </w:t>
      </w:r>
      <w:r w:rsidRPr="00871143">
        <w:rPr>
          <w:rFonts w:ascii="Book Antiqua" w:hAnsi="Book Antiqua"/>
          <w:b/>
          <w:bCs/>
          <w:sz w:val="22"/>
          <w:szCs w:val="22"/>
        </w:rPr>
        <w:t>Bruch JD</w:t>
      </w:r>
      <w:r w:rsidRPr="00871143">
        <w:rPr>
          <w:rFonts w:ascii="Book Antiqua" w:hAnsi="Book Antiqua"/>
          <w:sz w:val="22"/>
          <w:szCs w:val="22"/>
        </w:rPr>
        <w:t xml:space="preserve">. Prevalence and performance of private equity-affiliated fertility practices in the United States. </w:t>
      </w:r>
      <w:proofErr w:type="spellStart"/>
      <w:r w:rsidRPr="00871143">
        <w:rPr>
          <w:rFonts w:ascii="Book Antiqua" w:hAnsi="Book Antiqua"/>
          <w:sz w:val="22"/>
          <w:szCs w:val="22"/>
        </w:rPr>
        <w:t>Fertil</w:t>
      </w:r>
      <w:proofErr w:type="spellEnd"/>
      <w:r w:rsidRPr="0087114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1143">
        <w:rPr>
          <w:rFonts w:ascii="Book Antiqua" w:hAnsi="Book Antiqua"/>
          <w:sz w:val="22"/>
          <w:szCs w:val="22"/>
        </w:rPr>
        <w:t>Steril</w:t>
      </w:r>
      <w:proofErr w:type="spellEnd"/>
      <w:r w:rsidRPr="00871143">
        <w:rPr>
          <w:rFonts w:ascii="Book Antiqua" w:hAnsi="Book Antiqua"/>
          <w:sz w:val="22"/>
          <w:szCs w:val="22"/>
        </w:rPr>
        <w:t xml:space="preserve">. 2021 Sep </w:t>
      </w:r>
      <w:proofErr w:type="gramStart"/>
      <w:r w:rsidRPr="00871143">
        <w:rPr>
          <w:rFonts w:ascii="Book Antiqua" w:hAnsi="Book Antiqua"/>
          <w:sz w:val="22"/>
          <w:szCs w:val="22"/>
        </w:rPr>
        <w:t>15:S</w:t>
      </w:r>
      <w:proofErr w:type="gramEnd"/>
      <w:r w:rsidRPr="00871143">
        <w:rPr>
          <w:rFonts w:ascii="Book Antiqua" w:hAnsi="Book Antiqua"/>
          <w:sz w:val="22"/>
          <w:szCs w:val="22"/>
        </w:rPr>
        <w:t xml:space="preserve">0015-0282(21)01976-2. </w:t>
      </w:r>
      <w:proofErr w:type="spellStart"/>
      <w:r w:rsidRPr="00871143">
        <w:rPr>
          <w:rFonts w:ascii="Book Antiqua" w:hAnsi="Book Antiqua"/>
          <w:sz w:val="22"/>
          <w:szCs w:val="22"/>
        </w:rPr>
        <w:t>doi</w:t>
      </w:r>
      <w:proofErr w:type="spellEnd"/>
      <w:r w:rsidRPr="00871143">
        <w:rPr>
          <w:rFonts w:ascii="Book Antiqua" w:hAnsi="Book Antiqua"/>
          <w:sz w:val="22"/>
          <w:szCs w:val="22"/>
        </w:rPr>
        <w:t xml:space="preserve">: 10.1016/j.fertnstert.2021.08.035. </w:t>
      </w:r>
      <w:proofErr w:type="spellStart"/>
      <w:r w:rsidRPr="00871143">
        <w:rPr>
          <w:rFonts w:ascii="Book Antiqua" w:hAnsi="Book Antiqua"/>
          <w:sz w:val="22"/>
          <w:szCs w:val="22"/>
        </w:rPr>
        <w:t>Epub</w:t>
      </w:r>
      <w:proofErr w:type="spellEnd"/>
      <w:r w:rsidRPr="00871143">
        <w:rPr>
          <w:rFonts w:ascii="Book Antiqua" w:hAnsi="Book Antiqua"/>
          <w:sz w:val="22"/>
          <w:szCs w:val="22"/>
        </w:rPr>
        <w:t xml:space="preserve"> ahead of print. PMID: 34538462.</w:t>
      </w:r>
    </w:p>
    <w:p w14:paraId="1A878F2B" w14:textId="77777777" w:rsidR="00120CB1" w:rsidRPr="00871143" w:rsidRDefault="00120CB1" w:rsidP="00BC3001">
      <w:pPr>
        <w:rPr>
          <w:rFonts w:ascii="Book Antiqua" w:hAnsi="Book Antiqua"/>
          <w:sz w:val="22"/>
          <w:szCs w:val="22"/>
        </w:rPr>
      </w:pPr>
    </w:p>
    <w:p w14:paraId="16DB3BF2" w14:textId="77777777" w:rsidR="00BC3001" w:rsidRPr="00871143" w:rsidRDefault="00BC3001" w:rsidP="00BC3001">
      <w:pPr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b/>
          <w:bCs/>
          <w:sz w:val="22"/>
          <w:szCs w:val="22"/>
        </w:rPr>
        <w:t>Bruch JD</w:t>
      </w:r>
      <w:r w:rsidRPr="00871143">
        <w:rPr>
          <w:rFonts w:ascii="Book Antiqua" w:hAnsi="Book Antiqua"/>
          <w:sz w:val="22"/>
          <w:szCs w:val="22"/>
        </w:rPr>
        <w:t>, Gondi S, Song Z.  COVID-19 and Private Equity Investment in Health Care Delivery. JAMA Health Forum. 2021;2(3</w:t>
      </w:r>
      <w:proofErr w:type="gramStart"/>
      <w:r w:rsidRPr="00871143">
        <w:rPr>
          <w:rFonts w:ascii="Book Antiqua" w:hAnsi="Book Antiqua"/>
          <w:sz w:val="22"/>
          <w:szCs w:val="22"/>
        </w:rPr>
        <w:t>):e</w:t>
      </w:r>
      <w:proofErr w:type="gramEnd"/>
      <w:r w:rsidRPr="00871143">
        <w:rPr>
          <w:rFonts w:ascii="Book Antiqua" w:hAnsi="Book Antiqua"/>
          <w:sz w:val="22"/>
          <w:szCs w:val="22"/>
        </w:rPr>
        <w:t>210182.</w:t>
      </w:r>
    </w:p>
    <w:p w14:paraId="73975FDE" w14:textId="77777777" w:rsidR="00BC3001" w:rsidRPr="00871143" w:rsidRDefault="00BC3001" w:rsidP="00BC3001">
      <w:pPr>
        <w:rPr>
          <w:rFonts w:ascii="Book Antiqua" w:hAnsi="Book Antiqua"/>
          <w:sz w:val="22"/>
          <w:szCs w:val="22"/>
        </w:rPr>
      </w:pPr>
    </w:p>
    <w:p w14:paraId="1145C741" w14:textId="77777777" w:rsidR="00BC3001" w:rsidRPr="00871143" w:rsidRDefault="00BC3001" w:rsidP="00BC3001">
      <w:pPr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b/>
          <w:bCs/>
          <w:sz w:val="22"/>
          <w:szCs w:val="22"/>
        </w:rPr>
        <w:t>Bruch JD</w:t>
      </w:r>
      <w:r w:rsidRPr="00871143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871143">
        <w:rPr>
          <w:rFonts w:ascii="Book Antiqua" w:hAnsi="Book Antiqua"/>
          <w:sz w:val="22"/>
          <w:szCs w:val="22"/>
        </w:rPr>
        <w:t>Barin</w:t>
      </w:r>
      <w:proofErr w:type="spellEnd"/>
      <w:r w:rsidRPr="00871143">
        <w:rPr>
          <w:rFonts w:ascii="Book Antiqua" w:hAnsi="Book Antiqua"/>
          <w:sz w:val="22"/>
          <w:szCs w:val="22"/>
        </w:rPr>
        <w:t xml:space="preserve"> O, </w:t>
      </w:r>
      <w:proofErr w:type="spellStart"/>
      <w:r w:rsidRPr="00871143">
        <w:rPr>
          <w:rFonts w:ascii="Book Antiqua" w:hAnsi="Book Antiqua"/>
          <w:sz w:val="22"/>
          <w:szCs w:val="22"/>
        </w:rPr>
        <w:t>Venkataramani</w:t>
      </w:r>
      <w:proofErr w:type="spellEnd"/>
      <w:r w:rsidRPr="00871143">
        <w:rPr>
          <w:rFonts w:ascii="Book Antiqua" w:hAnsi="Book Antiqua"/>
          <w:sz w:val="22"/>
          <w:szCs w:val="22"/>
        </w:rPr>
        <w:t xml:space="preserve"> AS, Song Z. Mortality Before and After Border Wall Construction Along the US-Mexico Border, 1990-2017. Am J Public Health. 2021 Jul </w:t>
      </w:r>
      <w:proofErr w:type="gramStart"/>
      <w:r w:rsidRPr="00871143">
        <w:rPr>
          <w:rFonts w:ascii="Book Antiqua" w:hAnsi="Book Antiqua"/>
          <w:sz w:val="22"/>
          <w:szCs w:val="22"/>
        </w:rPr>
        <w:t>1:e</w:t>
      </w:r>
      <w:proofErr w:type="gramEnd"/>
      <w:r w:rsidRPr="00871143">
        <w:rPr>
          <w:rFonts w:ascii="Book Antiqua" w:hAnsi="Book Antiqua"/>
          <w:sz w:val="22"/>
          <w:szCs w:val="22"/>
        </w:rPr>
        <w:t xml:space="preserve">1-e9. </w:t>
      </w:r>
      <w:proofErr w:type="spellStart"/>
      <w:r w:rsidRPr="00871143">
        <w:rPr>
          <w:rFonts w:ascii="Book Antiqua" w:hAnsi="Book Antiqua"/>
          <w:sz w:val="22"/>
          <w:szCs w:val="22"/>
        </w:rPr>
        <w:t>doi</w:t>
      </w:r>
      <w:proofErr w:type="spellEnd"/>
      <w:r w:rsidRPr="00871143">
        <w:rPr>
          <w:rFonts w:ascii="Book Antiqua" w:hAnsi="Book Antiqua"/>
          <w:sz w:val="22"/>
          <w:szCs w:val="22"/>
        </w:rPr>
        <w:t>: 10.2105/AJPH.2021.306329.</w:t>
      </w:r>
    </w:p>
    <w:p w14:paraId="3CF9C8FA" w14:textId="77777777" w:rsidR="00BC3001" w:rsidRPr="00871143" w:rsidRDefault="00BC3001" w:rsidP="00BC3001">
      <w:pPr>
        <w:rPr>
          <w:rFonts w:ascii="Book Antiqua" w:hAnsi="Book Antiqua"/>
          <w:sz w:val="22"/>
          <w:szCs w:val="22"/>
        </w:rPr>
      </w:pPr>
    </w:p>
    <w:p w14:paraId="559FF9C8" w14:textId="77777777" w:rsidR="00BC3001" w:rsidRPr="00871143" w:rsidRDefault="00BC3001" w:rsidP="00BC3001">
      <w:pPr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b/>
          <w:bCs/>
          <w:sz w:val="22"/>
          <w:szCs w:val="22"/>
        </w:rPr>
        <w:t>Bruch JD</w:t>
      </w:r>
      <w:r w:rsidRPr="00871143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871143">
        <w:rPr>
          <w:rFonts w:ascii="Book Antiqua" w:hAnsi="Book Antiqua"/>
          <w:sz w:val="22"/>
          <w:szCs w:val="22"/>
        </w:rPr>
        <w:t>Zeltzer</w:t>
      </w:r>
      <w:proofErr w:type="spellEnd"/>
      <w:r w:rsidRPr="00871143">
        <w:rPr>
          <w:rFonts w:ascii="Book Antiqua" w:hAnsi="Book Antiqua"/>
          <w:sz w:val="22"/>
          <w:szCs w:val="22"/>
        </w:rPr>
        <w:t xml:space="preserve"> D, Song Z. Characteristics of Private Equity-Owned Hospitals in 2018. Ann Intern Med. 2021 Feb;174(2):277-279. </w:t>
      </w:r>
      <w:proofErr w:type="spellStart"/>
      <w:r w:rsidRPr="00871143">
        <w:rPr>
          <w:rFonts w:ascii="Book Antiqua" w:hAnsi="Book Antiqua"/>
          <w:sz w:val="22"/>
          <w:szCs w:val="22"/>
        </w:rPr>
        <w:t>doi</w:t>
      </w:r>
      <w:proofErr w:type="spellEnd"/>
      <w:r w:rsidRPr="00871143">
        <w:rPr>
          <w:rFonts w:ascii="Book Antiqua" w:hAnsi="Book Antiqua"/>
          <w:sz w:val="22"/>
          <w:szCs w:val="22"/>
        </w:rPr>
        <w:t>: 10.7326/M20-1361. </w:t>
      </w:r>
    </w:p>
    <w:p w14:paraId="753E5B20" w14:textId="77777777" w:rsidR="00BC3001" w:rsidRPr="00871143" w:rsidRDefault="00BC3001" w:rsidP="00BC3001">
      <w:pPr>
        <w:rPr>
          <w:rFonts w:ascii="Book Antiqua" w:hAnsi="Book Antiqua"/>
          <w:sz w:val="22"/>
          <w:szCs w:val="22"/>
        </w:rPr>
      </w:pPr>
    </w:p>
    <w:p w14:paraId="743AC2EC" w14:textId="77777777" w:rsidR="00BC3001" w:rsidRPr="00871143" w:rsidRDefault="00BC3001" w:rsidP="00BC3001">
      <w:pPr>
        <w:rPr>
          <w:rFonts w:ascii="Book Antiqua" w:eastAsia="Times New Roman" w:hAnsi="Book Antiqua" w:cs="Times New Roman"/>
          <w:sz w:val="22"/>
          <w:szCs w:val="22"/>
        </w:rPr>
      </w:pPr>
      <w:r w:rsidRPr="00871143">
        <w:rPr>
          <w:rFonts w:ascii="Book Antiqua" w:eastAsia="Times New Roman" w:hAnsi="Book Antiqua" w:cs="Segoe UI"/>
          <w:b/>
          <w:bCs/>
          <w:color w:val="212121"/>
          <w:sz w:val="22"/>
          <w:szCs w:val="22"/>
          <w:shd w:val="clear" w:color="auto" w:fill="FFFFFF"/>
        </w:rPr>
        <w:t>Bruch JD</w:t>
      </w:r>
      <w:r w:rsidRPr="00871143">
        <w:rPr>
          <w:rFonts w:ascii="Book Antiqua" w:eastAsia="Times New Roman" w:hAnsi="Book Antiqua" w:cs="Segoe UI"/>
          <w:color w:val="212121"/>
          <w:sz w:val="22"/>
          <w:szCs w:val="22"/>
          <w:shd w:val="clear" w:color="auto" w:fill="FFFFFF"/>
        </w:rPr>
        <w:t xml:space="preserve">, Bellamy D. Charity Care: Do Nonprofit Hospitals Give More than For-Profit Hospitals? J Gen Intern Med. 2020 Sep 1. </w:t>
      </w:r>
      <w:proofErr w:type="spellStart"/>
      <w:r w:rsidRPr="00871143">
        <w:rPr>
          <w:rFonts w:ascii="Book Antiqua" w:eastAsia="Times New Roman" w:hAnsi="Book Antiqua" w:cs="Segoe UI"/>
          <w:color w:val="212121"/>
          <w:sz w:val="22"/>
          <w:szCs w:val="22"/>
          <w:shd w:val="clear" w:color="auto" w:fill="FFFFFF"/>
        </w:rPr>
        <w:t>doi</w:t>
      </w:r>
      <w:proofErr w:type="spellEnd"/>
      <w:r w:rsidRPr="00871143">
        <w:rPr>
          <w:rFonts w:ascii="Book Antiqua" w:eastAsia="Times New Roman" w:hAnsi="Book Antiqua" w:cs="Segoe UI"/>
          <w:color w:val="212121"/>
          <w:sz w:val="22"/>
          <w:szCs w:val="22"/>
          <w:shd w:val="clear" w:color="auto" w:fill="FFFFFF"/>
        </w:rPr>
        <w:t>: 10.1007/s11606-020-06147-9. </w:t>
      </w:r>
    </w:p>
    <w:p w14:paraId="0A06EE49" w14:textId="77777777" w:rsidR="00BC3001" w:rsidRPr="00871143" w:rsidRDefault="00BC3001" w:rsidP="00BC3001">
      <w:pPr>
        <w:rPr>
          <w:rFonts w:ascii="Book Antiqua" w:hAnsi="Book Antiqua"/>
          <w:sz w:val="22"/>
          <w:szCs w:val="22"/>
        </w:rPr>
      </w:pPr>
    </w:p>
    <w:p w14:paraId="46F010EE" w14:textId="77777777" w:rsidR="00BC3001" w:rsidRPr="00871143" w:rsidRDefault="00BC3001" w:rsidP="00BC3001">
      <w:pPr>
        <w:rPr>
          <w:rFonts w:ascii="Book Antiqua" w:eastAsia="Times New Roman" w:hAnsi="Book Antiqua" w:cs="Times New Roman"/>
          <w:sz w:val="22"/>
          <w:szCs w:val="22"/>
        </w:rPr>
      </w:pPr>
      <w:r w:rsidRPr="00871143">
        <w:rPr>
          <w:rFonts w:ascii="Book Antiqua" w:eastAsia="Times New Roman" w:hAnsi="Book Antiqua" w:cs="Segoe UI"/>
          <w:b/>
          <w:bCs/>
          <w:color w:val="212121"/>
          <w:sz w:val="22"/>
          <w:szCs w:val="22"/>
          <w:shd w:val="clear" w:color="auto" w:fill="FFFFFF"/>
        </w:rPr>
        <w:t>Bruch JD</w:t>
      </w:r>
      <w:r w:rsidRPr="00871143">
        <w:rPr>
          <w:rFonts w:ascii="Book Antiqua" w:eastAsia="Times New Roman" w:hAnsi="Book Antiqua" w:cs="Segoe UI"/>
          <w:color w:val="212121"/>
          <w:sz w:val="22"/>
          <w:szCs w:val="22"/>
          <w:shd w:val="clear" w:color="auto" w:fill="FFFFFF"/>
        </w:rPr>
        <w:t xml:space="preserve">, Gondi S, Song Z. Changes in Hospital Income, Use, and Quality Associated </w:t>
      </w:r>
      <w:proofErr w:type="gramStart"/>
      <w:r w:rsidRPr="00871143">
        <w:rPr>
          <w:rFonts w:ascii="Book Antiqua" w:eastAsia="Times New Roman" w:hAnsi="Book Antiqua" w:cs="Segoe UI"/>
          <w:color w:val="212121"/>
          <w:sz w:val="22"/>
          <w:szCs w:val="22"/>
          <w:shd w:val="clear" w:color="auto" w:fill="FFFFFF"/>
        </w:rPr>
        <w:t>With</w:t>
      </w:r>
      <w:proofErr w:type="gramEnd"/>
      <w:r w:rsidRPr="00871143">
        <w:rPr>
          <w:rFonts w:ascii="Book Antiqua" w:eastAsia="Times New Roman" w:hAnsi="Book Antiqua" w:cs="Segoe UI"/>
          <w:color w:val="212121"/>
          <w:sz w:val="22"/>
          <w:szCs w:val="22"/>
          <w:shd w:val="clear" w:color="auto" w:fill="FFFFFF"/>
        </w:rPr>
        <w:t xml:space="preserve"> Private Equity Acquisition. JAMA Intern Med. 2020 Nov 1;180(11):1428-1435. </w:t>
      </w:r>
      <w:proofErr w:type="spellStart"/>
      <w:r w:rsidRPr="00871143">
        <w:rPr>
          <w:rFonts w:ascii="Book Antiqua" w:eastAsia="Times New Roman" w:hAnsi="Book Antiqua" w:cs="Segoe UI"/>
          <w:color w:val="212121"/>
          <w:sz w:val="22"/>
          <w:szCs w:val="22"/>
          <w:shd w:val="clear" w:color="auto" w:fill="FFFFFF"/>
        </w:rPr>
        <w:t>doi</w:t>
      </w:r>
      <w:proofErr w:type="spellEnd"/>
      <w:r w:rsidRPr="00871143">
        <w:rPr>
          <w:rFonts w:ascii="Book Antiqua" w:eastAsia="Times New Roman" w:hAnsi="Book Antiqua" w:cs="Segoe UI"/>
          <w:color w:val="212121"/>
          <w:sz w:val="22"/>
          <w:szCs w:val="22"/>
          <w:shd w:val="clear" w:color="auto" w:fill="FFFFFF"/>
        </w:rPr>
        <w:t>: 10.1001/jamainternmed.2020.3552.</w:t>
      </w:r>
    </w:p>
    <w:p w14:paraId="0C832C52" w14:textId="77777777" w:rsidR="00BC3001" w:rsidRPr="00871143" w:rsidRDefault="00BC3001" w:rsidP="00BC3001">
      <w:pPr>
        <w:rPr>
          <w:rFonts w:ascii="Book Antiqua" w:hAnsi="Book Antiqua"/>
          <w:sz w:val="22"/>
          <w:szCs w:val="22"/>
        </w:rPr>
      </w:pPr>
    </w:p>
    <w:p w14:paraId="1F480D0D" w14:textId="77777777" w:rsidR="00BC3001" w:rsidRPr="00871143" w:rsidRDefault="00BC3001" w:rsidP="00BC3001">
      <w:pPr>
        <w:rPr>
          <w:rFonts w:ascii="Book Antiqua" w:eastAsia="Times New Roman" w:hAnsi="Book Antiqua" w:cs="Times New Roman"/>
          <w:sz w:val="22"/>
          <w:szCs w:val="22"/>
        </w:rPr>
      </w:pPr>
      <w:r w:rsidRPr="00871143">
        <w:rPr>
          <w:rFonts w:ascii="Book Antiqua" w:eastAsia="Times New Roman" w:hAnsi="Book Antiqua" w:cs="Segoe UI"/>
          <w:b/>
          <w:bCs/>
          <w:color w:val="212121"/>
          <w:sz w:val="22"/>
          <w:szCs w:val="22"/>
          <w:shd w:val="clear" w:color="auto" w:fill="FFFFFF"/>
        </w:rPr>
        <w:t>Bruch JD</w:t>
      </w:r>
      <w:r w:rsidRPr="00871143">
        <w:rPr>
          <w:rFonts w:ascii="Book Antiqua" w:eastAsia="Times New Roman" w:hAnsi="Book Antiqua" w:cs="Segoe UI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71143">
        <w:rPr>
          <w:rFonts w:ascii="Book Antiqua" w:eastAsia="Times New Roman" w:hAnsi="Book Antiqua" w:cs="Segoe UI"/>
          <w:color w:val="212121"/>
          <w:sz w:val="22"/>
          <w:szCs w:val="22"/>
          <w:shd w:val="clear" w:color="auto" w:fill="FFFFFF"/>
        </w:rPr>
        <w:t>Borsa</w:t>
      </w:r>
      <w:proofErr w:type="spellEnd"/>
      <w:r w:rsidRPr="00871143">
        <w:rPr>
          <w:rFonts w:ascii="Book Antiqua" w:eastAsia="Times New Roman" w:hAnsi="Book Antiqua" w:cs="Segoe UI"/>
          <w:color w:val="212121"/>
          <w:sz w:val="22"/>
          <w:szCs w:val="22"/>
          <w:shd w:val="clear" w:color="auto" w:fill="FFFFFF"/>
        </w:rPr>
        <w:t xml:space="preserve"> A, Song Z, Richardson SS. Expansion of Private Equity Involvement in Women's Health Care. JAMA Intern Med. 2020 Nov 1;180(11):1542-1545. </w:t>
      </w:r>
      <w:proofErr w:type="spellStart"/>
      <w:r w:rsidRPr="00871143">
        <w:rPr>
          <w:rFonts w:ascii="Book Antiqua" w:eastAsia="Times New Roman" w:hAnsi="Book Antiqua" w:cs="Segoe UI"/>
          <w:color w:val="212121"/>
          <w:sz w:val="22"/>
          <w:szCs w:val="22"/>
          <w:shd w:val="clear" w:color="auto" w:fill="FFFFFF"/>
        </w:rPr>
        <w:t>doi</w:t>
      </w:r>
      <w:proofErr w:type="spellEnd"/>
      <w:r w:rsidRPr="00871143">
        <w:rPr>
          <w:rFonts w:ascii="Book Antiqua" w:eastAsia="Times New Roman" w:hAnsi="Book Antiqua" w:cs="Segoe UI"/>
          <w:color w:val="212121"/>
          <w:sz w:val="22"/>
          <w:szCs w:val="22"/>
          <w:shd w:val="clear" w:color="auto" w:fill="FFFFFF"/>
        </w:rPr>
        <w:t>: 10.1001/jamainternmed.2020.3567.</w:t>
      </w:r>
    </w:p>
    <w:p w14:paraId="6A305DAE" w14:textId="77777777" w:rsidR="00BC3001" w:rsidRPr="00871143" w:rsidRDefault="00BC3001" w:rsidP="00BC3001">
      <w:pPr>
        <w:rPr>
          <w:rFonts w:ascii="Book Antiqua" w:eastAsia="Times New Roman" w:hAnsi="Book Antiqua" w:cs="Times New Roman"/>
          <w:sz w:val="22"/>
          <w:szCs w:val="22"/>
        </w:rPr>
      </w:pPr>
      <w:r w:rsidRPr="00871143">
        <w:rPr>
          <w:rFonts w:ascii="Book Antiqua" w:eastAsia="Times New Roman" w:hAnsi="Book Antiqua" w:cs="Times New Roman"/>
          <w:sz w:val="22"/>
          <w:szCs w:val="22"/>
        </w:rPr>
        <w:br/>
      </w:r>
      <w:r w:rsidRPr="00871143">
        <w:rPr>
          <w:rFonts w:ascii="Book Antiqua" w:eastAsia="Times New Roman" w:hAnsi="Book Antiqua" w:cs="Segoe UI"/>
          <w:color w:val="212121"/>
          <w:sz w:val="22"/>
          <w:szCs w:val="22"/>
          <w:shd w:val="clear" w:color="auto" w:fill="FFFFFF"/>
        </w:rPr>
        <w:t xml:space="preserve">Richardson SS, </w:t>
      </w:r>
      <w:proofErr w:type="spellStart"/>
      <w:r w:rsidRPr="00871143">
        <w:rPr>
          <w:rFonts w:ascii="Book Antiqua" w:eastAsia="Times New Roman" w:hAnsi="Book Antiqua" w:cs="Segoe UI"/>
          <w:color w:val="212121"/>
          <w:sz w:val="22"/>
          <w:szCs w:val="22"/>
          <w:shd w:val="clear" w:color="auto" w:fill="FFFFFF"/>
        </w:rPr>
        <w:t>Reiches</w:t>
      </w:r>
      <w:proofErr w:type="spellEnd"/>
      <w:r w:rsidRPr="00871143">
        <w:rPr>
          <w:rFonts w:ascii="Book Antiqua" w:eastAsia="Times New Roman" w:hAnsi="Book Antiqua" w:cs="Segoe UI"/>
          <w:color w:val="212121"/>
          <w:sz w:val="22"/>
          <w:szCs w:val="22"/>
          <w:shd w:val="clear" w:color="auto" w:fill="FFFFFF"/>
        </w:rPr>
        <w:t xml:space="preserve"> MW, </w:t>
      </w:r>
      <w:r w:rsidRPr="00871143">
        <w:rPr>
          <w:rFonts w:ascii="Book Antiqua" w:eastAsia="Times New Roman" w:hAnsi="Book Antiqua" w:cs="Segoe UI"/>
          <w:b/>
          <w:bCs/>
          <w:color w:val="212121"/>
          <w:sz w:val="22"/>
          <w:szCs w:val="22"/>
          <w:shd w:val="clear" w:color="auto" w:fill="FFFFFF"/>
        </w:rPr>
        <w:t>Bruch JD</w:t>
      </w:r>
      <w:r w:rsidRPr="00871143">
        <w:rPr>
          <w:rFonts w:ascii="Book Antiqua" w:eastAsia="Times New Roman" w:hAnsi="Book Antiqua" w:cs="Segoe UI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71143">
        <w:rPr>
          <w:rFonts w:ascii="Book Antiqua" w:eastAsia="Times New Roman" w:hAnsi="Book Antiqua" w:cs="Segoe UI"/>
          <w:color w:val="212121"/>
          <w:sz w:val="22"/>
          <w:szCs w:val="22"/>
          <w:shd w:val="clear" w:color="auto" w:fill="FFFFFF"/>
        </w:rPr>
        <w:t>Boulicault</w:t>
      </w:r>
      <w:proofErr w:type="spellEnd"/>
      <w:r w:rsidRPr="00871143">
        <w:rPr>
          <w:rFonts w:ascii="Book Antiqua" w:eastAsia="Times New Roman" w:hAnsi="Book Antiqua" w:cs="Segoe UI"/>
          <w:color w:val="212121"/>
          <w:sz w:val="22"/>
          <w:szCs w:val="22"/>
          <w:shd w:val="clear" w:color="auto" w:fill="FFFFFF"/>
        </w:rPr>
        <w:t xml:space="preserve"> M, Noll NE, Shattuck-</w:t>
      </w:r>
      <w:proofErr w:type="spellStart"/>
      <w:r w:rsidRPr="00871143">
        <w:rPr>
          <w:rFonts w:ascii="Book Antiqua" w:eastAsia="Times New Roman" w:hAnsi="Book Antiqua" w:cs="Segoe UI"/>
          <w:color w:val="212121"/>
          <w:sz w:val="22"/>
          <w:szCs w:val="22"/>
          <w:shd w:val="clear" w:color="auto" w:fill="FFFFFF"/>
        </w:rPr>
        <w:t>Heidorn</w:t>
      </w:r>
      <w:proofErr w:type="spellEnd"/>
      <w:r w:rsidRPr="00871143">
        <w:rPr>
          <w:rFonts w:ascii="Book Antiqua" w:eastAsia="Times New Roman" w:hAnsi="Book Antiqua" w:cs="Segoe UI"/>
          <w:color w:val="212121"/>
          <w:sz w:val="22"/>
          <w:szCs w:val="22"/>
          <w:shd w:val="clear" w:color="auto" w:fill="FFFFFF"/>
        </w:rPr>
        <w:t xml:space="preserve"> H. Is There a Gender-Equality Paradox in Science, Technology, Engineering, and Math (STEM)? Commentary on the Study by </w:t>
      </w:r>
      <w:proofErr w:type="spellStart"/>
      <w:r w:rsidRPr="00871143">
        <w:rPr>
          <w:rFonts w:ascii="Book Antiqua" w:eastAsia="Times New Roman" w:hAnsi="Book Antiqua" w:cs="Segoe UI"/>
          <w:color w:val="212121"/>
          <w:sz w:val="22"/>
          <w:szCs w:val="22"/>
          <w:shd w:val="clear" w:color="auto" w:fill="FFFFFF"/>
        </w:rPr>
        <w:t>Stoet</w:t>
      </w:r>
      <w:proofErr w:type="spellEnd"/>
      <w:r w:rsidRPr="00871143">
        <w:rPr>
          <w:rFonts w:ascii="Book Antiqua" w:eastAsia="Times New Roman" w:hAnsi="Book Antiqua" w:cs="Segoe UI"/>
          <w:color w:val="212121"/>
          <w:sz w:val="22"/>
          <w:szCs w:val="22"/>
          <w:shd w:val="clear" w:color="auto" w:fill="FFFFFF"/>
        </w:rPr>
        <w:t xml:space="preserve"> and Geary (2018). Psychol Sci. 2020 Mar;31(3):338-341. </w:t>
      </w:r>
      <w:proofErr w:type="spellStart"/>
      <w:r w:rsidRPr="00871143">
        <w:rPr>
          <w:rFonts w:ascii="Book Antiqua" w:eastAsia="Times New Roman" w:hAnsi="Book Antiqua" w:cs="Segoe UI"/>
          <w:color w:val="212121"/>
          <w:sz w:val="22"/>
          <w:szCs w:val="22"/>
          <w:shd w:val="clear" w:color="auto" w:fill="FFFFFF"/>
        </w:rPr>
        <w:t>doi</w:t>
      </w:r>
      <w:proofErr w:type="spellEnd"/>
      <w:r w:rsidRPr="00871143">
        <w:rPr>
          <w:rFonts w:ascii="Book Antiqua" w:eastAsia="Times New Roman" w:hAnsi="Book Antiqua" w:cs="Segoe UI"/>
          <w:color w:val="212121"/>
          <w:sz w:val="22"/>
          <w:szCs w:val="22"/>
          <w:shd w:val="clear" w:color="auto" w:fill="FFFFFF"/>
        </w:rPr>
        <w:t>: 10.1177/0956797619872762. </w:t>
      </w:r>
    </w:p>
    <w:p w14:paraId="399DC464" w14:textId="77777777" w:rsidR="00BC3001" w:rsidRPr="00871143" w:rsidRDefault="00BC3001" w:rsidP="00BC3001">
      <w:pPr>
        <w:ind w:left="1184"/>
        <w:rPr>
          <w:rFonts w:ascii="Book Antiqua" w:hAnsi="Book Antiqua"/>
          <w:sz w:val="22"/>
          <w:szCs w:val="22"/>
        </w:rPr>
      </w:pPr>
    </w:p>
    <w:p w14:paraId="74840CB6" w14:textId="77777777" w:rsidR="00BC3001" w:rsidRPr="00871143" w:rsidRDefault="00BC3001" w:rsidP="00BC3001">
      <w:pPr>
        <w:rPr>
          <w:rFonts w:ascii="Book Antiqua" w:eastAsia="Times New Roman" w:hAnsi="Book Antiqua" w:cs="Segoe UI"/>
          <w:color w:val="212121"/>
          <w:sz w:val="22"/>
          <w:szCs w:val="22"/>
          <w:shd w:val="clear" w:color="auto" w:fill="FFFFFF"/>
        </w:rPr>
      </w:pPr>
      <w:r w:rsidRPr="00871143">
        <w:rPr>
          <w:rFonts w:ascii="Book Antiqua" w:eastAsia="Times New Roman" w:hAnsi="Book Antiqua" w:cs="Segoe UI"/>
          <w:b/>
          <w:bCs/>
          <w:color w:val="212121"/>
          <w:sz w:val="22"/>
          <w:szCs w:val="22"/>
          <w:shd w:val="clear" w:color="auto" w:fill="FFFFFF"/>
        </w:rPr>
        <w:t>Bruch JD</w:t>
      </w:r>
      <w:r w:rsidRPr="00871143">
        <w:rPr>
          <w:rFonts w:ascii="Book Antiqua" w:eastAsia="Times New Roman" w:hAnsi="Book Antiqua" w:cs="Segoe UI"/>
          <w:color w:val="212121"/>
          <w:sz w:val="22"/>
          <w:szCs w:val="22"/>
          <w:shd w:val="clear" w:color="auto" w:fill="FFFFFF"/>
        </w:rPr>
        <w:t xml:space="preserve">. Intestinal infection associated with future onset of an anxiety disorder: Results of a nationally representative study. Brain </w:t>
      </w:r>
      <w:proofErr w:type="spellStart"/>
      <w:r w:rsidRPr="00871143">
        <w:rPr>
          <w:rFonts w:ascii="Book Antiqua" w:eastAsia="Times New Roman" w:hAnsi="Book Antiqua" w:cs="Segoe UI"/>
          <w:color w:val="212121"/>
          <w:sz w:val="22"/>
          <w:szCs w:val="22"/>
          <w:shd w:val="clear" w:color="auto" w:fill="FFFFFF"/>
        </w:rPr>
        <w:t>Behav</w:t>
      </w:r>
      <w:proofErr w:type="spellEnd"/>
      <w:r w:rsidRPr="00871143">
        <w:rPr>
          <w:rFonts w:ascii="Book Antiqua" w:eastAsia="Times New Roman" w:hAnsi="Book Antiqua" w:cs="Segoe UI"/>
          <w:color w:val="212121"/>
          <w:sz w:val="22"/>
          <w:szCs w:val="22"/>
          <w:shd w:val="clear" w:color="auto" w:fill="FFFFFF"/>
        </w:rPr>
        <w:t xml:space="preserve"> Immun. 2016 </w:t>
      </w:r>
      <w:proofErr w:type="gramStart"/>
      <w:r w:rsidRPr="00871143">
        <w:rPr>
          <w:rFonts w:ascii="Book Antiqua" w:eastAsia="Times New Roman" w:hAnsi="Book Antiqua" w:cs="Segoe UI"/>
          <w:color w:val="212121"/>
          <w:sz w:val="22"/>
          <w:szCs w:val="22"/>
          <w:shd w:val="clear" w:color="auto" w:fill="FFFFFF"/>
        </w:rPr>
        <w:t>Oct;57:222</w:t>
      </w:r>
      <w:proofErr w:type="gramEnd"/>
      <w:r w:rsidRPr="00871143">
        <w:rPr>
          <w:rFonts w:ascii="Book Antiqua" w:eastAsia="Times New Roman" w:hAnsi="Book Antiqua" w:cs="Segoe UI"/>
          <w:color w:val="212121"/>
          <w:sz w:val="22"/>
          <w:szCs w:val="22"/>
          <w:shd w:val="clear" w:color="auto" w:fill="FFFFFF"/>
        </w:rPr>
        <w:t xml:space="preserve">-226. </w:t>
      </w:r>
      <w:proofErr w:type="spellStart"/>
      <w:r w:rsidRPr="00871143">
        <w:rPr>
          <w:rFonts w:ascii="Book Antiqua" w:eastAsia="Times New Roman" w:hAnsi="Book Antiqua" w:cs="Segoe UI"/>
          <w:color w:val="212121"/>
          <w:sz w:val="22"/>
          <w:szCs w:val="22"/>
          <w:shd w:val="clear" w:color="auto" w:fill="FFFFFF"/>
        </w:rPr>
        <w:t>doi</w:t>
      </w:r>
      <w:proofErr w:type="spellEnd"/>
      <w:r w:rsidRPr="00871143">
        <w:rPr>
          <w:rFonts w:ascii="Book Antiqua" w:eastAsia="Times New Roman" w:hAnsi="Book Antiqua" w:cs="Segoe UI"/>
          <w:color w:val="212121"/>
          <w:sz w:val="22"/>
          <w:szCs w:val="22"/>
          <w:shd w:val="clear" w:color="auto" w:fill="FFFFFF"/>
        </w:rPr>
        <w:t>: 10.1016/j.bbi.2016.05.014.</w:t>
      </w:r>
    </w:p>
    <w:p w14:paraId="08E8A0E6" w14:textId="77777777" w:rsidR="00BC3001" w:rsidRDefault="00BC3001" w:rsidP="00BC3001">
      <w:pPr>
        <w:rPr>
          <w:rFonts w:ascii="Book Antiqua" w:eastAsia="Times New Roman" w:hAnsi="Book Antiqua" w:cs="Segoe UI"/>
          <w:color w:val="212121"/>
          <w:sz w:val="22"/>
          <w:szCs w:val="22"/>
          <w:shd w:val="clear" w:color="auto" w:fill="FFFFFF"/>
        </w:rPr>
      </w:pPr>
    </w:p>
    <w:p w14:paraId="7F489A2F" w14:textId="14B6223A" w:rsidR="009556E5" w:rsidRPr="00871143" w:rsidRDefault="009556E5" w:rsidP="00BC3001">
      <w:pPr>
        <w:rPr>
          <w:rFonts w:ascii="Book Antiqua" w:eastAsia="Times New Roman" w:hAnsi="Book Antiqua" w:cs="Segoe UI"/>
          <w:color w:val="212121"/>
          <w:sz w:val="22"/>
          <w:szCs w:val="22"/>
          <w:shd w:val="clear" w:color="auto" w:fill="FFFFFF"/>
        </w:rPr>
      </w:pPr>
      <w:r>
        <w:rPr>
          <w:rFonts w:ascii="Book Antiqua" w:eastAsia="Times New Roman" w:hAnsi="Book Antiqua" w:cs="Segoe UI"/>
          <w:color w:val="212121"/>
          <w:sz w:val="22"/>
          <w:szCs w:val="22"/>
          <w:shd w:val="clear" w:color="auto" w:fill="FFFFFF"/>
        </w:rPr>
        <w:t>**Denotes co-senior authorship</w:t>
      </w:r>
    </w:p>
    <w:p w14:paraId="5F2F25E4" w14:textId="2F4F9498" w:rsidR="00BC3001" w:rsidRPr="00871143" w:rsidRDefault="00BC3001" w:rsidP="00BC3001">
      <w:pPr>
        <w:rPr>
          <w:rFonts w:ascii="Book Antiqua" w:hAnsi="Book Antiqua"/>
          <w:sz w:val="22"/>
          <w:szCs w:val="22"/>
        </w:rPr>
      </w:pPr>
    </w:p>
    <w:p w14:paraId="2ECD9091" w14:textId="77777777" w:rsidR="00BC3001" w:rsidRPr="00871143" w:rsidRDefault="00BC3001" w:rsidP="00BC3001">
      <w:pPr>
        <w:pBdr>
          <w:bottom w:val="single" w:sz="6" w:space="1" w:color="auto"/>
        </w:pBdr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>PUBLIC WRITING</w:t>
      </w:r>
    </w:p>
    <w:p w14:paraId="1F2FE45E" w14:textId="77777777" w:rsidR="00BC3001" w:rsidRPr="00871143" w:rsidRDefault="00BC3001" w:rsidP="00BC3001">
      <w:pPr>
        <w:rPr>
          <w:rFonts w:ascii="Book Antiqua" w:hAnsi="Book Antiqua"/>
          <w:b/>
          <w:bCs/>
          <w:sz w:val="22"/>
          <w:szCs w:val="22"/>
        </w:rPr>
      </w:pPr>
    </w:p>
    <w:p w14:paraId="0B58ADE3" w14:textId="4472D4F6" w:rsidR="00BC3001" w:rsidRPr="00871143" w:rsidRDefault="00BC3001" w:rsidP="00BC3001">
      <w:pPr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b/>
          <w:bCs/>
          <w:sz w:val="22"/>
          <w:szCs w:val="22"/>
        </w:rPr>
        <w:t xml:space="preserve">Bruch JD </w:t>
      </w:r>
      <w:r w:rsidRPr="00871143">
        <w:rPr>
          <w:rFonts w:ascii="Book Antiqua" w:hAnsi="Book Antiqua"/>
          <w:sz w:val="22"/>
          <w:szCs w:val="22"/>
        </w:rPr>
        <w:t xml:space="preserve">&amp; </w:t>
      </w:r>
      <w:proofErr w:type="spellStart"/>
      <w:r w:rsidRPr="00871143">
        <w:rPr>
          <w:rFonts w:ascii="Book Antiqua" w:hAnsi="Book Antiqua"/>
          <w:sz w:val="22"/>
          <w:szCs w:val="22"/>
        </w:rPr>
        <w:t>Davidovitch</w:t>
      </w:r>
      <w:proofErr w:type="spellEnd"/>
      <w:r w:rsidRPr="00871143">
        <w:rPr>
          <w:rFonts w:ascii="Book Antiqua" w:hAnsi="Book Antiqua"/>
          <w:sz w:val="22"/>
          <w:szCs w:val="22"/>
        </w:rPr>
        <w:t xml:space="preserve"> N. </w:t>
      </w:r>
      <w:hyperlink r:id="rId5" w:history="1">
        <w:r w:rsidRPr="00871143">
          <w:rPr>
            <w:rStyle w:val="Hyperlink"/>
            <w:rFonts w:ascii="Book Antiqua" w:hAnsi="Book Antiqua"/>
            <w:sz w:val="22"/>
            <w:szCs w:val="22"/>
          </w:rPr>
          <w:t>Israelis, Demand Palestinians Get Vaccinated, Too. Or the Pandemic Won't End.</w:t>
        </w:r>
      </w:hyperlink>
      <w:r w:rsidRPr="00871143">
        <w:rPr>
          <w:rFonts w:ascii="Book Antiqua" w:hAnsi="Book Antiqua"/>
          <w:sz w:val="22"/>
          <w:szCs w:val="22"/>
        </w:rPr>
        <w:t xml:space="preserve"> Haaretz. 2021. </w:t>
      </w:r>
    </w:p>
    <w:p w14:paraId="641398BB" w14:textId="77777777" w:rsidR="00BC3001" w:rsidRPr="00871143" w:rsidRDefault="00BC3001" w:rsidP="00BC3001">
      <w:pPr>
        <w:rPr>
          <w:rFonts w:ascii="Book Antiqua" w:hAnsi="Book Antiqua"/>
          <w:sz w:val="22"/>
          <w:szCs w:val="22"/>
        </w:rPr>
      </w:pPr>
    </w:p>
    <w:p w14:paraId="5ED731C5" w14:textId="77777777" w:rsidR="00BC3001" w:rsidRPr="00871143" w:rsidRDefault="00BC3001" w:rsidP="00BC3001">
      <w:pPr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b/>
          <w:bCs/>
          <w:sz w:val="22"/>
          <w:szCs w:val="22"/>
        </w:rPr>
        <w:t>Bruch JD</w:t>
      </w:r>
      <w:r w:rsidRPr="00871143">
        <w:rPr>
          <w:rFonts w:ascii="Book Antiqua" w:hAnsi="Book Antiqua"/>
          <w:sz w:val="22"/>
          <w:szCs w:val="22"/>
        </w:rPr>
        <w:t xml:space="preserve">. </w:t>
      </w:r>
      <w:hyperlink r:id="rId6" w:history="1">
        <w:r w:rsidRPr="00871143">
          <w:rPr>
            <w:rStyle w:val="Hyperlink"/>
            <w:rFonts w:ascii="Book Antiqua" w:hAnsi="Book Antiqua"/>
            <w:sz w:val="22"/>
            <w:szCs w:val="22"/>
          </w:rPr>
          <w:t>The Shocking Deception of Israeli Scientists Pushing the COVID-19 Swedish Model.</w:t>
        </w:r>
      </w:hyperlink>
      <w:r w:rsidRPr="00871143">
        <w:rPr>
          <w:rFonts w:ascii="Book Antiqua" w:hAnsi="Book Antiqua"/>
          <w:sz w:val="22"/>
          <w:szCs w:val="22"/>
        </w:rPr>
        <w:t xml:space="preserve"> Haaretz. 2020. </w:t>
      </w:r>
    </w:p>
    <w:p w14:paraId="009D4BBB" w14:textId="77777777" w:rsidR="00BC3001" w:rsidRPr="00871143" w:rsidRDefault="00BC3001" w:rsidP="00BC3001">
      <w:pPr>
        <w:rPr>
          <w:rFonts w:ascii="Book Antiqua" w:hAnsi="Book Antiqua"/>
          <w:sz w:val="22"/>
          <w:szCs w:val="22"/>
        </w:rPr>
      </w:pPr>
    </w:p>
    <w:p w14:paraId="2D6EED65" w14:textId="77777777" w:rsidR="00BC3001" w:rsidRPr="00871143" w:rsidRDefault="00BC3001" w:rsidP="00BC3001">
      <w:pPr>
        <w:rPr>
          <w:rFonts w:ascii="Book Antiqua" w:hAnsi="Book Antiqua"/>
          <w:sz w:val="22"/>
          <w:szCs w:val="22"/>
        </w:rPr>
      </w:pPr>
      <w:proofErr w:type="spellStart"/>
      <w:r w:rsidRPr="00871143">
        <w:rPr>
          <w:rFonts w:ascii="Book Antiqua" w:hAnsi="Book Antiqua"/>
          <w:sz w:val="22"/>
          <w:szCs w:val="22"/>
        </w:rPr>
        <w:t>Borsa</w:t>
      </w:r>
      <w:proofErr w:type="spellEnd"/>
      <w:r w:rsidRPr="00871143">
        <w:rPr>
          <w:rFonts w:ascii="Book Antiqua" w:hAnsi="Book Antiqua"/>
          <w:sz w:val="22"/>
          <w:szCs w:val="22"/>
        </w:rPr>
        <w:t xml:space="preserve"> A, </w:t>
      </w:r>
      <w:r w:rsidRPr="00871143">
        <w:rPr>
          <w:rFonts w:ascii="Book Antiqua" w:hAnsi="Book Antiqua"/>
          <w:b/>
          <w:bCs/>
          <w:sz w:val="22"/>
          <w:szCs w:val="22"/>
        </w:rPr>
        <w:t>Bruch JD</w:t>
      </w:r>
      <w:r w:rsidRPr="00871143">
        <w:rPr>
          <w:rFonts w:ascii="Book Antiqua" w:hAnsi="Book Antiqua"/>
          <w:sz w:val="22"/>
          <w:szCs w:val="22"/>
        </w:rPr>
        <w:t xml:space="preserve">, &amp; Richardson SS. </w:t>
      </w:r>
      <w:hyperlink r:id="rId7" w:history="1">
        <w:r w:rsidRPr="00871143">
          <w:rPr>
            <w:rStyle w:val="Hyperlink"/>
            <w:rFonts w:ascii="Book Antiqua" w:hAnsi="Book Antiqua"/>
            <w:sz w:val="22"/>
            <w:szCs w:val="22"/>
          </w:rPr>
          <w:t>When private equity firms invest in women's health clinics, who benefits?</w:t>
        </w:r>
      </w:hyperlink>
      <w:r w:rsidRPr="00871143">
        <w:rPr>
          <w:rFonts w:ascii="Book Antiqua" w:hAnsi="Book Antiqua"/>
          <w:sz w:val="22"/>
          <w:szCs w:val="22"/>
        </w:rPr>
        <w:t xml:space="preserve"> STAT. 2020.</w:t>
      </w:r>
    </w:p>
    <w:p w14:paraId="139618D5" w14:textId="77777777" w:rsidR="00BC3001" w:rsidRPr="00871143" w:rsidRDefault="00BC3001" w:rsidP="00BC3001">
      <w:pPr>
        <w:rPr>
          <w:rFonts w:ascii="Book Antiqua" w:hAnsi="Book Antiqua"/>
          <w:sz w:val="22"/>
          <w:szCs w:val="22"/>
        </w:rPr>
      </w:pPr>
    </w:p>
    <w:p w14:paraId="004359E5" w14:textId="77777777" w:rsidR="00BC3001" w:rsidRPr="00871143" w:rsidRDefault="00BC3001" w:rsidP="00BC3001">
      <w:pPr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 xml:space="preserve">Richardson SS &amp; </w:t>
      </w:r>
      <w:r w:rsidRPr="00871143">
        <w:rPr>
          <w:rFonts w:ascii="Book Antiqua" w:hAnsi="Book Antiqua"/>
          <w:b/>
          <w:bCs/>
          <w:sz w:val="22"/>
          <w:szCs w:val="22"/>
        </w:rPr>
        <w:t>Bruch JD</w:t>
      </w:r>
      <w:r w:rsidRPr="00871143">
        <w:rPr>
          <w:rFonts w:ascii="Book Antiqua" w:hAnsi="Book Antiqua"/>
          <w:sz w:val="22"/>
          <w:szCs w:val="22"/>
        </w:rPr>
        <w:t xml:space="preserve">. </w:t>
      </w:r>
      <w:hyperlink r:id="rId8" w:history="1">
        <w:r w:rsidRPr="00871143">
          <w:rPr>
            <w:rStyle w:val="Hyperlink"/>
            <w:rFonts w:ascii="Book Antiqua" w:hAnsi="Book Antiqua"/>
            <w:sz w:val="22"/>
            <w:szCs w:val="22"/>
          </w:rPr>
          <w:t>Gender equality paradox monkey business: Or, how to tell spurious causal stories about nation-level achievement by women in STEM</w:t>
        </w:r>
      </w:hyperlink>
      <w:r w:rsidRPr="00871143">
        <w:rPr>
          <w:rFonts w:ascii="Book Antiqua" w:hAnsi="Book Antiqua"/>
          <w:sz w:val="22"/>
          <w:szCs w:val="22"/>
        </w:rPr>
        <w:t xml:space="preserve">. </w:t>
      </w:r>
      <w:proofErr w:type="spellStart"/>
      <w:r w:rsidRPr="00871143">
        <w:rPr>
          <w:rFonts w:ascii="Book Antiqua" w:hAnsi="Book Antiqua"/>
          <w:sz w:val="22"/>
          <w:szCs w:val="22"/>
        </w:rPr>
        <w:t>GenderSci</w:t>
      </w:r>
      <w:proofErr w:type="spellEnd"/>
      <w:r w:rsidRPr="00871143">
        <w:rPr>
          <w:rFonts w:ascii="Book Antiqua" w:hAnsi="Book Antiqua"/>
          <w:sz w:val="22"/>
          <w:szCs w:val="22"/>
        </w:rPr>
        <w:t xml:space="preserve"> Blog. 2020. </w:t>
      </w:r>
    </w:p>
    <w:p w14:paraId="32DC4BFE" w14:textId="77777777" w:rsidR="00BC3001" w:rsidRDefault="00BC3001" w:rsidP="00BC3001">
      <w:pPr>
        <w:rPr>
          <w:rFonts w:ascii="Book Antiqua" w:hAnsi="Book Antiqua"/>
          <w:sz w:val="22"/>
          <w:szCs w:val="22"/>
        </w:rPr>
      </w:pPr>
    </w:p>
    <w:p w14:paraId="0B394844" w14:textId="77777777" w:rsidR="001824AE" w:rsidRPr="00871143" w:rsidRDefault="001824AE" w:rsidP="001824AE">
      <w:pPr>
        <w:rPr>
          <w:rFonts w:ascii="Book Antiqua" w:hAnsi="Book Antiqua"/>
          <w:sz w:val="22"/>
          <w:szCs w:val="22"/>
        </w:rPr>
      </w:pPr>
      <w:proofErr w:type="spellStart"/>
      <w:r w:rsidRPr="00871143">
        <w:rPr>
          <w:rFonts w:ascii="Book Antiqua" w:hAnsi="Book Antiqua"/>
          <w:sz w:val="22"/>
          <w:szCs w:val="22"/>
        </w:rPr>
        <w:t>Boulicault</w:t>
      </w:r>
      <w:proofErr w:type="spellEnd"/>
      <w:r w:rsidRPr="00871143">
        <w:rPr>
          <w:rFonts w:ascii="Book Antiqua" w:hAnsi="Book Antiqua"/>
          <w:sz w:val="22"/>
          <w:szCs w:val="22"/>
        </w:rPr>
        <w:t xml:space="preserve"> M, Danielsen AC, </w:t>
      </w:r>
      <w:r w:rsidRPr="00871143">
        <w:rPr>
          <w:rFonts w:ascii="Book Antiqua" w:hAnsi="Book Antiqua"/>
          <w:b/>
          <w:bCs/>
          <w:sz w:val="22"/>
          <w:szCs w:val="22"/>
        </w:rPr>
        <w:t>Bruch JD,</w:t>
      </w:r>
      <w:r w:rsidRPr="00871143">
        <w:rPr>
          <w:rFonts w:ascii="Book Antiqua" w:hAnsi="Book Antiqua"/>
          <w:sz w:val="22"/>
          <w:szCs w:val="22"/>
        </w:rPr>
        <w:t xml:space="preserve"> Tarrant A, </w:t>
      </w:r>
      <w:proofErr w:type="spellStart"/>
      <w:r w:rsidRPr="00871143">
        <w:rPr>
          <w:rFonts w:ascii="Book Antiqua" w:hAnsi="Book Antiqua"/>
          <w:sz w:val="22"/>
          <w:szCs w:val="22"/>
        </w:rPr>
        <w:t>Borsa</w:t>
      </w:r>
      <w:proofErr w:type="spellEnd"/>
      <w:r w:rsidRPr="00871143">
        <w:rPr>
          <w:rFonts w:ascii="Book Antiqua" w:hAnsi="Book Antiqua"/>
          <w:sz w:val="22"/>
          <w:szCs w:val="22"/>
        </w:rPr>
        <w:t xml:space="preserve"> A, Richardson SS. </w:t>
      </w:r>
      <w:hyperlink r:id="rId9" w:history="1">
        <w:r w:rsidRPr="00871143">
          <w:rPr>
            <w:rStyle w:val="Hyperlink"/>
            <w:rFonts w:ascii="Book Antiqua" w:hAnsi="Book Antiqua"/>
            <w:sz w:val="22"/>
            <w:szCs w:val="22"/>
          </w:rPr>
          <w:t>Socially Relevant Variables In U.S. State COVID-19 Surveillance Reporting: A Report Card.</w:t>
        </w:r>
      </w:hyperlink>
      <w:r w:rsidRPr="00871143">
        <w:rPr>
          <w:rFonts w:ascii="Book Antiqua" w:hAnsi="Book Antiqua"/>
          <w:sz w:val="22"/>
          <w:szCs w:val="22"/>
        </w:rPr>
        <w:t xml:space="preserve"> Health Affairs Blog. Published online July 14, 2020. </w:t>
      </w:r>
      <w:proofErr w:type="spellStart"/>
      <w:r w:rsidRPr="00871143">
        <w:rPr>
          <w:rFonts w:ascii="Book Antiqua" w:hAnsi="Book Antiqua"/>
          <w:sz w:val="22"/>
          <w:szCs w:val="22"/>
        </w:rPr>
        <w:t>doi</w:t>
      </w:r>
      <w:proofErr w:type="spellEnd"/>
      <w:r w:rsidRPr="00871143">
        <w:rPr>
          <w:rFonts w:ascii="Book Antiqua" w:hAnsi="Book Antiqua"/>
          <w:sz w:val="22"/>
          <w:szCs w:val="22"/>
        </w:rPr>
        <w:t>: 10.1377/hblog20200710.964611</w:t>
      </w:r>
    </w:p>
    <w:p w14:paraId="0FFD808D" w14:textId="77777777" w:rsidR="001824AE" w:rsidRPr="00871143" w:rsidRDefault="001824AE" w:rsidP="00BC3001">
      <w:pPr>
        <w:rPr>
          <w:rFonts w:ascii="Book Antiqua" w:hAnsi="Book Antiqua"/>
          <w:sz w:val="22"/>
          <w:szCs w:val="22"/>
        </w:rPr>
      </w:pPr>
    </w:p>
    <w:p w14:paraId="485C2E65" w14:textId="77777777" w:rsidR="00BC3001" w:rsidRPr="00871143" w:rsidRDefault="00BC3001" w:rsidP="00BC3001">
      <w:pPr>
        <w:rPr>
          <w:rFonts w:ascii="Book Antiqua" w:hAnsi="Book Antiqua"/>
          <w:sz w:val="22"/>
          <w:szCs w:val="22"/>
        </w:rPr>
      </w:pPr>
      <w:proofErr w:type="spellStart"/>
      <w:r w:rsidRPr="00871143">
        <w:rPr>
          <w:rFonts w:ascii="Book Antiqua" w:hAnsi="Book Antiqua"/>
          <w:sz w:val="22"/>
          <w:szCs w:val="22"/>
        </w:rPr>
        <w:t>Reiches</w:t>
      </w:r>
      <w:proofErr w:type="spellEnd"/>
      <w:r w:rsidRPr="00871143">
        <w:rPr>
          <w:rFonts w:ascii="Book Antiqua" w:hAnsi="Book Antiqua"/>
          <w:sz w:val="22"/>
          <w:szCs w:val="22"/>
        </w:rPr>
        <w:t xml:space="preserve"> M, </w:t>
      </w:r>
      <w:proofErr w:type="spellStart"/>
      <w:r w:rsidRPr="00871143">
        <w:rPr>
          <w:rFonts w:ascii="Book Antiqua" w:hAnsi="Book Antiqua"/>
          <w:sz w:val="22"/>
          <w:szCs w:val="22"/>
        </w:rPr>
        <w:t>Boulicault</w:t>
      </w:r>
      <w:proofErr w:type="spellEnd"/>
      <w:r w:rsidRPr="00871143">
        <w:rPr>
          <w:rFonts w:ascii="Book Antiqua" w:hAnsi="Book Antiqua"/>
          <w:sz w:val="22"/>
          <w:szCs w:val="22"/>
        </w:rPr>
        <w:t xml:space="preserve"> M, </w:t>
      </w:r>
      <w:r w:rsidRPr="00871143">
        <w:rPr>
          <w:rFonts w:ascii="Book Antiqua" w:hAnsi="Book Antiqua"/>
          <w:b/>
          <w:bCs/>
          <w:sz w:val="22"/>
          <w:szCs w:val="22"/>
        </w:rPr>
        <w:t>Bruch JD</w:t>
      </w:r>
      <w:r w:rsidRPr="00871143">
        <w:rPr>
          <w:rFonts w:ascii="Book Antiqua" w:hAnsi="Book Antiqua"/>
          <w:sz w:val="22"/>
          <w:szCs w:val="22"/>
        </w:rPr>
        <w:t>, Noll N, Shattuck-</w:t>
      </w:r>
      <w:proofErr w:type="spellStart"/>
      <w:r w:rsidRPr="00871143">
        <w:rPr>
          <w:rFonts w:ascii="Book Antiqua" w:hAnsi="Book Antiqua"/>
          <w:sz w:val="22"/>
          <w:szCs w:val="22"/>
        </w:rPr>
        <w:t>Heidorn</w:t>
      </w:r>
      <w:proofErr w:type="spellEnd"/>
      <w:r w:rsidRPr="00871143">
        <w:rPr>
          <w:rFonts w:ascii="Book Antiqua" w:hAnsi="Book Antiqua"/>
          <w:sz w:val="22"/>
          <w:szCs w:val="22"/>
        </w:rPr>
        <w:t xml:space="preserve"> H, Weir B, &amp; Richardson S. </w:t>
      </w:r>
      <w:hyperlink r:id="rId10" w:history="1">
        <w:r w:rsidRPr="00871143">
          <w:rPr>
            <w:rStyle w:val="Hyperlink"/>
            <w:rFonts w:ascii="Book Antiqua" w:hAnsi="Book Antiqua"/>
            <w:sz w:val="22"/>
            <w:szCs w:val="22"/>
          </w:rPr>
          <w:t xml:space="preserve">Theory matters: Sex, gender, and </w:t>
        </w:r>
        <w:proofErr w:type="spellStart"/>
        <w:r w:rsidRPr="00871143">
          <w:rPr>
            <w:rStyle w:val="Hyperlink"/>
            <w:rFonts w:ascii="Book Antiqua" w:hAnsi="Book Antiqua"/>
            <w:sz w:val="22"/>
            <w:szCs w:val="22"/>
          </w:rPr>
          <w:t>alzheimer's</w:t>
        </w:r>
        <w:proofErr w:type="spellEnd"/>
        <w:r w:rsidRPr="00871143">
          <w:rPr>
            <w:rStyle w:val="Hyperlink"/>
            <w:rFonts w:ascii="Book Antiqua" w:hAnsi="Book Antiqua"/>
            <w:sz w:val="22"/>
            <w:szCs w:val="22"/>
          </w:rPr>
          <w:t xml:space="preserve"> disease.</w:t>
        </w:r>
      </w:hyperlink>
      <w:r w:rsidRPr="0087114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71143">
        <w:rPr>
          <w:rFonts w:ascii="Book Antiqua" w:hAnsi="Book Antiqua"/>
          <w:sz w:val="22"/>
          <w:szCs w:val="22"/>
        </w:rPr>
        <w:t>GenderSci</w:t>
      </w:r>
      <w:proofErr w:type="spellEnd"/>
      <w:r w:rsidRPr="00871143">
        <w:rPr>
          <w:rFonts w:ascii="Book Antiqua" w:hAnsi="Book Antiqua"/>
          <w:sz w:val="22"/>
          <w:szCs w:val="22"/>
        </w:rPr>
        <w:t xml:space="preserve"> Blog. 2018. </w:t>
      </w:r>
    </w:p>
    <w:p w14:paraId="136CC47B" w14:textId="77777777" w:rsidR="00BC3001" w:rsidRPr="00871143" w:rsidRDefault="00BC3001" w:rsidP="00BC3001">
      <w:pPr>
        <w:rPr>
          <w:rFonts w:ascii="Book Antiqua" w:hAnsi="Book Antiqua"/>
          <w:sz w:val="22"/>
          <w:szCs w:val="22"/>
        </w:rPr>
      </w:pPr>
    </w:p>
    <w:p w14:paraId="4EBA4E24" w14:textId="5FC003AB" w:rsidR="00BC3001" w:rsidRPr="00871143" w:rsidRDefault="00BC3001" w:rsidP="00BC3001">
      <w:pPr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b/>
          <w:bCs/>
          <w:sz w:val="22"/>
          <w:szCs w:val="22"/>
        </w:rPr>
        <w:t>Bruch JD</w:t>
      </w:r>
      <w:r w:rsidRPr="00871143">
        <w:rPr>
          <w:rFonts w:ascii="Book Antiqua" w:hAnsi="Book Antiqua"/>
          <w:sz w:val="22"/>
          <w:szCs w:val="22"/>
        </w:rPr>
        <w:t xml:space="preserve"> &amp; Levy I. </w:t>
      </w:r>
      <w:hyperlink r:id="rId11" w:history="1">
        <w:r w:rsidRPr="00871143">
          <w:rPr>
            <w:rStyle w:val="Hyperlink"/>
            <w:rFonts w:ascii="Book Antiqua" w:hAnsi="Book Antiqua"/>
            <w:sz w:val="22"/>
            <w:szCs w:val="22"/>
          </w:rPr>
          <w:t>The simple test for sexually transmitted diseases that doctors do not offer patients</w:t>
        </w:r>
      </w:hyperlink>
      <w:r w:rsidRPr="00871143">
        <w:rPr>
          <w:rFonts w:ascii="Book Antiqua" w:hAnsi="Book Antiqua"/>
          <w:sz w:val="22"/>
          <w:szCs w:val="22"/>
        </w:rPr>
        <w:t xml:space="preserve">. Haaretz. 2018. </w:t>
      </w:r>
    </w:p>
    <w:p w14:paraId="64599082" w14:textId="5B09BFD0" w:rsidR="00B11402" w:rsidRPr="00871143" w:rsidRDefault="00B11402" w:rsidP="00BC3001">
      <w:pPr>
        <w:rPr>
          <w:rFonts w:ascii="Book Antiqua" w:hAnsi="Book Antiqua"/>
          <w:sz w:val="22"/>
          <w:szCs w:val="22"/>
        </w:rPr>
      </w:pPr>
    </w:p>
    <w:p w14:paraId="24CE000E" w14:textId="77777777" w:rsidR="00397437" w:rsidRPr="00871143" w:rsidRDefault="00397437" w:rsidP="00BC3001">
      <w:pPr>
        <w:rPr>
          <w:rFonts w:ascii="Book Antiqua" w:hAnsi="Book Antiqua"/>
          <w:sz w:val="22"/>
          <w:szCs w:val="22"/>
        </w:rPr>
      </w:pPr>
    </w:p>
    <w:p w14:paraId="0EF09131" w14:textId="41F76C7B" w:rsidR="00397437" w:rsidRPr="00871143" w:rsidRDefault="00397437" w:rsidP="00397437">
      <w:pPr>
        <w:pBdr>
          <w:bottom w:val="single" w:sz="6" w:space="1" w:color="auto"/>
        </w:pBdr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>UNPUBLISHED WORK</w:t>
      </w:r>
    </w:p>
    <w:p w14:paraId="3DFECAA2" w14:textId="77777777" w:rsidR="00397437" w:rsidRPr="00871143" w:rsidRDefault="00397437" w:rsidP="00397437">
      <w:pPr>
        <w:rPr>
          <w:rFonts w:ascii="Book Antiqua" w:hAnsi="Book Antiqua"/>
          <w:b/>
          <w:bCs/>
          <w:sz w:val="22"/>
          <w:szCs w:val="22"/>
        </w:rPr>
      </w:pPr>
    </w:p>
    <w:p w14:paraId="7BE35483" w14:textId="77777777" w:rsidR="00397437" w:rsidRPr="00871143" w:rsidRDefault="00397437" w:rsidP="00397437">
      <w:pPr>
        <w:rPr>
          <w:rFonts w:ascii="Book Antiqua" w:hAnsi="Book Antiqua" w:cstheme="minorHAnsi"/>
        </w:rPr>
      </w:pPr>
    </w:p>
    <w:p w14:paraId="4C364357" w14:textId="22343F41" w:rsidR="00397437" w:rsidRPr="00871143" w:rsidRDefault="00397437" w:rsidP="00397437">
      <w:pPr>
        <w:rPr>
          <w:rFonts w:ascii="Book Antiqua" w:hAnsi="Book Antiqua" w:cstheme="minorHAnsi"/>
          <w:color w:val="000000" w:themeColor="text1"/>
        </w:rPr>
      </w:pPr>
      <w:r w:rsidRPr="00871143">
        <w:rPr>
          <w:rFonts w:ascii="Book Antiqua" w:hAnsi="Book Antiqua" w:cstheme="minorHAnsi"/>
          <w:b/>
          <w:bCs/>
          <w:color w:val="000000" w:themeColor="text1"/>
        </w:rPr>
        <w:t>Bruch JD</w:t>
      </w:r>
      <w:r w:rsidRPr="00871143">
        <w:rPr>
          <w:rFonts w:ascii="Book Antiqua" w:hAnsi="Book Antiqua" w:cstheme="minorHAnsi"/>
          <w:color w:val="000000" w:themeColor="text1"/>
        </w:rPr>
        <w:t xml:space="preserve">, </w:t>
      </w:r>
      <w:r w:rsidR="005E3743" w:rsidRPr="00871143">
        <w:rPr>
          <w:rFonts w:ascii="Book Antiqua" w:hAnsi="Book Antiqua" w:cstheme="minorHAnsi"/>
          <w:color w:val="000000" w:themeColor="text1"/>
        </w:rPr>
        <w:t xml:space="preserve">Zheng J, </w:t>
      </w:r>
      <w:proofErr w:type="spellStart"/>
      <w:r w:rsidRPr="00871143">
        <w:rPr>
          <w:rFonts w:ascii="Book Antiqua" w:hAnsi="Book Antiqua" w:cstheme="minorHAnsi"/>
          <w:color w:val="000000" w:themeColor="text1"/>
        </w:rPr>
        <w:t>Orav</w:t>
      </w:r>
      <w:proofErr w:type="spellEnd"/>
      <w:r w:rsidR="005E3743" w:rsidRPr="00871143">
        <w:rPr>
          <w:rFonts w:ascii="Book Antiqua" w:hAnsi="Book Antiqua" w:cstheme="minorHAnsi"/>
          <w:color w:val="000000" w:themeColor="text1"/>
        </w:rPr>
        <w:t xml:space="preserve"> EJ, </w:t>
      </w:r>
      <w:r w:rsidRPr="00871143">
        <w:rPr>
          <w:rFonts w:ascii="Book Antiqua" w:hAnsi="Book Antiqua" w:cstheme="minorHAnsi"/>
          <w:color w:val="000000" w:themeColor="text1"/>
        </w:rPr>
        <w:t>Tsai T. Changes in Hospital Quality and Finances after Real Estate Investment Trust Acquisition. [Submitting]</w:t>
      </w:r>
    </w:p>
    <w:p w14:paraId="60843F70" w14:textId="77777777" w:rsidR="005E3743" w:rsidRPr="00871143" w:rsidRDefault="005E3743" w:rsidP="00397437">
      <w:pPr>
        <w:rPr>
          <w:rFonts w:ascii="Book Antiqua" w:hAnsi="Book Antiqua" w:cstheme="minorHAnsi"/>
          <w:color w:val="000000" w:themeColor="text1"/>
        </w:rPr>
      </w:pPr>
    </w:p>
    <w:p w14:paraId="4760312C" w14:textId="66A6EF63" w:rsidR="005E3743" w:rsidRPr="00871143" w:rsidRDefault="005E3743" w:rsidP="00397437">
      <w:pPr>
        <w:rPr>
          <w:rFonts w:ascii="Book Antiqua" w:eastAsia="Times New Roman" w:hAnsi="Book Antiqua" w:cstheme="minorHAnsi"/>
          <w:color w:val="000000"/>
        </w:rPr>
      </w:pPr>
      <w:proofErr w:type="spellStart"/>
      <w:r w:rsidRPr="00871143">
        <w:rPr>
          <w:rFonts w:ascii="Book Antiqua" w:eastAsia="Times New Roman" w:hAnsi="Book Antiqua" w:cstheme="minorHAnsi"/>
          <w:color w:val="000000"/>
        </w:rPr>
        <w:t>Marsella</w:t>
      </w:r>
      <w:proofErr w:type="spellEnd"/>
      <w:r w:rsidRPr="00871143">
        <w:rPr>
          <w:rFonts w:ascii="Book Antiqua" w:eastAsia="Times New Roman" w:hAnsi="Book Antiqua" w:cstheme="minorHAnsi"/>
          <w:color w:val="000000"/>
        </w:rPr>
        <w:t xml:space="preserve"> J, Richardson SS</w:t>
      </w:r>
      <w:r w:rsidRPr="00871143">
        <w:rPr>
          <w:rFonts w:ascii="Book Antiqua" w:eastAsia="Times New Roman" w:hAnsi="Book Antiqua" w:cstheme="minorHAnsi"/>
          <w:b/>
          <w:bCs/>
          <w:color w:val="000000"/>
        </w:rPr>
        <w:t>, Bruch JD</w:t>
      </w:r>
      <w:r w:rsidRPr="00871143">
        <w:rPr>
          <w:rFonts w:ascii="Book Antiqua" w:eastAsia="Times New Roman" w:hAnsi="Book Antiqua" w:cstheme="minorHAnsi"/>
          <w:color w:val="000000"/>
        </w:rPr>
        <w:t xml:space="preserve">. Investment Feminism </w:t>
      </w:r>
      <w:r w:rsidR="001824AE">
        <w:rPr>
          <w:rFonts w:ascii="Book Antiqua" w:eastAsia="Times New Roman" w:hAnsi="Book Antiqua" w:cstheme="minorHAnsi"/>
          <w:color w:val="000000"/>
        </w:rPr>
        <w:t xml:space="preserve">and the Rise of </w:t>
      </w:r>
      <w:proofErr w:type="spellStart"/>
      <w:r w:rsidR="001824AE">
        <w:rPr>
          <w:rFonts w:ascii="Book Antiqua" w:eastAsia="Times New Roman" w:hAnsi="Book Antiqua" w:cstheme="minorHAnsi"/>
          <w:color w:val="000000"/>
        </w:rPr>
        <w:t>Femtech</w:t>
      </w:r>
      <w:proofErr w:type="spellEnd"/>
      <w:r w:rsidRPr="00871143">
        <w:rPr>
          <w:rFonts w:ascii="Book Antiqua" w:eastAsia="Times New Roman" w:hAnsi="Book Antiqua" w:cstheme="minorHAnsi"/>
          <w:color w:val="000000"/>
        </w:rPr>
        <w:t>. Submitting]</w:t>
      </w:r>
    </w:p>
    <w:p w14:paraId="22758B60" w14:textId="77777777" w:rsidR="005E3743" w:rsidRPr="00871143" w:rsidRDefault="005E3743" w:rsidP="00397437">
      <w:pPr>
        <w:rPr>
          <w:rFonts w:ascii="Book Antiqua" w:hAnsi="Book Antiqua" w:cstheme="minorHAnsi"/>
          <w:color w:val="000000" w:themeColor="text1"/>
        </w:rPr>
      </w:pPr>
    </w:p>
    <w:p w14:paraId="1FBBF50B" w14:textId="09AB46DC" w:rsidR="005E3743" w:rsidRPr="00871143" w:rsidRDefault="005E3743" w:rsidP="005E3743">
      <w:pPr>
        <w:rPr>
          <w:rFonts w:ascii="Book Antiqua" w:hAnsi="Book Antiqua" w:cstheme="minorHAnsi"/>
        </w:rPr>
      </w:pPr>
      <w:r w:rsidRPr="00871143">
        <w:rPr>
          <w:rFonts w:ascii="Book Antiqua" w:hAnsi="Book Antiqua" w:cstheme="minorHAnsi"/>
        </w:rPr>
        <w:t xml:space="preserve">Henderson M, </w:t>
      </w:r>
      <w:proofErr w:type="spellStart"/>
      <w:r w:rsidRPr="00871143">
        <w:rPr>
          <w:rFonts w:ascii="Book Antiqua" w:hAnsi="Book Antiqua" w:cstheme="minorHAnsi"/>
        </w:rPr>
        <w:t>Mouslim</w:t>
      </w:r>
      <w:proofErr w:type="spellEnd"/>
      <w:r w:rsidRPr="00871143">
        <w:rPr>
          <w:rFonts w:ascii="Book Antiqua" w:hAnsi="Book Antiqua" w:cstheme="minorHAnsi"/>
        </w:rPr>
        <w:t xml:space="preserve"> M, </w:t>
      </w:r>
      <w:r w:rsidRPr="00871143">
        <w:rPr>
          <w:rFonts w:ascii="Book Antiqua" w:hAnsi="Book Antiqua" w:cstheme="minorHAnsi"/>
          <w:b/>
          <w:bCs/>
        </w:rPr>
        <w:t>Bruch JD</w:t>
      </w:r>
      <w:r w:rsidRPr="00871143">
        <w:rPr>
          <w:rFonts w:ascii="Book Antiqua" w:hAnsi="Book Antiqua" w:cstheme="minorHAnsi"/>
        </w:rPr>
        <w:t xml:space="preserve">, Song Z. Private Equity Ownership and Hospital Charges and Prices. [Submitting, </w:t>
      </w:r>
      <w:r w:rsidRPr="00871143">
        <w:rPr>
          <w:rFonts w:ascii="Book Antiqua" w:hAnsi="Book Antiqua" w:cstheme="minorHAnsi"/>
          <w:i/>
          <w:iCs/>
        </w:rPr>
        <w:t>Annals of Internal Medicine</w:t>
      </w:r>
      <w:r w:rsidRPr="00871143">
        <w:rPr>
          <w:rFonts w:ascii="Book Antiqua" w:hAnsi="Book Antiqua" w:cstheme="minorHAnsi"/>
        </w:rPr>
        <w:t>]</w:t>
      </w:r>
    </w:p>
    <w:p w14:paraId="2FC9536F" w14:textId="77777777" w:rsidR="00871143" w:rsidRPr="00871143" w:rsidRDefault="00871143" w:rsidP="005E3743">
      <w:pPr>
        <w:rPr>
          <w:rFonts w:ascii="Book Antiqua" w:hAnsi="Book Antiqua" w:cstheme="minorHAnsi"/>
        </w:rPr>
      </w:pPr>
    </w:p>
    <w:p w14:paraId="67682C80" w14:textId="0783C673" w:rsidR="00871143" w:rsidRPr="00871143" w:rsidRDefault="00871143" w:rsidP="005E3743">
      <w:pPr>
        <w:rPr>
          <w:rFonts w:ascii="Book Antiqua" w:hAnsi="Book Antiqua" w:cstheme="minorHAnsi"/>
        </w:rPr>
      </w:pPr>
      <w:r w:rsidRPr="00871143">
        <w:rPr>
          <w:rFonts w:ascii="Book Antiqua" w:hAnsi="Book Antiqua" w:cstheme="minorHAnsi"/>
          <w:b/>
          <w:bCs/>
        </w:rPr>
        <w:t>Bruch JD</w:t>
      </w:r>
      <w:r w:rsidRPr="00871143">
        <w:rPr>
          <w:rFonts w:ascii="Book Antiqua" w:hAnsi="Book Antiqua" w:cstheme="minorHAnsi"/>
        </w:rPr>
        <w:t xml:space="preserve">, </w:t>
      </w:r>
      <w:proofErr w:type="spellStart"/>
      <w:r w:rsidRPr="00871143">
        <w:rPr>
          <w:rFonts w:ascii="Book Antiqua" w:hAnsi="Book Antiqua" w:cstheme="minorHAnsi"/>
        </w:rPr>
        <w:t>Parthan</w:t>
      </w:r>
      <w:proofErr w:type="spellEnd"/>
      <w:r w:rsidRPr="00871143">
        <w:rPr>
          <w:rFonts w:ascii="Book Antiqua" w:hAnsi="Book Antiqua" w:cstheme="minorHAnsi"/>
        </w:rPr>
        <w:t xml:space="preserve"> A, </w:t>
      </w:r>
      <w:proofErr w:type="spellStart"/>
      <w:r w:rsidRPr="00871143">
        <w:rPr>
          <w:rFonts w:ascii="Book Antiqua" w:hAnsi="Book Antiqua" w:cstheme="minorHAnsi"/>
        </w:rPr>
        <w:t>Notowidigdo</w:t>
      </w:r>
      <w:proofErr w:type="spellEnd"/>
      <w:r w:rsidRPr="00871143">
        <w:rPr>
          <w:rFonts w:ascii="Book Antiqua" w:hAnsi="Book Antiqua" w:cstheme="minorHAnsi"/>
        </w:rPr>
        <w:t xml:space="preserve"> M. Contracting with Management Consultants: Effects on Health System Quality, Finances, and Utilization. [Preliminary]</w:t>
      </w:r>
    </w:p>
    <w:p w14:paraId="1C49A8B4" w14:textId="57882A81" w:rsidR="005E3743" w:rsidRPr="00871143" w:rsidRDefault="005E3743" w:rsidP="005E3743">
      <w:pPr>
        <w:spacing w:before="100" w:beforeAutospacing="1" w:after="100" w:afterAutospacing="1"/>
        <w:rPr>
          <w:rFonts w:ascii="Book Antiqua" w:hAnsi="Book Antiqua" w:cs="Times New Roman"/>
          <w:color w:val="000000" w:themeColor="text1"/>
          <w:sz w:val="22"/>
          <w:szCs w:val="22"/>
        </w:rPr>
      </w:pPr>
      <w:r w:rsidRPr="00871143">
        <w:rPr>
          <w:rFonts w:ascii="Book Antiqua" w:hAnsi="Book Antiqua" w:cs="Times New Roman"/>
          <w:color w:val="000000" w:themeColor="text1"/>
          <w:sz w:val="22"/>
          <w:szCs w:val="22"/>
        </w:rPr>
        <w:t xml:space="preserve">* </w:t>
      </w:r>
      <w:proofErr w:type="gramStart"/>
      <w:r w:rsidRPr="00871143">
        <w:rPr>
          <w:rFonts w:ascii="Book Antiqua" w:hAnsi="Book Antiqua" w:cs="Times New Roman"/>
          <w:color w:val="000000" w:themeColor="text1"/>
          <w:sz w:val="22"/>
          <w:szCs w:val="22"/>
        </w:rPr>
        <w:t>denotes</w:t>
      </w:r>
      <w:proofErr w:type="gramEnd"/>
      <w:r w:rsidRPr="00871143">
        <w:rPr>
          <w:rFonts w:ascii="Book Antiqua" w:hAnsi="Book Antiqua" w:cs="Times New Roman"/>
          <w:color w:val="000000" w:themeColor="text1"/>
          <w:sz w:val="22"/>
          <w:szCs w:val="22"/>
        </w:rPr>
        <w:t xml:space="preserve"> co-first author, **denotes co-senior author</w:t>
      </w:r>
    </w:p>
    <w:p w14:paraId="24CB7C47" w14:textId="77777777" w:rsidR="00BC3001" w:rsidRPr="00871143" w:rsidRDefault="00BC3001" w:rsidP="00BC3001">
      <w:pPr>
        <w:pBdr>
          <w:bottom w:val="single" w:sz="6" w:space="1" w:color="auto"/>
        </w:pBdr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>REFEREE</w:t>
      </w:r>
    </w:p>
    <w:p w14:paraId="2D6B7614" w14:textId="77777777" w:rsidR="00BC3001" w:rsidRPr="00871143" w:rsidRDefault="00BC3001" w:rsidP="00BC3001">
      <w:pPr>
        <w:spacing w:before="100" w:beforeAutospacing="1" w:after="100" w:afterAutospacing="1"/>
        <w:ind w:left="152"/>
        <w:contextualSpacing/>
        <w:rPr>
          <w:rFonts w:ascii="Book Antiqua" w:eastAsia="Times New Roman" w:hAnsi="Book Antiqua" w:cs="Times New Roman"/>
          <w:color w:val="000000" w:themeColor="text1"/>
          <w:sz w:val="22"/>
          <w:szCs w:val="22"/>
        </w:rPr>
      </w:pPr>
    </w:p>
    <w:p w14:paraId="0E9D9F48" w14:textId="623CCACC" w:rsidR="00BC3001" w:rsidRPr="00871143" w:rsidRDefault="00BC3001" w:rsidP="00BC3001">
      <w:pPr>
        <w:spacing w:before="100" w:beforeAutospacing="1" w:after="100" w:afterAutospacing="1"/>
        <w:contextualSpacing/>
        <w:rPr>
          <w:rFonts w:ascii="Book Antiqua" w:hAnsi="Book Antiqua" w:cs="Times New Roman"/>
          <w:color w:val="000000" w:themeColor="text1"/>
          <w:sz w:val="22"/>
          <w:szCs w:val="22"/>
        </w:rPr>
      </w:pPr>
      <w:r w:rsidRPr="00871143">
        <w:rPr>
          <w:rFonts w:ascii="Book Antiqua" w:eastAsia="Times New Roman" w:hAnsi="Book Antiqua" w:cs="Times New Roman"/>
          <w:color w:val="000000" w:themeColor="text1"/>
          <w:sz w:val="22"/>
          <w:szCs w:val="22"/>
        </w:rPr>
        <w:lastRenderedPageBreak/>
        <w:t>Health Affairs, Journal of General Internal Medicine, JAMA Network Open, Social Science &amp; Medicine, Annals of Internal Medicine (selected as a 'top grade' reviewer), American Journal of Epidemiology,</w:t>
      </w:r>
      <w:r w:rsidR="00FA41D3" w:rsidRPr="00871143">
        <w:rPr>
          <w:rFonts w:ascii="Book Antiqua" w:eastAsia="Times New Roman" w:hAnsi="Book Antiqua" w:cs="Times New Roman"/>
          <w:color w:val="000000" w:themeColor="text1"/>
          <w:sz w:val="22"/>
          <w:szCs w:val="22"/>
        </w:rPr>
        <w:t xml:space="preserve"> International Journal of Health Services,</w:t>
      </w:r>
      <w:r w:rsidRPr="00871143">
        <w:rPr>
          <w:rFonts w:ascii="Book Antiqua" w:eastAsia="Times New Roman" w:hAnsi="Book Antiqua" w:cs="Times New Roman"/>
          <w:color w:val="000000" w:themeColor="text1"/>
          <w:sz w:val="22"/>
          <w:szCs w:val="22"/>
        </w:rPr>
        <w:t xml:space="preserve"> </w:t>
      </w:r>
      <w:r w:rsidR="00024F2B" w:rsidRPr="00871143">
        <w:rPr>
          <w:rFonts w:ascii="Book Antiqua" w:eastAsia="Times New Roman" w:hAnsi="Book Antiqua" w:cs="Times New Roman"/>
          <w:color w:val="000000" w:themeColor="text1"/>
          <w:sz w:val="22"/>
          <w:szCs w:val="22"/>
        </w:rPr>
        <w:t>AJPH</w:t>
      </w:r>
      <w:r w:rsidRPr="00871143">
        <w:rPr>
          <w:rFonts w:ascii="Book Antiqua" w:hAnsi="Book Antiqua" w:cs="Times New Roman"/>
          <w:color w:val="000000" w:themeColor="text1"/>
          <w:sz w:val="22"/>
          <w:szCs w:val="22"/>
        </w:rPr>
        <w:tab/>
      </w:r>
    </w:p>
    <w:p w14:paraId="1D4C20EB" w14:textId="77777777" w:rsidR="00211639" w:rsidRPr="00871143" w:rsidRDefault="00211639" w:rsidP="00DC65AD">
      <w:pPr>
        <w:pBdr>
          <w:bottom w:val="single" w:sz="6" w:space="1" w:color="auto"/>
        </w:pBdr>
        <w:rPr>
          <w:rFonts w:ascii="Book Antiqua" w:hAnsi="Book Antiqua"/>
          <w:sz w:val="22"/>
          <w:szCs w:val="22"/>
        </w:rPr>
      </w:pPr>
    </w:p>
    <w:p w14:paraId="7DD6FF38" w14:textId="44A6D823" w:rsidR="00DC65AD" w:rsidRPr="00871143" w:rsidRDefault="00871143" w:rsidP="00DC65AD">
      <w:pPr>
        <w:pBdr>
          <w:bottom w:val="single" w:sz="6" w:space="1" w:color="auto"/>
        </w:pBdr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>AWARDS</w:t>
      </w:r>
    </w:p>
    <w:p w14:paraId="3C0A0C31" w14:textId="77777777" w:rsidR="00DC65AD" w:rsidRPr="00871143" w:rsidRDefault="00DC65AD" w:rsidP="00DC65AD">
      <w:pPr>
        <w:spacing w:before="100" w:beforeAutospacing="1" w:after="100" w:afterAutospacing="1"/>
        <w:ind w:left="152"/>
        <w:contextualSpacing/>
        <w:rPr>
          <w:rFonts w:ascii="Book Antiqua" w:eastAsia="Times New Roman" w:hAnsi="Book Antiqua" w:cs="Times New Roman"/>
          <w:color w:val="000000" w:themeColor="text1"/>
          <w:sz w:val="22"/>
          <w:szCs w:val="22"/>
        </w:rPr>
      </w:pPr>
    </w:p>
    <w:p w14:paraId="7080CC21" w14:textId="66A1388F" w:rsidR="00DC65AD" w:rsidRPr="00871143" w:rsidRDefault="00211639" w:rsidP="00DC65AD">
      <w:pPr>
        <w:pBdr>
          <w:bottom w:val="single" w:sz="6" w:space="1" w:color="auto"/>
        </w:pBdr>
        <w:rPr>
          <w:rFonts w:ascii="Book Antiqua" w:hAnsi="Book Antiqua"/>
          <w:sz w:val="22"/>
          <w:szCs w:val="22"/>
        </w:rPr>
      </w:pPr>
      <w:proofErr w:type="spellStart"/>
      <w:r w:rsidRPr="00871143">
        <w:rPr>
          <w:rFonts w:ascii="Book Antiqua" w:hAnsi="Book Antiqua"/>
          <w:sz w:val="22"/>
          <w:szCs w:val="22"/>
        </w:rPr>
        <w:t>AcademyHealth</w:t>
      </w:r>
      <w:proofErr w:type="spellEnd"/>
      <w:r w:rsidRPr="00871143">
        <w:rPr>
          <w:rFonts w:ascii="Book Antiqua" w:hAnsi="Book Antiqua"/>
          <w:sz w:val="22"/>
          <w:szCs w:val="22"/>
        </w:rPr>
        <w:t xml:space="preserve"> Outstanding Dissertation Award Honorable Mention (2022)</w:t>
      </w:r>
    </w:p>
    <w:p w14:paraId="6AF35368" w14:textId="77777777" w:rsidR="00211639" w:rsidRPr="00871143" w:rsidRDefault="00211639" w:rsidP="00DC65AD">
      <w:pPr>
        <w:pBdr>
          <w:bottom w:val="single" w:sz="6" w:space="1" w:color="auto"/>
        </w:pBdr>
        <w:rPr>
          <w:rFonts w:ascii="Book Antiqua" w:hAnsi="Book Antiqua"/>
          <w:sz w:val="22"/>
          <w:szCs w:val="22"/>
        </w:rPr>
      </w:pPr>
    </w:p>
    <w:p w14:paraId="799C506C" w14:textId="7B09E6EE" w:rsidR="00211639" w:rsidRPr="00871143" w:rsidRDefault="00211639" w:rsidP="00DC65AD">
      <w:pPr>
        <w:pBdr>
          <w:bottom w:val="single" w:sz="6" w:space="1" w:color="auto"/>
        </w:pBdr>
        <w:rPr>
          <w:rFonts w:ascii="Book Antiqua" w:eastAsia="Times New Roman" w:hAnsi="Book Antiqua" w:cs="Times New Roman"/>
          <w:color w:val="000000" w:themeColor="text1"/>
          <w:sz w:val="22"/>
          <w:szCs w:val="22"/>
          <w:shd w:val="clear" w:color="auto" w:fill="FFFFFF"/>
        </w:rPr>
      </w:pPr>
      <w:r w:rsidRPr="00871143">
        <w:rPr>
          <w:rFonts w:ascii="Book Antiqua" w:eastAsia="Times New Roman" w:hAnsi="Book Antiqua" w:cs="Times New Roman"/>
          <w:color w:val="000000" w:themeColor="text1"/>
          <w:sz w:val="22"/>
          <w:szCs w:val="22"/>
          <w:shd w:val="clear" w:color="auto" w:fill="FFFFFF"/>
        </w:rPr>
        <w:t>Horowitz Foundation for Social Policy Trustees' Award for the most innovative approach in theory and/or methodology (2020)</w:t>
      </w:r>
    </w:p>
    <w:p w14:paraId="64AD3F9E" w14:textId="77777777" w:rsidR="00211639" w:rsidRPr="00871143" w:rsidRDefault="00211639" w:rsidP="00DC65AD">
      <w:pPr>
        <w:pBdr>
          <w:bottom w:val="single" w:sz="6" w:space="1" w:color="auto"/>
        </w:pBdr>
        <w:rPr>
          <w:rFonts w:ascii="Book Antiqua" w:hAnsi="Book Antiqua"/>
          <w:sz w:val="22"/>
          <w:szCs w:val="22"/>
        </w:rPr>
      </w:pPr>
    </w:p>
    <w:p w14:paraId="73CB5AE2" w14:textId="73F7478C" w:rsidR="00DC65AD" w:rsidRPr="00871143" w:rsidRDefault="00DC65AD" w:rsidP="00DC65AD">
      <w:pPr>
        <w:pBdr>
          <w:bottom w:val="single" w:sz="6" w:space="1" w:color="auto"/>
        </w:pBdr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>Departmental Honors, Rose Award – University of Pennsylvania (2015)</w:t>
      </w:r>
    </w:p>
    <w:p w14:paraId="3A8E0EFD" w14:textId="77777777" w:rsidR="00871143" w:rsidRPr="00871143" w:rsidRDefault="00871143" w:rsidP="00DC65AD">
      <w:pPr>
        <w:pBdr>
          <w:bottom w:val="single" w:sz="6" w:space="1" w:color="auto"/>
        </w:pBdr>
        <w:rPr>
          <w:rFonts w:ascii="Book Antiqua" w:hAnsi="Book Antiqua"/>
          <w:sz w:val="22"/>
          <w:szCs w:val="22"/>
        </w:rPr>
      </w:pPr>
    </w:p>
    <w:p w14:paraId="51559703" w14:textId="538973F3" w:rsidR="00871143" w:rsidRPr="00871143" w:rsidRDefault="00871143" w:rsidP="00DC65AD">
      <w:pPr>
        <w:pBdr>
          <w:bottom w:val="single" w:sz="6" w:space="1" w:color="auto"/>
        </w:pBdr>
        <w:rPr>
          <w:rFonts w:ascii="Book Antiqua" w:hAnsi="Book Antiqua"/>
          <w:sz w:val="22"/>
          <w:szCs w:val="22"/>
        </w:rPr>
      </w:pPr>
      <w:r w:rsidRPr="00871143">
        <w:rPr>
          <w:rFonts w:ascii="Book Antiqua" w:hAnsi="Book Antiqua"/>
          <w:sz w:val="22"/>
          <w:szCs w:val="22"/>
        </w:rPr>
        <w:t>GRANTS</w:t>
      </w:r>
    </w:p>
    <w:p w14:paraId="49403558" w14:textId="77777777" w:rsidR="00540DA0" w:rsidRPr="00871143" w:rsidRDefault="00540DA0">
      <w:pPr>
        <w:rPr>
          <w:rFonts w:ascii="Book Antiqua" w:hAnsi="Book Antiqua"/>
        </w:rPr>
      </w:pPr>
    </w:p>
    <w:p w14:paraId="4104FE0F" w14:textId="3D20838F" w:rsidR="00871143" w:rsidRPr="00871143" w:rsidRDefault="00871143" w:rsidP="00871143">
      <w:pPr>
        <w:rPr>
          <w:rFonts w:ascii="Book Antiqua" w:hAnsi="Book Antiqua" w:cs="Open Sans"/>
          <w:color w:val="000000"/>
          <w:sz w:val="23"/>
          <w:szCs w:val="23"/>
          <w:shd w:val="clear" w:color="auto" w:fill="FFFFFF"/>
        </w:rPr>
      </w:pPr>
      <w:r w:rsidRPr="00871143">
        <w:rPr>
          <w:rFonts w:ascii="Book Antiqua" w:hAnsi="Book Antiqua" w:cs="Open Sans"/>
          <w:color w:val="000000"/>
          <w:sz w:val="23"/>
          <w:szCs w:val="23"/>
          <w:shd w:val="clear" w:color="auto" w:fill="FFFFFF"/>
        </w:rPr>
        <w:t>Center for Health Administration Studies (CHAS) Seed Grant</w:t>
      </w:r>
      <w:r>
        <w:rPr>
          <w:rFonts w:ascii="Book Antiqua" w:hAnsi="Book Antiqua" w:cs="Open Sans"/>
          <w:color w:val="000000"/>
          <w:sz w:val="23"/>
          <w:szCs w:val="23"/>
          <w:shd w:val="clear" w:color="auto" w:fill="FFFFFF"/>
        </w:rPr>
        <w:t xml:space="preserve"> at the University of Chicago</w:t>
      </w:r>
      <w:r w:rsidRPr="00871143">
        <w:rPr>
          <w:rFonts w:ascii="Book Antiqua" w:hAnsi="Book Antiqua" w:cs="Open Sans"/>
          <w:color w:val="000000"/>
          <w:sz w:val="23"/>
          <w:szCs w:val="23"/>
          <w:shd w:val="clear" w:color="auto" w:fill="FFFFFF"/>
        </w:rPr>
        <w:t>. $30k. PI</w:t>
      </w:r>
    </w:p>
    <w:p w14:paraId="4F3691C1" w14:textId="77777777" w:rsidR="00871143" w:rsidRPr="00871143" w:rsidRDefault="00871143" w:rsidP="00871143">
      <w:pPr>
        <w:rPr>
          <w:rFonts w:ascii="Book Antiqua" w:hAnsi="Book Antiqua" w:cs="Open Sans"/>
          <w:color w:val="000000"/>
          <w:sz w:val="23"/>
          <w:szCs w:val="23"/>
          <w:shd w:val="clear" w:color="auto" w:fill="FFFFFF"/>
        </w:rPr>
      </w:pPr>
    </w:p>
    <w:p w14:paraId="54AC4164" w14:textId="64D72760" w:rsidR="00871143" w:rsidRPr="00871143" w:rsidRDefault="00871143" w:rsidP="00871143">
      <w:pPr>
        <w:rPr>
          <w:rFonts w:ascii="Book Antiqua" w:hAnsi="Book Antiqua" w:cs="Open Sans"/>
          <w:color w:val="000000"/>
          <w:sz w:val="23"/>
          <w:szCs w:val="23"/>
          <w:shd w:val="clear" w:color="auto" w:fill="FFFFFF"/>
        </w:rPr>
      </w:pPr>
      <w:r w:rsidRPr="00871143">
        <w:rPr>
          <w:rFonts w:ascii="Book Antiqua" w:hAnsi="Book Antiqua" w:cs="Open Sans"/>
          <w:color w:val="000000"/>
          <w:sz w:val="23"/>
          <w:szCs w:val="23"/>
          <w:shd w:val="clear" w:color="auto" w:fill="FFFFFF"/>
        </w:rPr>
        <w:t>The Center for the Study of Gender and Sexuality</w:t>
      </w:r>
      <w:r>
        <w:rPr>
          <w:rFonts w:ascii="Book Antiqua" w:hAnsi="Book Antiqua" w:cs="Open Sans"/>
          <w:color w:val="000000"/>
          <w:sz w:val="23"/>
          <w:szCs w:val="23"/>
          <w:shd w:val="clear" w:color="auto" w:fill="FFFFFF"/>
        </w:rPr>
        <w:t xml:space="preserve"> at the University of Chicago</w:t>
      </w:r>
      <w:r w:rsidRPr="00871143">
        <w:rPr>
          <w:rFonts w:ascii="Book Antiqua" w:hAnsi="Book Antiqua" w:cs="Open Sans"/>
          <w:color w:val="000000"/>
          <w:sz w:val="23"/>
          <w:szCs w:val="23"/>
          <w:shd w:val="clear" w:color="auto" w:fill="FFFFFF"/>
        </w:rPr>
        <w:t>. $3k. PI</w:t>
      </w:r>
    </w:p>
    <w:p w14:paraId="21A5614D" w14:textId="77777777" w:rsidR="00871143" w:rsidRPr="00871143" w:rsidRDefault="00871143" w:rsidP="00871143">
      <w:pPr>
        <w:rPr>
          <w:rFonts w:ascii="Book Antiqua" w:hAnsi="Book Antiqua" w:cs="Open Sans"/>
          <w:color w:val="000000"/>
          <w:sz w:val="23"/>
          <w:szCs w:val="23"/>
          <w:shd w:val="clear" w:color="auto" w:fill="FFFFFF"/>
        </w:rPr>
      </w:pPr>
    </w:p>
    <w:p w14:paraId="7119AC4C" w14:textId="64A9E065" w:rsidR="00871143" w:rsidRPr="00871143" w:rsidRDefault="00871143" w:rsidP="00871143">
      <w:pPr>
        <w:rPr>
          <w:rFonts w:ascii="Book Antiqua" w:hAnsi="Book Antiqua" w:cs="Open Sans"/>
          <w:color w:val="000000"/>
          <w:sz w:val="23"/>
          <w:szCs w:val="23"/>
          <w:shd w:val="clear" w:color="auto" w:fill="FFFFFF"/>
        </w:rPr>
      </w:pPr>
      <w:r w:rsidRPr="00871143">
        <w:rPr>
          <w:rFonts w:ascii="Book Antiqua" w:hAnsi="Book Antiqua" w:cs="Open Sans"/>
          <w:color w:val="000000"/>
          <w:sz w:val="23"/>
          <w:szCs w:val="23"/>
          <w:shd w:val="clear" w:color="auto" w:fill="FFFFFF"/>
        </w:rPr>
        <w:t>The Rx Foundation, $100k. Co-PI</w:t>
      </w:r>
    </w:p>
    <w:p w14:paraId="0A74AF96" w14:textId="77777777" w:rsidR="00871143" w:rsidRPr="00871143" w:rsidRDefault="00871143" w:rsidP="00871143">
      <w:pPr>
        <w:rPr>
          <w:rFonts w:ascii="Book Antiqua" w:hAnsi="Book Antiqua" w:cs="Open Sans"/>
          <w:color w:val="000000"/>
          <w:sz w:val="23"/>
          <w:szCs w:val="23"/>
          <w:shd w:val="clear" w:color="auto" w:fill="FFFFFF"/>
        </w:rPr>
      </w:pPr>
    </w:p>
    <w:p w14:paraId="1CC80CA3" w14:textId="77777777" w:rsidR="00871143" w:rsidRPr="00871143" w:rsidRDefault="00871143" w:rsidP="00871143">
      <w:pPr>
        <w:rPr>
          <w:rFonts w:ascii="Book Antiqua" w:hAnsi="Book Antiqua"/>
        </w:rPr>
      </w:pPr>
    </w:p>
    <w:sectPr w:rsidR="00871143" w:rsidRPr="00871143" w:rsidSect="00854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4CF"/>
    <w:multiLevelType w:val="hybridMultilevel"/>
    <w:tmpl w:val="9DD8DCF4"/>
    <w:lvl w:ilvl="0" w:tplc="5E847CDC">
      <w:start w:val="617"/>
      <w:numFmt w:val="bullet"/>
      <w:lvlText w:val="-"/>
      <w:lvlJc w:val="left"/>
      <w:pPr>
        <w:ind w:left="1184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2A570E67"/>
    <w:multiLevelType w:val="hybridMultilevel"/>
    <w:tmpl w:val="A2CE2C06"/>
    <w:lvl w:ilvl="0" w:tplc="27E4D3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F41C7"/>
    <w:multiLevelType w:val="hybridMultilevel"/>
    <w:tmpl w:val="6000426E"/>
    <w:lvl w:ilvl="0" w:tplc="5E847CDC">
      <w:start w:val="617"/>
      <w:numFmt w:val="bullet"/>
      <w:lvlText w:val="-"/>
      <w:lvlJc w:val="left"/>
      <w:pPr>
        <w:ind w:left="1184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718212071">
    <w:abstractNumId w:val="0"/>
  </w:num>
  <w:num w:numId="2" w16cid:durableId="663970495">
    <w:abstractNumId w:val="2"/>
  </w:num>
  <w:num w:numId="3" w16cid:durableId="286664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01"/>
    <w:rsid w:val="00016B6B"/>
    <w:rsid w:val="00024F2B"/>
    <w:rsid w:val="000B1E15"/>
    <w:rsid w:val="00120CB1"/>
    <w:rsid w:val="001824AE"/>
    <w:rsid w:val="001B6773"/>
    <w:rsid w:val="00211639"/>
    <w:rsid w:val="002B50FA"/>
    <w:rsid w:val="00317209"/>
    <w:rsid w:val="0035276F"/>
    <w:rsid w:val="00397437"/>
    <w:rsid w:val="003D342E"/>
    <w:rsid w:val="003F3CA6"/>
    <w:rsid w:val="00415B4D"/>
    <w:rsid w:val="004709A7"/>
    <w:rsid w:val="00473F99"/>
    <w:rsid w:val="00487A14"/>
    <w:rsid w:val="00540DA0"/>
    <w:rsid w:val="00544CD8"/>
    <w:rsid w:val="005E3743"/>
    <w:rsid w:val="00651769"/>
    <w:rsid w:val="006D00D3"/>
    <w:rsid w:val="006F1948"/>
    <w:rsid w:val="00871143"/>
    <w:rsid w:val="0093295D"/>
    <w:rsid w:val="00951793"/>
    <w:rsid w:val="009556E5"/>
    <w:rsid w:val="0096270F"/>
    <w:rsid w:val="00A61905"/>
    <w:rsid w:val="00A9114A"/>
    <w:rsid w:val="00B11402"/>
    <w:rsid w:val="00BC3001"/>
    <w:rsid w:val="00CC6A29"/>
    <w:rsid w:val="00D6674A"/>
    <w:rsid w:val="00DC65AD"/>
    <w:rsid w:val="00DF68CC"/>
    <w:rsid w:val="00E44DA6"/>
    <w:rsid w:val="00EC5930"/>
    <w:rsid w:val="00ED6EEC"/>
    <w:rsid w:val="00F475E7"/>
    <w:rsid w:val="00FA41D3"/>
    <w:rsid w:val="00FB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842914"/>
  <w15:chartTrackingRefBased/>
  <w15:docId w15:val="{FD704EA7-6E15-BD45-852B-5B4166ED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00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C3001"/>
    <w:pPr>
      <w:widowControl w:val="0"/>
      <w:autoSpaceDE w:val="0"/>
      <w:autoSpaceDN w:val="0"/>
      <w:ind w:left="152"/>
    </w:pPr>
    <w:rPr>
      <w:rFonts w:ascii="Trebuchet MS" w:eastAsia="Trebuchet MS" w:hAnsi="Trebuchet MS" w:cs="Trebuchet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C3001"/>
    <w:rPr>
      <w:rFonts w:ascii="Trebuchet MS" w:eastAsia="Trebuchet MS" w:hAnsi="Trebuchet MS" w:cs="Trebuchet MS"/>
      <w:sz w:val="20"/>
      <w:szCs w:val="20"/>
    </w:rPr>
  </w:style>
  <w:style w:type="table" w:styleId="TableGrid">
    <w:name w:val="Table Grid"/>
    <w:basedOn w:val="TableNormal"/>
    <w:uiPriority w:val="39"/>
    <w:rsid w:val="00BC3001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Address">
    <w:name w:val="HTML Address"/>
    <w:basedOn w:val="Normal"/>
    <w:link w:val="HTMLAddressChar"/>
    <w:uiPriority w:val="99"/>
    <w:semiHidden/>
    <w:unhideWhenUsed/>
    <w:rsid w:val="00BC3001"/>
    <w:rPr>
      <w:rFonts w:ascii="Times New Roman" w:eastAsia="Times New Roman" w:hAnsi="Times New Roman"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3001"/>
    <w:rPr>
      <w:rFonts w:ascii="Times New Roman" w:eastAsia="Times New Roman" w:hAnsi="Times New Roman" w:cs="Times New Roman"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20CB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E3743"/>
  </w:style>
  <w:style w:type="paragraph" w:styleId="ListParagraph">
    <w:name w:val="List Paragraph"/>
    <w:basedOn w:val="Normal"/>
    <w:uiPriority w:val="34"/>
    <w:qFormat/>
    <w:rsid w:val="005E3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derscilab.org/blog/gender-equality-paradox-monkey-business-or-how-to-tell-spurious-causal-stories-about-nation-level-achievement-by-women-in-st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atnews.com/2020/09/14/private-equity-firms-invest-womens-health-clinics-who-benefi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aretz.com/science-and-health/.premium-the-shocking-deception-of-israeli-scientists-pushing-the-covid-19-swedish-model-1.9137421" TargetMode="External"/><Relationship Id="rId11" Type="http://schemas.openxmlformats.org/officeDocument/2006/relationships/hyperlink" Target="https://www.haaretz.co.il/news/health/new-research/1.6462107?fbclid=IwAR2vznJdxjOesvSc5QdSBSJJH9BbaUU8v36IwrmlUN8thevGBfOnUb--IH8" TargetMode="External"/><Relationship Id="rId5" Type="http://schemas.openxmlformats.org/officeDocument/2006/relationships/hyperlink" Target="https://www.haaretz.com/middle-east-news/.premium-israelis-demand-palestinians-get-vaccinated-too-or-the-pandemic-won-t-end-1.9580772" TargetMode="External"/><Relationship Id="rId10" Type="http://schemas.openxmlformats.org/officeDocument/2006/relationships/hyperlink" Target="https://www.genderscilab.org/blog/theory-matters-sex-gender-and-alzheimers-disea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affairs.org/do/10.1377/hblog20200710.964611/fu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Bruch, Joseph</dc:creator>
  <cp:keywords/>
  <dc:description/>
  <cp:lastModifiedBy>Joseph Bruch</cp:lastModifiedBy>
  <cp:revision>3</cp:revision>
  <dcterms:created xsi:type="dcterms:W3CDTF">2023-11-03T20:42:00Z</dcterms:created>
  <dcterms:modified xsi:type="dcterms:W3CDTF">2023-11-05T20:28:00Z</dcterms:modified>
</cp:coreProperties>
</file>