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D45E" w14:textId="77777777" w:rsidR="008B47A4" w:rsidRDefault="00E737F8">
      <w:pPr>
        <w:rPr>
          <w:rFonts w:ascii="Times New Roman" w:eastAsia="Times New Roman" w:hAnsi="Times New Roman" w:cs="Times New Roman"/>
          <w:color w:val="000000" w:themeColor="text1"/>
          <w:bdr w:val="none" w:sz="0" w:space="0" w:color="auto" w:frame="1"/>
          <w:shd w:val="clear" w:color="auto" w:fill="FFFFFF"/>
        </w:rPr>
      </w:pPr>
      <w:r w:rsidRPr="008B47A4">
        <w:rPr>
          <w:rFonts w:ascii="Times New Roman" w:hAnsi="Times New Roman" w:cs="Times New Roman"/>
          <w:color w:val="000000" w:themeColor="text1"/>
        </w:rPr>
        <w:t xml:space="preserve">Minutes for Jenny Strauss Clay's presentation, </w:t>
      </w:r>
      <w:r w:rsidR="008B47A4" w:rsidRPr="008B47A4">
        <w:rPr>
          <w:rFonts w:ascii="Times New Roman" w:eastAsia="Times New Roman" w:hAnsi="Times New Roman" w:cs="Times New Roman"/>
          <w:color w:val="000000" w:themeColor="text1"/>
          <w:sz w:val="28"/>
          <w:szCs w:val="28"/>
          <w:shd w:val="clear" w:color="auto" w:fill="FFFFFF"/>
        </w:rPr>
        <w:t> </w:t>
      </w:r>
      <w:r w:rsidR="008B47A4" w:rsidRPr="008B47A4">
        <w:rPr>
          <w:rFonts w:ascii="Times New Roman" w:eastAsia="Times New Roman" w:hAnsi="Times New Roman" w:cs="Times New Roman"/>
          <w:color w:val="000000" w:themeColor="text1"/>
          <w:bdr w:val="none" w:sz="0" w:space="0" w:color="auto" w:frame="1"/>
          <w:shd w:val="clear" w:color="auto" w:fill="FFFFFF"/>
        </w:rPr>
        <w:t>“The Name of Moly and the Nomos/Physis Opposition</w:t>
      </w:r>
      <w:r w:rsidR="008B47A4">
        <w:rPr>
          <w:rFonts w:ascii="Times New Roman" w:eastAsia="Times New Roman" w:hAnsi="Times New Roman" w:cs="Times New Roman"/>
          <w:color w:val="000000" w:themeColor="text1"/>
          <w:bdr w:val="none" w:sz="0" w:space="0" w:color="auto" w:frame="1"/>
          <w:shd w:val="clear" w:color="auto" w:fill="FFFFFF"/>
        </w:rPr>
        <w:t>,</w:t>
      </w:r>
      <w:r w:rsidR="008B47A4" w:rsidRPr="008B47A4">
        <w:rPr>
          <w:rFonts w:ascii="Times New Roman" w:eastAsia="Times New Roman" w:hAnsi="Times New Roman" w:cs="Times New Roman"/>
          <w:color w:val="000000" w:themeColor="text1"/>
          <w:bdr w:val="none" w:sz="0" w:space="0" w:color="auto" w:frame="1"/>
          <w:shd w:val="clear" w:color="auto" w:fill="FFFFFF"/>
        </w:rPr>
        <w:t>”</w:t>
      </w:r>
      <w:r w:rsidR="008B47A4">
        <w:rPr>
          <w:rFonts w:ascii="Times New Roman" w:eastAsia="Times New Roman" w:hAnsi="Times New Roman" w:cs="Times New Roman"/>
          <w:color w:val="000000" w:themeColor="text1"/>
          <w:bdr w:val="none" w:sz="0" w:space="0" w:color="auto" w:frame="1"/>
          <w:shd w:val="clear" w:color="auto" w:fill="FFFFFF"/>
        </w:rPr>
        <w:t xml:space="preserve"> 17 December 2018</w:t>
      </w:r>
    </w:p>
    <w:p w14:paraId="30A58ECA" w14:textId="77777777" w:rsidR="000B0812" w:rsidRDefault="000B0812">
      <w:pPr>
        <w:rPr>
          <w:rFonts w:ascii="Times New Roman" w:eastAsia="Times New Roman" w:hAnsi="Times New Roman" w:cs="Times New Roman"/>
          <w:color w:val="000000" w:themeColor="text1"/>
          <w:bdr w:val="none" w:sz="0" w:space="0" w:color="auto" w:frame="1"/>
          <w:shd w:val="clear" w:color="auto" w:fill="FFFFFF"/>
        </w:rPr>
      </w:pPr>
    </w:p>
    <w:p w14:paraId="5A6397EC" w14:textId="39C82FF2" w:rsidR="000B0812" w:rsidRDefault="000B081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PLEASE WRITE WITH CORRECTIONS AND ADDITIONS TO lwash@uchicago.edu</w:t>
      </w:r>
    </w:p>
    <w:p w14:paraId="50A6E23B"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p>
    <w:p w14:paraId="2D41C13C"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“Beginning from the beginning” </w:t>
      </w:r>
    </w:p>
    <w:p w14:paraId="4E9EDF6E"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p>
    <w:p w14:paraId="3FEE677C"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an herb from Hermes the mediator</w:t>
      </w:r>
    </w:p>
    <w:p w14:paraId="3804E8CC"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p>
    <w:p w14:paraId="2F63B167"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in contrast with the </w:t>
      </w:r>
      <w:r w:rsidR="00761CC2">
        <w:rPr>
          <w:rFonts w:ascii="Times New Roman" w:eastAsia="Times New Roman" w:hAnsi="Times New Roman" w:cs="Times New Roman"/>
          <w:color w:val="000000" w:themeColor="text1"/>
          <w:bdr w:val="none" w:sz="0" w:space="0" w:color="auto" w:frame="1"/>
          <w:shd w:val="clear" w:color="auto" w:fill="FFFFFF"/>
        </w:rPr>
        <w:t>φύσις</w:t>
      </w:r>
      <w:r>
        <w:rPr>
          <w:rFonts w:ascii="Times New Roman" w:eastAsia="Times New Roman" w:hAnsi="Times New Roman" w:cs="Times New Roman"/>
          <w:color w:val="000000" w:themeColor="text1"/>
          <w:bdr w:val="none" w:sz="0" w:space="0" w:color="auto" w:frame="1"/>
          <w:shd w:val="clear" w:color="auto" w:fill="FFFFFF"/>
        </w:rPr>
        <w:t xml:space="preserve"> in Heraclitus B132, which “is accustomed to hide,” “here it seems to be something </w:t>
      </w:r>
      <w:r>
        <w:rPr>
          <w:rFonts w:ascii="Times New Roman" w:eastAsia="Times New Roman" w:hAnsi="Times New Roman" w:cs="Times New Roman"/>
          <w:i/>
          <w:color w:val="000000" w:themeColor="text1"/>
          <w:bdr w:val="none" w:sz="0" w:space="0" w:color="auto" w:frame="1"/>
          <w:shd w:val="clear" w:color="auto" w:fill="FFFFFF"/>
        </w:rPr>
        <w:t>visible.</w:t>
      </w:r>
      <w:r>
        <w:rPr>
          <w:rFonts w:ascii="Times New Roman" w:eastAsia="Times New Roman" w:hAnsi="Times New Roman" w:cs="Times New Roman"/>
          <w:color w:val="000000" w:themeColor="text1"/>
          <w:bdr w:val="none" w:sz="0" w:space="0" w:color="auto" w:frame="1"/>
          <w:shd w:val="clear" w:color="auto" w:fill="FFFFFF"/>
        </w:rPr>
        <w:t xml:space="preserve">” </w:t>
      </w:r>
    </w:p>
    <w:p w14:paraId="1E998759" w14:textId="77777777" w:rsidR="008B47A4" w:rsidRDefault="008B47A4">
      <w:pPr>
        <w:rPr>
          <w:rFonts w:ascii="Times New Roman" w:eastAsia="Times New Roman" w:hAnsi="Times New Roman" w:cs="Times New Roman"/>
          <w:color w:val="000000" w:themeColor="text1"/>
          <w:bdr w:val="none" w:sz="0" w:space="0" w:color="auto" w:frame="1"/>
          <w:shd w:val="clear" w:color="auto" w:fill="FFFFFF"/>
        </w:rPr>
      </w:pPr>
    </w:p>
    <w:p w14:paraId="02EA2D63" w14:textId="77777777" w:rsidR="00761CC2" w:rsidRDefault="008B47A4">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Benveniste’s analysis of nouns in -</w:t>
      </w:r>
      <w:r>
        <w:rPr>
          <w:rFonts w:ascii="Times New Roman" w:eastAsia="Times New Roman" w:hAnsi="Times New Roman" w:cs="Times New Roman"/>
          <w:color w:val="000000" w:themeColor="text1"/>
          <w:bdr w:val="none" w:sz="0" w:space="0" w:color="auto" w:frame="1"/>
          <w:shd w:val="clear" w:color="auto" w:fill="FFFFFF"/>
          <w:lang w:val="el-GR"/>
        </w:rPr>
        <w:t>σις</w:t>
      </w:r>
      <w:r w:rsidRPr="008B47A4">
        <w:rPr>
          <w:rFonts w:ascii="Times New Roman" w:eastAsia="Times New Roman" w:hAnsi="Times New Roman" w:cs="Times New Roman"/>
          <w:color w:val="000000" w:themeColor="text1"/>
          <w:bdr w:val="none" w:sz="0" w:space="0" w:color="auto" w:frame="1"/>
          <w:shd w:val="clear" w:color="auto" w:fill="FFFFFF"/>
        </w:rPr>
        <w:t xml:space="preserve"> suggests that </w:t>
      </w:r>
      <w:r w:rsidR="00761CC2">
        <w:rPr>
          <w:rFonts w:ascii="Times New Roman" w:eastAsia="Times New Roman" w:hAnsi="Times New Roman" w:cs="Times New Roman"/>
          <w:color w:val="000000" w:themeColor="text1"/>
          <w:bdr w:val="none" w:sz="0" w:space="0" w:color="auto" w:frame="1"/>
          <w:shd w:val="clear" w:color="auto" w:fill="FFFFFF"/>
        </w:rPr>
        <w:t xml:space="preserve">the meaning must have foreshadowed Aristotle’s teleological φύσις (e.g. in the </w:t>
      </w:r>
      <w:r w:rsidR="00761CC2">
        <w:rPr>
          <w:rFonts w:ascii="Times New Roman" w:eastAsia="Times New Roman" w:hAnsi="Times New Roman" w:cs="Times New Roman"/>
          <w:i/>
          <w:color w:val="000000" w:themeColor="text1"/>
          <w:bdr w:val="none" w:sz="0" w:space="0" w:color="auto" w:frame="1"/>
          <w:shd w:val="clear" w:color="auto" w:fill="FFFFFF"/>
        </w:rPr>
        <w:t>Poetics</w:t>
      </w:r>
      <w:r w:rsidR="00761CC2">
        <w:rPr>
          <w:rFonts w:ascii="Times New Roman" w:eastAsia="Times New Roman" w:hAnsi="Times New Roman" w:cs="Times New Roman"/>
          <w:color w:val="000000" w:themeColor="text1"/>
          <w:bdr w:val="none" w:sz="0" w:space="0" w:color="auto" w:frame="1"/>
          <w:shd w:val="clear" w:color="auto" w:fill="FFFFFF"/>
        </w:rPr>
        <w:t xml:space="preserve"> the genre</w:t>
      </w:r>
      <w:r w:rsidR="00761CC2">
        <w:rPr>
          <w:rFonts w:ascii="Times New Roman" w:eastAsia="Times New Roman" w:hAnsi="Times New Roman" w:cs="Times New Roman"/>
          <w:i/>
          <w:color w:val="000000" w:themeColor="text1"/>
          <w:bdr w:val="none" w:sz="0" w:space="0" w:color="auto" w:frame="1"/>
          <w:shd w:val="clear" w:color="auto" w:fill="FFFFFF"/>
        </w:rPr>
        <w:t xml:space="preserve"> </w:t>
      </w:r>
      <w:r w:rsidR="00761CC2">
        <w:rPr>
          <w:rFonts w:ascii="Times New Roman" w:eastAsia="Times New Roman" w:hAnsi="Times New Roman" w:cs="Times New Roman"/>
          <w:color w:val="000000" w:themeColor="text1"/>
          <w:bdr w:val="none" w:sz="0" w:space="0" w:color="auto" w:frame="1"/>
          <w:shd w:val="clear" w:color="auto" w:fill="FFFFFF"/>
        </w:rPr>
        <w:t>“stopped when it achieved its φύσις”)</w:t>
      </w:r>
    </w:p>
    <w:p w14:paraId="6CDBF073"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p>
    <w:p w14:paraId="4CA4628A"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Moly has two components: root and flower; the black root is hidden, difficult to dig up. </w:t>
      </w:r>
    </w:p>
    <w:p w14:paraId="59653527"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p>
    <w:p w14:paraId="1AB4FE06"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 non-sequitur: “Gods can name it — but humans have a hard time digging it up” </w:t>
      </w:r>
    </w:p>
    <w:p w14:paraId="2C81F264"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p>
    <w:p w14:paraId="103CA160" w14:textId="0401A66E" w:rsidR="00761CC2" w:rsidRDefault="00761CC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lang w:val="el-GR"/>
        </w:rPr>
        <w:t>αὐδή</w:t>
      </w:r>
      <w:r>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ab/>
        <w:t xml:space="preserve">human language. Names known to gods are </w:t>
      </w:r>
      <w:r>
        <w:rPr>
          <w:rFonts w:ascii="Times New Roman" w:eastAsia="Times New Roman" w:hAnsi="Times New Roman" w:cs="Times New Roman"/>
          <w:color w:val="000000" w:themeColor="text1"/>
          <w:bdr w:val="none" w:sz="0" w:space="0" w:color="auto" w:frame="1"/>
          <w:shd w:val="clear" w:color="auto" w:fill="FFFFFF"/>
          <w:lang w:val="el-GR"/>
        </w:rPr>
        <w:t>φύσει</w:t>
      </w:r>
      <w:r>
        <w:rPr>
          <w:rFonts w:ascii="Times New Roman" w:eastAsia="Times New Roman" w:hAnsi="Times New Roman" w:cs="Times New Roman"/>
          <w:color w:val="000000" w:themeColor="text1"/>
          <w:bdr w:val="none" w:sz="0" w:space="0" w:color="auto" w:frame="1"/>
          <w:shd w:val="clear" w:color="auto" w:fill="FFFFFF"/>
        </w:rPr>
        <w:t xml:space="preserve">. For the moly, human beings might say “snowdrop” or “daisy.” There exist names given by humans that are not φύσει. </w:t>
      </w:r>
      <w:r w:rsidR="008C7754">
        <w:rPr>
          <w:rFonts w:ascii="Times New Roman" w:eastAsia="Times New Roman" w:hAnsi="Times New Roman" w:cs="Times New Roman"/>
          <w:color w:val="000000" w:themeColor="text1"/>
          <w:bdr w:val="none" w:sz="0" w:space="0" w:color="auto" w:frame="1"/>
          <w:shd w:val="clear" w:color="auto" w:fill="FFFFFF"/>
        </w:rPr>
        <w:t>“</w:t>
      </w:r>
      <w:r>
        <w:rPr>
          <w:rFonts w:ascii="Times New Roman" w:eastAsia="Times New Roman" w:hAnsi="Times New Roman" w:cs="Times New Roman"/>
          <w:color w:val="000000" w:themeColor="text1"/>
          <w:bdr w:val="none" w:sz="0" w:space="0" w:color="auto" w:frame="1"/>
          <w:shd w:val="clear" w:color="auto" w:fill="FFFFFF"/>
        </w:rPr>
        <w:t>The distinction is clearly latent in Homer; my critics say that I take everything to be latent in Homer—but I hope to convince you</w:t>
      </w:r>
      <w:r w:rsidR="008C7754">
        <w:rPr>
          <w:rFonts w:ascii="Times New Roman" w:eastAsia="Times New Roman" w:hAnsi="Times New Roman" w:cs="Times New Roman"/>
          <w:color w:val="000000" w:themeColor="text1"/>
          <w:bdr w:val="none" w:sz="0" w:space="0" w:color="auto" w:frame="1"/>
          <w:shd w:val="clear" w:color="auto" w:fill="FFFFFF"/>
        </w:rPr>
        <w:t>.”</w:t>
      </w:r>
    </w:p>
    <w:p w14:paraId="01079873"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p>
    <w:p w14:paraId="1B702C93"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Od. 8 (handout 2): names imposed at birth, when child’s character not yet known</w:t>
      </w:r>
    </w:p>
    <w:p w14:paraId="396AD11B"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p>
    <w:p w14:paraId="51E4C5A6" w14:textId="77777777" w:rsidR="00761CC2" w:rsidRDefault="00761CC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Od. 19: Autolycus ignores Eurycleia’s suggestion for the name of the child Odysseus</w:t>
      </w:r>
    </w:p>
    <w:p w14:paraId="507F4260" w14:textId="77777777" w:rsidR="00BF55AD" w:rsidRDefault="00761CC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r>
      <w:r>
        <w:rPr>
          <w:rFonts w:ascii="Times New Roman" w:eastAsia="Times New Roman" w:hAnsi="Times New Roman" w:cs="Times New Roman"/>
          <w:color w:val="000000" w:themeColor="text1"/>
          <w:bdr w:val="none" w:sz="0" w:space="0" w:color="auto" w:frame="1"/>
          <w:shd w:val="clear" w:color="auto" w:fill="FFFFFF"/>
          <w:lang w:val="el-GR"/>
        </w:rPr>
        <w:t>ὀδύ</w:t>
      </w:r>
      <w:r w:rsidR="00BF55AD">
        <w:rPr>
          <w:rFonts w:ascii="Times New Roman" w:eastAsia="Times New Roman" w:hAnsi="Times New Roman" w:cs="Times New Roman"/>
          <w:color w:val="000000" w:themeColor="text1"/>
          <w:bdr w:val="none" w:sz="0" w:space="0" w:color="auto" w:frame="1"/>
          <w:shd w:val="clear" w:color="auto" w:fill="FFFFFF"/>
          <w:lang w:val="el-GR"/>
        </w:rPr>
        <w:t>σσεσθαι</w:t>
      </w:r>
      <w:r w:rsidR="00BF55AD" w:rsidRPr="00BF55AD">
        <w:rPr>
          <w:rFonts w:ascii="Times New Roman" w:eastAsia="Times New Roman" w:hAnsi="Times New Roman" w:cs="Times New Roman"/>
          <w:color w:val="000000" w:themeColor="text1"/>
          <w:bdr w:val="none" w:sz="0" w:space="0" w:color="auto" w:frame="1"/>
          <w:shd w:val="clear" w:color="auto" w:fill="FFFFFF"/>
        </w:rPr>
        <w:t xml:space="preserve">, which is usually used in connection with those who are objects of divine </w:t>
      </w:r>
    </w:p>
    <w:p w14:paraId="3D224B3F" w14:textId="77777777" w:rsidR="00761CC2" w:rsidRDefault="00BF55AD">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wrat</w:t>
      </w:r>
      <w:r w:rsidRPr="00BF55AD">
        <w:rPr>
          <w:rFonts w:ascii="Times New Roman" w:eastAsia="Times New Roman" w:hAnsi="Times New Roman" w:cs="Times New Roman"/>
          <w:color w:val="000000" w:themeColor="text1"/>
          <w:bdr w:val="none" w:sz="0" w:space="0" w:color="auto" w:frame="1"/>
          <w:shd w:val="clear" w:color="auto" w:fill="FFFFFF"/>
        </w:rPr>
        <w:t>h</w:t>
      </w:r>
      <w:r>
        <w:rPr>
          <w:rFonts w:ascii="Times New Roman" w:eastAsia="Times New Roman" w:hAnsi="Times New Roman" w:cs="Times New Roman"/>
          <w:color w:val="000000" w:themeColor="text1"/>
          <w:bdr w:val="none" w:sz="0" w:space="0" w:color="auto" w:frame="1"/>
          <w:shd w:val="clear" w:color="auto" w:fill="FFFFFF"/>
        </w:rPr>
        <w:t xml:space="preserve">: “Why do you odysseus him so much, Zeus?” “Zeus and Helios odysseused him.” </w:t>
      </w:r>
    </w:p>
    <w:p w14:paraId="67AD78B7" w14:textId="77777777" w:rsidR="00BF55AD" w:rsidRDefault="00BF55AD">
      <w:pPr>
        <w:rPr>
          <w:rFonts w:ascii="Times New Roman" w:eastAsia="Times New Roman" w:hAnsi="Times New Roman" w:cs="Times New Roman"/>
          <w:color w:val="000000" w:themeColor="text1"/>
          <w:bdr w:val="none" w:sz="0" w:space="0" w:color="auto" w:frame="1"/>
          <w:shd w:val="clear" w:color="auto" w:fill="FFFFFF"/>
        </w:rPr>
      </w:pPr>
    </w:p>
    <w:p w14:paraId="04FCF39A" w14:textId="77777777" w:rsidR="00BF55AD" w:rsidRDefault="00BF55AD">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additional wrinkle: Alcinous’ assertion of the universality of naming (of human beings) in contrast with Odysseus’ having also been called οὔτις. </w:t>
      </w:r>
    </w:p>
    <w:p w14:paraId="771A1CBB" w14:textId="77777777" w:rsidR="00216932" w:rsidRDefault="00216932">
      <w:pPr>
        <w:rPr>
          <w:rFonts w:ascii="Times New Roman" w:eastAsia="Times New Roman" w:hAnsi="Times New Roman" w:cs="Times New Roman"/>
          <w:color w:val="000000" w:themeColor="text1"/>
          <w:bdr w:val="none" w:sz="0" w:space="0" w:color="auto" w:frame="1"/>
          <w:shd w:val="clear" w:color="auto" w:fill="FFFFFF"/>
        </w:rPr>
      </w:pPr>
    </w:p>
    <w:p w14:paraId="3FCD1E35" w14:textId="77777777" w:rsidR="000F40AD" w:rsidRDefault="0021693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Hesiod: two </w:t>
      </w:r>
      <w:r>
        <w:rPr>
          <w:rFonts w:ascii="Times New Roman" w:eastAsia="Times New Roman" w:hAnsi="Times New Roman" w:cs="Times New Roman"/>
          <w:color w:val="000000" w:themeColor="text1"/>
          <w:bdr w:val="none" w:sz="0" w:space="0" w:color="auto" w:frame="1"/>
          <w:shd w:val="clear" w:color="auto" w:fill="FFFFFF"/>
          <w:lang w:val="el-GR"/>
        </w:rPr>
        <w:t>ἔριδες</w:t>
      </w:r>
      <w:r w:rsidR="000F40AD">
        <w:rPr>
          <w:rFonts w:ascii="Times New Roman" w:eastAsia="Times New Roman" w:hAnsi="Times New Roman" w:cs="Times New Roman"/>
          <w:color w:val="000000" w:themeColor="text1"/>
          <w:bdr w:val="none" w:sz="0" w:space="0" w:color="auto" w:frame="1"/>
          <w:shd w:val="clear" w:color="auto" w:fill="FFFFFF"/>
        </w:rPr>
        <w:t xml:space="preserve"> </w:t>
      </w:r>
      <w:r w:rsidR="00185C82">
        <w:rPr>
          <w:rFonts w:ascii="Times New Roman" w:eastAsia="Times New Roman" w:hAnsi="Times New Roman" w:cs="Times New Roman"/>
          <w:color w:val="000000" w:themeColor="text1"/>
          <w:bdr w:val="none" w:sz="0" w:space="0" w:color="auto" w:frame="1"/>
          <w:shd w:val="clear" w:color="auto" w:fill="FFFFFF"/>
        </w:rPr>
        <w:t>(</w:t>
      </w:r>
      <w:r w:rsidR="00185C82" w:rsidRPr="00185C82">
        <w:rPr>
          <w:rFonts w:ascii="Times New Roman" w:eastAsia="Times New Roman" w:hAnsi="Times New Roman" w:cs="Times New Roman"/>
          <w:i/>
          <w:color w:val="000000" w:themeColor="text1"/>
          <w:bdr w:val="none" w:sz="0" w:space="0" w:color="auto" w:frame="1"/>
          <w:shd w:val="clear" w:color="auto" w:fill="FFFFFF"/>
        </w:rPr>
        <w:t>Op</w:t>
      </w:r>
      <w:r w:rsidR="00185C82">
        <w:rPr>
          <w:rFonts w:ascii="Times New Roman" w:eastAsia="Times New Roman" w:hAnsi="Times New Roman" w:cs="Times New Roman"/>
          <w:color w:val="000000" w:themeColor="text1"/>
          <w:bdr w:val="none" w:sz="0" w:space="0" w:color="auto" w:frame="1"/>
          <w:shd w:val="clear" w:color="auto" w:fill="FFFFFF"/>
        </w:rPr>
        <w:t xml:space="preserve">.) - </w:t>
      </w:r>
      <w:r w:rsidR="000F40AD">
        <w:rPr>
          <w:rFonts w:ascii="Times New Roman" w:eastAsia="Times New Roman" w:hAnsi="Times New Roman" w:cs="Times New Roman"/>
          <w:color w:val="000000" w:themeColor="text1"/>
          <w:bdr w:val="none" w:sz="0" w:space="0" w:color="auto" w:frame="1"/>
          <w:shd w:val="clear" w:color="auto" w:fill="FFFFFF"/>
        </w:rPr>
        <w:t>riddling words</w:t>
      </w:r>
    </w:p>
    <w:p w14:paraId="3B0C9CDD" w14:textId="77777777" w:rsidR="000F40AD" w:rsidRDefault="000F40AD">
      <w:pPr>
        <w:rPr>
          <w:rFonts w:ascii="Times New Roman" w:eastAsia="Times New Roman" w:hAnsi="Times New Roman" w:cs="Times New Roman"/>
          <w:color w:val="000000" w:themeColor="text1"/>
          <w:bdr w:val="none" w:sz="0" w:space="0" w:color="auto" w:frame="1"/>
          <w:shd w:val="clear" w:color="auto" w:fill="FFFFFF"/>
        </w:rPr>
      </w:pPr>
    </w:p>
    <w:p w14:paraId="6DEA9A4E" w14:textId="77777777" w:rsidR="00185C82" w:rsidRDefault="000F40AD">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Heraclitus’ </w:t>
      </w:r>
      <w:r>
        <w:rPr>
          <w:rFonts w:ascii="Times New Roman" w:eastAsia="Times New Roman" w:hAnsi="Times New Roman" w:cs="Times New Roman"/>
          <w:color w:val="000000" w:themeColor="text1"/>
          <w:bdr w:val="none" w:sz="0" w:space="0" w:color="auto" w:frame="1"/>
          <w:shd w:val="clear" w:color="auto" w:fill="FFFFFF"/>
          <w:lang w:val="el-GR"/>
        </w:rPr>
        <w:t>ἀξύνετοι</w:t>
      </w:r>
      <w:r w:rsidRPr="00185C82">
        <w:rPr>
          <w:rFonts w:ascii="Times New Roman" w:eastAsia="Times New Roman" w:hAnsi="Times New Roman" w:cs="Times New Roman"/>
          <w:color w:val="000000" w:themeColor="text1"/>
          <w:bdr w:val="none" w:sz="0" w:space="0" w:color="auto" w:frame="1"/>
          <w:shd w:val="clear" w:color="auto" w:fill="FFFFFF"/>
        </w:rPr>
        <w:t xml:space="preserve"> </w:t>
      </w:r>
      <w:r w:rsidR="00185C82" w:rsidRPr="00185C82">
        <w:rPr>
          <w:rFonts w:ascii="Times New Roman" w:eastAsia="Times New Roman" w:hAnsi="Times New Roman" w:cs="Times New Roman"/>
          <w:color w:val="000000" w:themeColor="text1"/>
          <w:bdr w:val="none" w:sz="0" w:space="0" w:color="auto" w:frame="1"/>
          <w:shd w:val="clear" w:color="auto" w:fill="FFFFFF"/>
        </w:rPr>
        <w:t>(</w:t>
      </w:r>
      <w:r w:rsidR="00185C82">
        <w:rPr>
          <w:rFonts w:ascii="Times New Roman" w:eastAsia="Times New Roman" w:hAnsi="Times New Roman" w:cs="Times New Roman"/>
          <w:color w:val="000000" w:themeColor="text1"/>
          <w:bdr w:val="none" w:sz="0" w:space="0" w:color="auto" w:frame="1"/>
          <w:shd w:val="clear" w:color="auto" w:fill="FFFFFF"/>
          <w:lang w:val="el-GR"/>
        </w:rPr>
        <w:t>Β</w:t>
      </w:r>
      <w:r w:rsidR="00185C82" w:rsidRPr="00185C82">
        <w:rPr>
          <w:rFonts w:ascii="Times New Roman" w:eastAsia="Times New Roman" w:hAnsi="Times New Roman" w:cs="Times New Roman"/>
          <w:color w:val="000000" w:themeColor="text1"/>
          <w:bdr w:val="none" w:sz="0" w:space="0" w:color="auto" w:frame="1"/>
          <w:shd w:val="clear" w:color="auto" w:fill="FFFFFF"/>
        </w:rPr>
        <w:t xml:space="preserve">1, </w:t>
      </w:r>
      <w:r w:rsidR="00185C82">
        <w:rPr>
          <w:rFonts w:ascii="Times New Roman" w:eastAsia="Times New Roman" w:hAnsi="Times New Roman" w:cs="Times New Roman"/>
          <w:color w:val="000000" w:themeColor="text1"/>
          <w:bdr w:val="none" w:sz="0" w:space="0" w:color="auto" w:frame="1"/>
          <w:shd w:val="clear" w:color="auto" w:fill="FFFFFF"/>
          <w:lang w:val="el-GR"/>
        </w:rPr>
        <w:t>Β</w:t>
      </w:r>
      <w:r w:rsidR="00185C82" w:rsidRPr="00185C82">
        <w:rPr>
          <w:rFonts w:ascii="Times New Roman" w:eastAsia="Times New Roman" w:hAnsi="Times New Roman" w:cs="Times New Roman"/>
          <w:color w:val="000000" w:themeColor="text1"/>
          <w:bdr w:val="none" w:sz="0" w:space="0" w:color="auto" w:frame="1"/>
          <w:shd w:val="clear" w:color="auto" w:fill="FFFFFF"/>
        </w:rPr>
        <w:t>34)</w:t>
      </w:r>
      <w:r w:rsidR="00185C82">
        <w:rPr>
          <w:rFonts w:ascii="Times New Roman" w:eastAsia="Times New Roman" w:hAnsi="Times New Roman" w:cs="Times New Roman"/>
          <w:color w:val="000000" w:themeColor="text1"/>
          <w:bdr w:val="none" w:sz="0" w:space="0" w:color="auto" w:frame="1"/>
          <w:shd w:val="clear" w:color="auto" w:fill="FFFFFF"/>
        </w:rPr>
        <w:t>: human language incapable of expressing the one</w:t>
      </w:r>
    </w:p>
    <w:p w14:paraId="5C2EA23D" w14:textId="77777777" w:rsidR="00185C82" w:rsidRDefault="00185C82">
      <w:pPr>
        <w:rPr>
          <w:rFonts w:ascii="Times New Roman" w:eastAsia="Times New Roman" w:hAnsi="Times New Roman" w:cs="Times New Roman"/>
          <w:color w:val="000000" w:themeColor="text1"/>
          <w:bdr w:val="none" w:sz="0" w:space="0" w:color="auto" w:frame="1"/>
          <w:shd w:val="clear" w:color="auto" w:fill="FFFFFF"/>
        </w:rPr>
      </w:pPr>
    </w:p>
    <w:p w14:paraId="0412DA67" w14:textId="77777777" w:rsidR="00185C82" w:rsidRDefault="00185C8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Must use a multiplicity of human names </w:t>
      </w:r>
    </w:p>
    <w:p w14:paraId="62514588" w14:textId="77777777" w:rsidR="00185C82" w:rsidRDefault="00185C82">
      <w:pPr>
        <w:rPr>
          <w:rFonts w:ascii="Times New Roman" w:eastAsia="Times New Roman" w:hAnsi="Times New Roman" w:cs="Times New Roman"/>
          <w:color w:val="000000" w:themeColor="text1"/>
          <w:bdr w:val="none" w:sz="0" w:space="0" w:color="auto" w:frame="1"/>
          <w:shd w:val="clear" w:color="auto" w:fill="FFFFFF"/>
        </w:rPr>
      </w:pPr>
    </w:p>
    <w:p w14:paraId="62E56160" w14:textId="77777777" w:rsidR="00185C82" w:rsidRDefault="00185C82">
      <w:pPr>
        <w:rPr>
          <w:rFonts w:ascii="Times New Roman" w:eastAsia="Times New Roman" w:hAnsi="Times New Roman" w:cs="Times New Roman"/>
          <w:color w:val="000000" w:themeColor="text1"/>
          <w:bdr w:val="none" w:sz="0" w:space="0" w:color="auto" w:frame="1"/>
          <w:shd w:val="clear" w:color="auto" w:fill="FFFFFF"/>
          <w:lang w:val="el-GR"/>
        </w:rPr>
      </w:pPr>
      <w:r>
        <w:rPr>
          <w:rFonts w:ascii="Times New Roman" w:eastAsia="Times New Roman" w:hAnsi="Times New Roman" w:cs="Times New Roman"/>
          <w:color w:val="000000" w:themeColor="text1"/>
          <w:bdr w:val="none" w:sz="0" w:space="0" w:color="auto" w:frame="1"/>
          <w:shd w:val="clear" w:color="auto" w:fill="FFFFFF"/>
        </w:rPr>
        <w:t xml:space="preserve">Parmenides: Being only expressed in negation, similes, metaphors; human names inaccurate, ambiguous; contrast his usage of κατατίθημι (“set down, as a law”) with the more usual verb in such contexts, ἐπιτίθημι (“set upon”); Parmenides’ puns, ambiguities, esp. </w:t>
      </w:r>
      <w:r>
        <w:rPr>
          <w:rFonts w:ascii="Times New Roman" w:eastAsia="Times New Roman" w:hAnsi="Times New Roman" w:cs="Times New Roman"/>
          <w:color w:val="000000" w:themeColor="text1"/>
          <w:bdr w:val="none" w:sz="0" w:space="0" w:color="auto" w:frame="1"/>
          <w:shd w:val="clear" w:color="auto" w:fill="FFFFFF"/>
          <w:lang w:val="el-GR"/>
        </w:rPr>
        <w:t>ἀλλότριον</w:t>
      </w:r>
      <w:r w:rsidRPr="00185C82">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lang w:val="el-GR"/>
        </w:rPr>
        <w:t>φῶς</w:t>
      </w:r>
    </w:p>
    <w:p w14:paraId="14D57A17" w14:textId="77777777" w:rsidR="00185C82" w:rsidRDefault="00185C82">
      <w:pPr>
        <w:rPr>
          <w:rFonts w:ascii="Times New Roman" w:eastAsia="Times New Roman" w:hAnsi="Times New Roman" w:cs="Times New Roman"/>
          <w:color w:val="000000" w:themeColor="text1"/>
          <w:bdr w:val="none" w:sz="0" w:space="0" w:color="auto" w:frame="1"/>
          <w:shd w:val="clear" w:color="auto" w:fill="FFFFFF"/>
          <w:lang w:val="el-GR"/>
        </w:rPr>
      </w:pPr>
    </w:p>
    <w:p w14:paraId="5CB99281" w14:textId="77777777" w:rsidR="00185C82" w:rsidRDefault="00185C82">
      <w:pPr>
        <w:rPr>
          <w:rFonts w:ascii="Times New Roman" w:eastAsia="Times New Roman" w:hAnsi="Times New Roman" w:cs="Times New Roman"/>
          <w:color w:val="000000" w:themeColor="text1"/>
          <w:bdr w:val="none" w:sz="0" w:space="0" w:color="auto" w:frame="1"/>
          <w:shd w:val="clear" w:color="auto" w:fill="FFFFFF"/>
        </w:rPr>
      </w:pPr>
      <w:r w:rsidRPr="00185C82">
        <w:rPr>
          <w:rFonts w:ascii="Times New Roman" w:eastAsia="Times New Roman" w:hAnsi="Times New Roman" w:cs="Times New Roman"/>
          <w:color w:val="000000" w:themeColor="text1"/>
          <w:bdr w:val="none" w:sz="0" w:space="0" w:color="auto" w:frame="1"/>
          <w:shd w:val="clear" w:color="auto" w:fill="FFFFFF"/>
        </w:rPr>
        <w:t>Empedocles B8: most say «birth» (which is anomalous</w:t>
      </w:r>
      <w:r>
        <w:rPr>
          <w:rFonts w:ascii="Times New Roman" w:eastAsia="Times New Roman" w:hAnsi="Times New Roman" w:cs="Times New Roman"/>
          <w:color w:val="000000" w:themeColor="text1"/>
          <w:bdr w:val="none" w:sz="0" w:space="0" w:color="auto" w:frame="1"/>
          <w:shd w:val="clear" w:color="auto" w:fill="FFFFFF"/>
        </w:rPr>
        <w:t xml:space="preserve">). Empedocles does two things here: at first one reads φύσις as “stable nature,” but then at the next verse, through the apparent contrast with death, we might switch gears and reread the first line, taking φύσις as opposite of death, </w:t>
      </w:r>
      <w:r>
        <w:rPr>
          <w:rFonts w:ascii="Times New Roman" w:eastAsia="Times New Roman" w:hAnsi="Times New Roman" w:cs="Times New Roman"/>
          <w:color w:val="000000" w:themeColor="text1"/>
          <w:bdr w:val="none" w:sz="0" w:space="0" w:color="auto" w:frame="1"/>
          <w:shd w:val="clear" w:color="auto" w:fill="FFFFFF"/>
        </w:rPr>
        <w:lastRenderedPageBreak/>
        <w:t xml:space="preserve">namely birth. But a tension: </w:t>
      </w:r>
      <w:r>
        <w:rPr>
          <w:rFonts w:ascii="Times New Roman" w:eastAsia="Times New Roman" w:hAnsi="Times New Roman" w:cs="Times New Roman"/>
          <w:color w:val="000000" w:themeColor="text1"/>
          <w:bdr w:val="none" w:sz="0" w:space="0" w:color="auto" w:frame="1"/>
          <w:shd w:val="clear" w:color="auto" w:fill="FFFFFF"/>
          <w:lang w:val="el-GR"/>
        </w:rPr>
        <w:t>θνητῶν</w:t>
      </w:r>
      <w:r w:rsidRPr="00185C82">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designates inherent mortality, and then line 4 only mentions birth; the difficulty lies in taking any mortal thing to have a stable essence, a φύσις. </w:t>
      </w:r>
    </w:p>
    <w:p w14:paraId="56364A02" w14:textId="03A8A620" w:rsidR="00185C82" w:rsidRDefault="00185C8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Empedocles B9: whatever one m</w:t>
      </w:r>
      <w:r w:rsidR="000B0812">
        <w:rPr>
          <w:rFonts w:ascii="Times New Roman" w:eastAsia="Times New Roman" w:hAnsi="Times New Roman" w:cs="Times New Roman"/>
          <w:color w:val="000000" w:themeColor="text1"/>
          <w:bdr w:val="none" w:sz="0" w:space="0" w:color="auto" w:frame="1"/>
          <w:shd w:val="clear" w:color="auto" w:fill="FFFFFF"/>
        </w:rPr>
        <w:t xml:space="preserve">akes of the text, Empedocles is— </w:t>
      </w:r>
      <w:r w:rsidR="00C5281B">
        <w:rPr>
          <w:rFonts w:ascii="Times New Roman" w:eastAsia="Times New Roman" w:hAnsi="Times New Roman" w:cs="Times New Roman"/>
          <w:color w:val="000000" w:themeColor="text1"/>
          <w:bdr w:val="none" w:sz="0" w:space="0" w:color="auto" w:frame="1"/>
          <w:shd w:val="clear" w:color="auto" w:fill="FFFFFF"/>
        </w:rPr>
        <w:t>(</w:t>
      </w:r>
      <w:r w:rsidR="000B0812">
        <w:rPr>
          <w:rFonts w:ascii="Times New Roman" w:eastAsia="Times New Roman" w:hAnsi="Times New Roman" w:cs="Times New Roman"/>
          <w:color w:val="000000" w:themeColor="text1"/>
          <w:bdr w:val="none" w:sz="0" w:space="0" w:color="auto" w:frame="1"/>
          <w:shd w:val="clear" w:color="auto" w:fill="FFFFFF"/>
        </w:rPr>
        <w:t>my notes cut off here! but I recall the point being to the effect that he ambivalently accepts human names. —</w:t>
      </w:r>
      <w:r w:rsidR="000B0812">
        <w:rPr>
          <w:rFonts w:ascii="Times New Roman" w:eastAsia="Times New Roman" w:hAnsi="Times New Roman" w:cs="Times New Roman"/>
          <w:color w:val="000000" w:themeColor="text1"/>
          <w:bdr w:val="none" w:sz="0" w:space="0" w:color="auto" w:frame="1"/>
          <w:shd w:val="clear" w:color="auto" w:fill="FFFFFF"/>
        </w:rPr>
        <w:t>LW</w:t>
      </w:r>
      <w:r w:rsidR="000B0812">
        <w:rPr>
          <w:rFonts w:ascii="Times New Roman" w:eastAsia="Times New Roman" w:hAnsi="Times New Roman" w:cs="Times New Roman"/>
          <w:color w:val="000000" w:themeColor="text1"/>
          <w:bdr w:val="none" w:sz="0" w:space="0" w:color="auto" w:frame="1"/>
          <w:shd w:val="clear" w:color="auto" w:fill="FFFFFF"/>
        </w:rPr>
        <w:t xml:space="preserve">) </w:t>
      </w:r>
    </w:p>
    <w:p w14:paraId="57CC49D7" w14:textId="77777777" w:rsidR="000B0812" w:rsidRDefault="000B0812">
      <w:pPr>
        <w:rPr>
          <w:rFonts w:ascii="Times New Roman" w:eastAsia="Times New Roman" w:hAnsi="Times New Roman" w:cs="Times New Roman"/>
          <w:color w:val="000000" w:themeColor="text1"/>
          <w:bdr w:val="none" w:sz="0" w:space="0" w:color="auto" w:frame="1"/>
          <w:shd w:val="clear" w:color="auto" w:fill="FFFFFF"/>
        </w:rPr>
      </w:pPr>
    </w:p>
    <w:p w14:paraId="62C83A70" w14:textId="7D2ACD2F" w:rsidR="000B0812" w:rsidRDefault="000B081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reiteration of initial claim: the complex is already found </w:t>
      </w:r>
      <w:r>
        <w:rPr>
          <w:rFonts w:ascii="Times New Roman" w:eastAsia="Times New Roman" w:hAnsi="Times New Roman" w:cs="Times New Roman"/>
          <w:i/>
          <w:color w:val="000000" w:themeColor="text1"/>
          <w:bdr w:val="none" w:sz="0" w:space="0" w:color="auto" w:frame="1"/>
          <w:shd w:val="clear" w:color="auto" w:fill="FFFFFF"/>
        </w:rPr>
        <w:t>in nuce</w:t>
      </w:r>
      <w:r>
        <w:rPr>
          <w:rFonts w:ascii="Times New Roman" w:eastAsia="Times New Roman" w:hAnsi="Times New Roman" w:cs="Times New Roman"/>
          <w:color w:val="000000" w:themeColor="text1"/>
          <w:bdr w:val="none" w:sz="0" w:space="0" w:color="auto" w:frame="1"/>
          <w:shd w:val="clear" w:color="auto" w:fill="FFFFFF"/>
        </w:rPr>
        <w:t xml:space="preserve"> in Homer</w:t>
      </w:r>
    </w:p>
    <w:p w14:paraId="08FD6C27" w14:textId="77777777" w:rsidR="000B0812" w:rsidRDefault="000B0812">
      <w:pPr>
        <w:rPr>
          <w:rFonts w:ascii="Times New Roman" w:eastAsia="Times New Roman" w:hAnsi="Times New Roman" w:cs="Times New Roman"/>
          <w:color w:val="000000" w:themeColor="text1"/>
          <w:bdr w:val="none" w:sz="0" w:space="0" w:color="auto" w:frame="1"/>
          <w:shd w:val="clear" w:color="auto" w:fill="FFFFFF"/>
        </w:rPr>
      </w:pPr>
    </w:p>
    <w:p w14:paraId="6E0E8D0A" w14:textId="77777777" w:rsidR="000B0812" w:rsidRDefault="000B0812">
      <w:pPr>
        <w:rPr>
          <w:rFonts w:ascii="Times New Roman" w:eastAsia="Times New Roman" w:hAnsi="Times New Roman" w:cs="Times New Roman"/>
          <w:color w:val="000000" w:themeColor="text1"/>
          <w:bdr w:val="none" w:sz="0" w:space="0" w:color="auto" w:frame="1"/>
          <w:shd w:val="clear" w:color="auto" w:fill="FFFFFF"/>
        </w:rPr>
      </w:pPr>
    </w:p>
    <w:p w14:paraId="3F45BA56" w14:textId="156749E9" w:rsidR="000B0812" w:rsidRPr="000B0812" w:rsidRDefault="000B0812">
      <w:pPr>
        <w:rPr>
          <w:rFonts w:ascii="Times New Roman" w:eastAsia="Times New Roman" w:hAnsi="Times New Roman" w:cs="Times New Roman"/>
          <w:color w:val="000000" w:themeColor="text1"/>
          <w:bdr w:val="none" w:sz="0" w:space="0" w:color="auto" w:frame="1"/>
          <w:shd w:val="clear" w:color="auto" w:fill="FFFFFF"/>
        </w:rPr>
      </w:pPr>
      <w:r w:rsidRPr="000B0812">
        <w:rPr>
          <w:rFonts w:ascii="Times New Roman" w:eastAsia="Times New Roman" w:hAnsi="Times New Roman" w:cs="Times New Roman"/>
          <w:color w:val="000000" w:themeColor="text1"/>
          <w:bdr w:val="none" w:sz="0" w:space="0" w:color="auto" w:frame="1"/>
          <w:shd w:val="clear" w:color="auto" w:fill="FFFFFF"/>
        </w:rPr>
        <w:t>DISCUSSION: J.S.C., A. Buccheri, G. Heinemann, A. Macé, K. Mackowiak, L. Wash, C. Zatta</w:t>
      </w:r>
    </w:p>
    <w:p w14:paraId="5CB135BC" w14:textId="77777777" w:rsidR="000B0812" w:rsidRDefault="000B0812">
      <w:pPr>
        <w:rPr>
          <w:rFonts w:ascii="Times New Roman" w:eastAsia="Times New Roman" w:hAnsi="Times New Roman" w:cs="Times New Roman"/>
          <w:color w:val="000000" w:themeColor="text1"/>
          <w:bdr w:val="none" w:sz="0" w:space="0" w:color="auto" w:frame="1"/>
          <w:shd w:val="clear" w:color="auto" w:fill="FFFFFF"/>
        </w:rPr>
      </w:pPr>
    </w:p>
    <w:p w14:paraId="368B369A" w14:textId="15BA8C50" w:rsidR="000B0812" w:rsidRDefault="000B0812">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A.M.: For Parmenides, are the mortals then imitating the gods in their naming practices? </w:t>
      </w:r>
    </w:p>
    <w:p w14:paraId="18B99CCB" w14:textId="77777777" w:rsidR="009C564D" w:rsidRDefault="009C564D">
      <w:pPr>
        <w:rPr>
          <w:rFonts w:ascii="Times New Roman" w:eastAsia="Times New Roman" w:hAnsi="Times New Roman" w:cs="Times New Roman"/>
          <w:color w:val="000000" w:themeColor="text1"/>
          <w:bdr w:val="none" w:sz="0" w:space="0" w:color="auto" w:frame="1"/>
          <w:shd w:val="clear" w:color="auto" w:fill="FFFFFF"/>
        </w:rPr>
      </w:pPr>
    </w:p>
    <w:p w14:paraId="23C0E260" w14:textId="4ECD8A5E" w:rsidR="009C564D" w:rsidRDefault="009C564D">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Goddess speaking uses contradictory language in reaching the mortals. </w:t>
      </w:r>
    </w:p>
    <w:p w14:paraId="3E421C41" w14:textId="77777777" w:rsidR="009C564D" w:rsidRDefault="009C564D">
      <w:pPr>
        <w:rPr>
          <w:rFonts w:ascii="Times New Roman" w:eastAsia="Times New Roman" w:hAnsi="Times New Roman" w:cs="Times New Roman"/>
          <w:color w:val="000000" w:themeColor="text1"/>
          <w:bdr w:val="none" w:sz="0" w:space="0" w:color="auto" w:frame="1"/>
          <w:shd w:val="clear" w:color="auto" w:fill="FFFFFF"/>
        </w:rPr>
      </w:pPr>
    </w:p>
    <w:p w14:paraId="0942B6DE" w14:textId="5AA2AFF2" w:rsidR="009C564D" w:rsidRDefault="009C564D">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G.H.: a little note on Parmenides. </w:t>
      </w:r>
      <w:r>
        <w:rPr>
          <w:rFonts w:ascii="Times New Roman" w:eastAsia="Times New Roman" w:hAnsi="Times New Roman" w:cs="Times New Roman"/>
          <w:color w:val="000000" w:themeColor="text1"/>
          <w:bdr w:val="none" w:sz="0" w:space="0" w:color="auto" w:frame="1"/>
          <w:shd w:val="clear" w:color="auto" w:fill="FFFFFF"/>
          <w:lang w:val="el-GR"/>
        </w:rPr>
        <w:t>φύσις</w:t>
      </w:r>
      <w:r w:rsidRPr="009C564D">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language is fully in the realm of the δόξα, so the Homeric scenario does not to apply to Parmenides, although it may apply to Heraclitus. Also, Parmenides never uses </w:t>
      </w:r>
      <w:r>
        <w:rPr>
          <w:rFonts w:ascii="Times New Roman" w:eastAsia="Times New Roman" w:hAnsi="Times New Roman" w:cs="Times New Roman"/>
          <w:color w:val="000000" w:themeColor="text1"/>
          <w:bdr w:val="none" w:sz="0" w:space="0" w:color="auto" w:frame="1"/>
          <w:shd w:val="clear" w:color="auto" w:fill="FFFFFF"/>
          <w:lang w:val="el-GR"/>
        </w:rPr>
        <w:t>φύεσθαι</w:t>
      </w:r>
      <w:r w:rsidRPr="009C564D">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as a copula. So Parmenides is another story. </w:t>
      </w:r>
    </w:p>
    <w:p w14:paraId="2E44BA32" w14:textId="77777777" w:rsidR="009C564D" w:rsidRDefault="009C564D">
      <w:pPr>
        <w:rPr>
          <w:rFonts w:ascii="Times New Roman" w:eastAsia="Times New Roman" w:hAnsi="Times New Roman" w:cs="Times New Roman"/>
          <w:color w:val="000000" w:themeColor="text1"/>
          <w:bdr w:val="none" w:sz="0" w:space="0" w:color="auto" w:frame="1"/>
          <w:shd w:val="clear" w:color="auto" w:fill="FFFFFF"/>
        </w:rPr>
      </w:pPr>
    </w:p>
    <w:p w14:paraId="1DA7DD7E" w14:textId="362E14BE" w:rsidR="009C564D" w:rsidRDefault="009C564D">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J.S.C.: Maybe. (I didn’t catch fuller response. —LW)</w:t>
      </w:r>
    </w:p>
    <w:p w14:paraId="2265CB1E" w14:textId="77777777" w:rsidR="009C564D" w:rsidRDefault="009C564D">
      <w:pPr>
        <w:rPr>
          <w:rFonts w:ascii="Times New Roman" w:eastAsia="Times New Roman" w:hAnsi="Times New Roman" w:cs="Times New Roman"/>
          <w:color w:val="000000" w:themeColor="text1"/>
          <w:bdr w:val="none" w:sz="0" w:space="0" w:color="auto" w:frame="1"/>
          <w:shd w:val="clear" w:color="auto" w:fill="FFFFFF"/>
        </w:rPr>
      </w:pPr>
    </w:p>
    <w:p w14:paraId="20DE8482" w14:textId="768A14B7" w:rsidR="009C564D"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L.W.: (I said something about </w:t>
      </w:r>
      <w:r>
        <w:rPr>
          <w:rFonts w:ascii="Times New Roman" w:eastAsia="Times New Roman" w:hAnsi="Times New Roman" w:cs="Times New Roman"/>
          <w:color w:val="000000" w:themeColor="text1"/>
          <w:bdr w:val="none" w:sz="0" w:space="0" w:color="auto" w:frame="1"/>
          <w:shd w:val="clear" w:color="auto" w:fill="FFFFFF"/>
          <w:lang w:val="el-GR"/>
        </w:rPr>
        <w:t>φύσις</w:t>
      </w:r>
      <w:r w:rsidRPr="00802EF1">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in Empedocles...) </w:t>
      </w:r>
    </w:p>
    <w:p w14:paraId="2A49B3AE"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687EF625" w14:textId="2954FBB3"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How does Empedocles know? </w:t>
      </w:r>
      <w:r>
        <w:rPr>
          <w:rFonts w:ascii="Times New Roman" w:eastAsia="Times New Roman" w:hAnsi="Times New Roman" w:cs="Times New Roman"/>
          <w:color w:val="000000" w:themeColor="text1"/>
          <w:bdr w:val="none" w:sz="0" w:space="0" w:color="auto" w:frame="1"/>
          <w:shd w:val="clear" w:color="auto" w:fill="FFFFFF"/>
          <w:lang w:val="el-GR"/>
        </w:rPr>
        <w:t>νοῦς</w:t>
      </w:r>
      <w:r w:rsidRPr="00802EF1">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as balanced mixture would resemble sphairos </w:t>
      </w:r>
    </w:p>
    <w:p w14:paraId="26FBEA37"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3C48D2F3" w14:textId="2D458E8C"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G.H.: only two more occurences of φύσις in Empedocles</w:t>
      </w:r>
    </w:p>
    <w:p w14:paraId="55A16FA9"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607A56C4" w14:textId="6C1BEBEB"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A.M.: Does the </w:t>
      </w:r>
      <w:r>
        <w:rPr>
          <w:rFonts w:ascii="Times New Roman" w:eastAsia="Times New Roman" w:hAnsi="Times New Roman" w:cs="Times New Roman"/>
          <w:color w:val="000000" w:themeColor="text1"/>
          <w:bdr w:val="none" w:sz="0" w:space="0" w:color="auto" w:frame="1"/>
          <w:shd w:val="clear" w:color="auto" w:fill="FFFFFF"/>
          <w:lang w:val="el-GR"/>
        </w:rPr>
        <w:t>φύσις</w:t>
      </w:r>
      <w:r w:rsidRPr="00802EF1">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of moly encompass the form, as well as the difficulty of extracting it? S. Amigues argues that it also encompasses the powers, both active and passive, and that the name may additionally refer to the particular ἔργον of the plant. Would you go as far as Amigues? </w:t>
      </w:r>
    </w:p>
    <w:p w14:paraId="143FBBFF"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06367EC0" w14:textId="000C76D7"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As a mortal, I would call it a snowdrop, say it’s pretty, put it in a bouquet. But I’d </w:t>
      </w:r>
    </w:p>
    <w:p w14:paraId="1CBC54C3" w14:textId="7B602409"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have to know its </w:t>
      </w:r>
      <w:r>
        <w:rPr>
          <w:rFonts w:ascii="Times New Roman" w:eastAsia="Times New Roman" w:hAnsi="Times New Roman" w:cs="Times New Roman"/>
          <w:color w:val="000000" w:themeColor="text1"/>
          <w:bdr w:val="none" w:sz="0" w:space="0" w:color="auto" w:frame="1"/>
          <w:shd w:val="clear" w:color="auto" w:fill="FFFFFF"/>
          <w:lang w:val="el-GR"/>
        </w:rPr>
        <w:t>φύσις</w:t>
      </w:r>
      <w:r w:rsidRPr="00802EF1">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(again incomplete notes. —LW)</w:t>
      </w:r>
    </w:p>
    <w:p w14:paraId="20DCEE90"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0D29C873" w14:textId="7325BEBA"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A.B.: Perhaps it is relevant that some pharmaka (in other texts) are named just by the color, for instance pharmaka leuka. Maybe showing color, appearance, is enough to reveal the “power”? </w:t>
      </w:r>
    </w:p>
    <w:p w14:paraId="2105B60C" w14:textId="0F4E0DFA"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r>
    </w:p>
    <w:p w14:paraId="4663014A"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That may be important - but it is also important in this case that the colors are </w:t>
      </w:r>
    </w:p>
    <w:p w14:paraId="0A12D3A5" w14:textId="32535532"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opposites, which reminds one of the opposites in Heraclitus in particular. </w:t>
      </w:r>
    </w:p>
    <w:p w14:paraId="41F8369B"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6A53B12C" w14:textId="3FFBBC86"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A.B.: Homer doesn’t often use color terms like this, so maybe that’s right. </w:t>
      </w:r>
    </w:p>
    <w:p w14:paraId="377C32F4"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23D5A3B8"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Greek color terms are of course much different from ours, so this demands more </w:t>
      </w:r>
    </w:p>
    <w:p w14:paraId="32BB7F0D" w14:textId="71656895"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attention. </w:t>
      </w:r>
    </w:p>
    <w:p w14:paraId="5A69FFA2" w14:textId="77777777" w:rsidR="00802EF1" w:rsidRDefault="00802EF1">
      <w:pPr>
        <w:rPr>
          <w:rFonts w:ascii="Times New Roman" w:eastAsia="Times New Roman" w:hAnsi="Times New Roman" w:cs="Times New Roman"/>
          <w:color w:val="000000" w:themeColor="text1"/>
          <w:bdr w:val="none" w:sz="0" w:space="0" w:color="auto" w:frame="1"/>
          <w:shd w:val="clear" w:color="auto" w:fill="FFFFFF"/>
        </w:rPr>
      </w:pPr>
    </w:p>
    <w:p w14:paraId="2F80CC15" w14:textId="39C5A4AE" w:rsidR="00802EF1" w:rsidRDefault="00802EF1">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G.H.</w:t>
      </w:r>
      <w:r w:rsidR="00317597">
        <w:rPr>
          <w:rFonts w:ascii="Times New Roman" w:eastAsia="Times New Roman" w:hAnsi="Times New Roman" w:cs="Times New Roman"/>
          <w:color w:val="000000" w:themeColor="text1"/>
          <w:bdr w:val="none" w:sz="0" w:space="0" w:color="auto" w:frame="1"/>
          <w:shd w:val="clear" w:color="auto" w:fill="FFFFFF"/>
        </w:rPr>
        <w:t>:</w:t>
      </w:r>
      <w:r>
        <w:rPr>
          <w:rFonts w:ascii="Times New Roman" w:eastAsia="Times New Roman" w:hAnsi="Times New Roman" w:cs="Times New Roman"/>
          <w:color w:val="000000" w:themeColor="text1"/>
          <w:bdr w:val="none" w:sz="0" w:space="0" w:color="auto" w:frame="1"/>
          <w:shd w:val="clear" w:color="auto" w:fill="FFFFFF"/>
        </w:rPr>
        <w:t xml:space="preserve"> Returning to the cont</w:t>
      </w:r>
      <w:r w:rsidR="00317597">
        <w:rPr>
          <w:rFonts w:ascii="Times New Roman" w:eastAsia="Times New Roman" w:hAnsi="Times New Roman" w:cs="Times New Roman"/>
          <w:color w:val="000000" w:themeColor="text1"/>
          <w:bdr w:val="none" w:sz="0" w:space="0" w:color="auto" w:frame="1"/>
          <w:shd w:val="clear" w:color="auto" w:fill="FFFFFF"/>
        </w:rPr>
        <w:t xml:space="preserve">ext of the moly passage, at 286ff. the pharmakon is mentioned and its ergon. There is no need for Hermes at 303ff. to show the ergon, because it was already discussed. </w:t>
      </w:r>
    </w:p>
    <w:p w14:paraId="3851DA26" w14:textId="77777777" w:rsidR="00317597" w:rsidRDefault="00317597">
      <w:pPr>
        <w:rPr>
          <w:rFonts w:ascii="Times New Roman" w:eastAsia="Times New Roman" w:hAnsi="Times New Roman" w:cs="Times New Roman"/>
          <w:color w:val="000000" w:themeColor="text1"/>
          <w:bdr w:val="none" w:sz="0" w:space="0" w:color="auto" w:frame="1"/>
          <w:shd w:val="clear" w:color="auto" w:fill="FFFFFF"/>
        </w:rPr>
      </w:pPr>
    </w:p>
    <w:p w14:paraId="7ACBF65D" w14:textId="2BDA7078" w:rsidR="00317597" w:rsidRDefault="00317597">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J.S.C.: (response not recorded —LW)</w:t>
      </w:r>
    </w:p>
    <w:p w14:paraId="6847F6F8" w14:textId="77777777" w:rsidR="00317597" w:rsidRDefault="00317597">
      <w:pPr>
        <w:rPr>
          <w:rFonts w:ascii="Times New Roman" w:eastAsia="Times New Roman" w:hAnsi="Times New Roman" w:cs="Times New Roman"/>
          <w:color w:val="000000" w:themeColor="text1"/>
          <w:bdr w:val="none" w:sz="0" w:space="0" w:color="auto" w:frame="1"/>
          <w:shd w:val="clear" w:color="auto" w:fill="FFFFFF"/>
        </w:rPr>
      </w:pPr>
    </w:p>
    <w:p w14:paraId="76198667" w14:textId="367DEC74" w:rsidR="00317597" w:rsidRDefault="00317597">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A.M.: Looking forward to the dark and light in Parmenides - How does the opposition in Od. 10 play out in Parmenides? </w:t>
      </w:r>
    </w:p>
    <w:p w14:paraId="17E4EF4A" w14:textId="77777777" w:rsidR="00317597" w:rsidRDefault="00317597">
      <w:pPr>
        <w:rPr>
          <w:rFonts w:ascii="Times New Roman" w:eastAsia="Times New Roman" w:hAnsi="Times New Roman" w:cs="Times New Roman"/>
          <w:color w:val="000000" w:themeColor="text1"/>
          <w:bdr w:val="none" w:sz="0" w:space="0" w:color="auto" w:frame="1"/>
          <w:shd w:val="clear" w:color="auto" w:fill="FFFFFF"/>
        </w:rPr>
      </w:pPr>
    </w:p>
    <w:p w14:paraId="44BCB8DB" w14:textId="1BB58B3B" w:rsidR="00317597" w:rsidRDefault="00317597">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Huge problem. Night and fire not opposites. paths of night </w:t>
      </w:r>
      <w:r>
        <w:rPr>
          <w:rFonts w:ascii="Times New Roman" w:eastAsia="Times New Roman" w:hAnsi="Times New Roman" w:cs="Times New Roman"/>
          <w:i/>
          <w:color w:val="000000" w:themeColor="text1"/>
          <w:bdr w:val="none" w:sz="0" w:space="0" w:color="auto" w:frame="1"/>
          <w:shd w:val="clear" w:color="auto" w:fill="FFFFFF"/>
        </w:rPr>
        <w:t xml:space="preserve">and day. </w:t>
      </w:r>
    </w:p>
    <w:p w14:paraId="1EAB1DD8" w14:textId="77777777" w:rsidR="00317597" w:rsidRDefault="00317597">
      <w:pPr>
        <w:rPr>
          <w:rFonts w:ascii="Times New Roman" w:eastAsia="Times New Roman" w:hAnsi="Times New Roman" w:cs="Times New Roman"/>
          <w:color w:val="000000" w:themeColor="text1"/>
          <w:bdr w:val="none" w:sz="0" w:space="0" w:color="auto" w:frame="1"/>
          <w:shd w:val="clear" w:color="auto" w:fill="FFFFFF"/>
        </w:rPr>
      </w:pPr>
    </w:p>
    <w:p w14:paraId="25A49EEB" w14:textId="0A58A350" w:rsidR="00317597" w:rsidRDefault="00317597">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 xml:space="preserve">L.W.: How do you account for the single occurrence of φύσις in Homer? How does </w:t>
      </w:r>
      <w:r>
        <w:rPr>
          <w:rFonts w:ascii="Times New Roman" w:eastAsia="Times New Roman" w:hAnsi="Times New Roman" w:cs="Times New Roman"/>
          <w:color w:val="000000" w:themeColor="text1"/>
          <w:bdr w:val="none" w:sz="0" w:space="0" w:color="auto" w:frame="1"/>
          <w:shd w:val="clear" w:color="auto" w:fill="FFFFFF"/>
          <w:lang w:val="el-GR"/>
        </w:rPr>
        <w:t>φύσις</w:t>
      </w:r>
      <w:r w:rsidRPr="00317597">
        <w:rPr>
          <w:rFonts w:ascii="Times New Roman" w:eastAsia="Times New Roman" w:hAnsi="Times New Roman" w:cs="Times New Roman"/>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discourse fit into the Odyssey as a whole? </w:t>
      </w:r>
    </w:p>
    <w:p w14:paraId="057DF328" w14:textId="77777777" w:rsidR="00317597" w:rsidRDefault="00317597">
      <w:pPr>
        <w:rPr>
          <w:rFonts w:ascii="Times New Roman" w:eastAsia="Times New Roman" w:hAnsi="Times New Roman" w:cs="Times New Roman"/>
          <w:color w:val="000000" w:themeColor="text1"/>
          <w:bdr w:val="none" w:sz="0" w:space="0" w:color="auto" w:frame="1"/>
          <w:shd w:val="clear" w:color="auto" w:fill="FFFFFF"/>
        </w:rPr>
      </w:pPr>
    </w:p>
    <w:p w14:paraId="79B186DA" w14:textId="1D2EE48E" w:rsidR="00E102B9" w:rsidRPr="00E102B9" w:rsidRDefault="00317597" w:rsidP="00E102B9">
      <w:pPr>
        <w:rPr>
          <w:rFonts w:ascii="Times New Roman" w:eastAsia="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bdr w:val="none" w:sz="0" w:space="0" w:color="auto" w:frame="1"/>
          <w:shd w:val="clear" w:color="auto" w:fill="FFFFFF"/>
        </w:rPr>
        <w:tab/>
        <w:t xml:space="preserve">J.S.C.: </w:t>
      </w:r>
      <w:r w:rsidR="00E102B9">
        <w:rPr>
          <w:rFonts w:ascii="Times New Roman" w:eastAsia="Times New Roman" w:hAnsi="Times New Roman" w:cs="Times New Roman"/>
          <w:color w:val="000000" w:themeColor="text1"/>
          <w:bdr w:val="none" w:sz="0" w:space="0" w:color="auto" w:frame="1"/>
          <w:shd w:val="clear" w:color="auto" w:fill="FFFFFF"/>
        </w:rPr>
        <w:t xml:space="preserve">cf. also </w:t>
      </w:r>
      <w:r w:rsidR="00E102B9">
        <w:rPr>
          <w:rFonts w:ascii="Times New Roman" w:eastAsia="Times New Roman" w:hAnsi="Times New Roman" w:cs="Times New Roman"/>
          <w:color w:val="000000" w:themeColor="text1"/>
          <w:bdr w:val="none" w:sz="0" w:space="0" w:color="auto" w:frame="1"/>
          <w:shd w:val="clear" w:color="auto" w:fill="FFFFFF"/>
          <w:lang w:val="el-GR"/>
        </w:rPr>
        <w:t>νηπενθής</w:t>
      </w:r>
      <w:r w:rsidR="00E102B9" w:rsidRPr="00E102B9">
        <w:rPr>
          <w:rFonts w:ascii="Times New Roman" w:eastAsia="Times New Roman" w:hAnsi="Times New Roman" w:cs="Times New Roman"/>
          <w:color w:val="000000" w:themeColor="text1"/>
          <w:bdr w:val="none" w:sz="0" w:space="0" w:color="auto" w:frame="1"/>
          <w:shd w:val="clear" w:color="auto" w:fill="FFFFFF"/>
        </w:rPr>
        <w:t xml:space="preserve"> </w:t>
      </w:r>
      <w:r w:rsidR="00E102B9">
        <w:rPr>
          <w:rFonts w:ascii="Times New Roman" w:eastAsia="Times New Roman" w:hAnsi="Times New Roman" w:cs="Times New Roman"/>
          <w:color w:val="000000" w:themeColor="text1"/>
          <w:bdr w:val="none" w:sz="0" w:space="0" w:color="auto" w:frame="1"/>
          <w:shd w:val="clear" w:color="auto" w:fill="FFFFFF"/>
        </w:rPr>
        <w:t xml:space="preserve">in </w:t>
      </w:r>
      <w:r w:rsidR="00E102B9" w:rsidRPr="00E102B9">
        <w:rPr>
          <w:rFonts w:ascii="Times New Roman" w:eastAsia="Times New Roman" w:hAnsi="Times New Roman" w:cs="Times New Roman"/>
          <w:bCs/>
          <w:color w:val="000000" w:themeColor="text1"/>
          <w:bdr w:val="none" w:sz="0" w:space="0" w:color="auto" w:frame="1"/>
          <w:shd w:val="clear" w:color="auto" w:fill="FFFFFF"/>
        </w:rPr>
        <w:t>Od. 4.221</w:t>
      </w:r>
      <w:r w:rsidR="00E102B9">
        <w:rPr>
          <w:rFonts w:ascii="Times New Roman" w:eastAsia="Times New Roman" w:hAnsi="Times New Roman" w:cs="Times New Roman"/>
          <w:bCs/>
          <w:color w:val="000000" w:themeColor="text1"/>
          <w:bdr w:val="none" w:sz="0" w:space="0" w:color="auto" w:frame="1"/>
          <w:shd w:val="clear" w:color="auto" w:fill="FFFFFF"/>
        </w:rPr>
        <w:t xml:space="preserve">. </w:t>
      </w:r>
      <w:r>
        <w:rPr>
          <w:rFonts w:ascii="Times New Roman" w:eastAsia="Times New Roman" w:hAnsi="Times New Roman" w:cs="Times New Roman"/>
          <w:color w:val="000000" w:themeColor="text1"/>
          <w:bdr w:val="none" w:sz="0" w:space="0" w:color="auto" w:frame="1"/>
          <w:shd w:val="clear" w:color="auto" w:fill="FFFFFF"/>
        </w:rPr>
        <w:t xml:space="preserve">There are many layers, but the incident with </w:t>
      </w:r>
      <w:r w:rsidR="00E102B9">
        <w:rPr>
          <w:rFonts w:ascii="Times New Roman" w:eastAsia="Times New Roman" w:hAnsi="Times New Roman" w:cs="Times New Roman"/>
          <w:color w:val="000000" w:themeColor="text1"/>
          <w:bdr w:val="none" w:sz="0" w:space="0" w:color="auto" w:frame="1"/>
          <w:shd w:val="clear" w:color="auto" w:fill="FFFFFF"/>
        </w:rPr>
        <w:tab/>
      </w:r>
      <w:r>
        <w:rPr>
          <w:rFonts w:ascii="Times New Roman" w:eastAsia="Times New Roman" w:hAnsi="Times New Roman" w:cs="Times New Roman"/>
          <w:color w:val="000000" w:themeColor="text1"/>
          <w:bdr w:val="none" w:sz="0" w:space="0" w:color="auto" w:frame="1"/>
          <w:shd w:val="clear" w:color="auto" w:fill="FFFFFF"/>
        </w:rPr>
        <w:t xml:space="preserve">Hermes is not so strange as to be discarded. </w:t>
      </w:r>
      <w:r w:rsidR="00E102B9">
        <w:rPr>
          <w:rFonts w:ascii="Times New Roman" w:eastAsia="Times New Roman" w:hAnsi="Times New Roman" w:cs="Times New Roman"/>
          <w:color w:val="000000" w:themeColor="text1"/>
          <w:bdr w:val="none" w:sz="0" w:space="0" w:color="auto" w:frame="1"/>
          <w:shd w:val="clear" w:color="auto" w:fill="FFFFFF"/>
        </w:rPr>
        <w:t xml:space="preserve">(Everything is already there in Homer!) </w:t>
      </w:r>
      <w:bookmarkStart w:id="0" w:name="_GoBack"/>
      <w:bookmarkEnd w:id="0"/>
    </w:p>
    <w:p w14:paraId="4BE5F6C2" w14:textId="23468850" w:rsidR="00317597" w:rsidRPr="00E102B9" w:rsidRDefault="00317597">
      <w:pPr>
        <w:rPr>
          <w:rFonts w:ascii="Times New Roman" w:eastAsia="Times New Roman" w:hAnsi="Times New Roman" w:cs="Times New Roman"/>
          <w:color w:val="000000" w:themeColor="text1"/>
          <w:bdr w:val="none" w:sz="0" w:space="0" w:color="auto" w:frame="1"/>
          <w:shd w:val="clear" w:color="auto" w:fill="FFFFFF"/>
        </w:rPr>
      </w:pPr>
    </w:p>
    <w:sectPr w:rsidR="00317597" w:rsidRPr="00E102B9" w:rsidSect="000E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F8"/>
    <w:rsid w:val="000B0812"/>
    <w:rsid w:val="000E6661"/>
    <w:rsid w:val="000F40AD"/>
    <w:rsid w:val="00185C82"/>
    <w:rsid w:val="00216932"/>
    <w:rsid w:val="002C7FF4"/>
    <w:rsid w:val="00317597"/>
    <w:rsid w:val="00761CC2"/>
    <w:rsid w:val="00802EF1"/>
    <w:rsid w:val="008B47A4"/>
    <w:rsid w:val="008C7754"/>
    <w:rsid w:val="009C564D"/>
    <w:rsid w:val="00BF55AD"/>
    <w:rsid w:val="00C5281B"/>
    <w:rsid w:val="00E102B9"/>
    <w:rsid w:val="00E7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5F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6188">
      <w:bodyDiv w:val="1"/>
      <w:marLeft w:val="0"/>
      <w:marRight w:val="0"/>
      <w:marTop w:val="0"/>
      <w:marBottom w:val="0"/>
      <w:divBdr>
        <w:top w:val="none" w:sz="0" w:space="0" w:color="auto"/>
        <w:left w:val="none" w:sz="0" w:space="0" w:color="auto"/>
        <w:bottom w:val="none" w:sz="0" w:space="0" w:color="auto"/>
        <w:right w:val="none" w:sz="0" w:space="0" w:color="auto"/>
      </w:divBdr>
    </w:div>
    <w:div w:id="1576280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Wash</dc:creator>
  <cp:keywords/>
  <dc:description/>
  <cp:lastModifiedBy>Leon Wash</cp:lastModifiedBy>
  <cp:revision>3</cp:revision>
  <dcterms:created xsi:type="dcterms:W3CDTF">2019-01-12T21:53:00Z</dcterms:created>
  <dcterms:modified xsi:type="dcterms:W3CDTF">2019-01-12T23:09:00Z</dcterms:modified>
</cp:coreProperties>
</file>