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9C13" w14:textId="568A46DE" w:rsidR="0076141B" w:rsidRDefault="00BD2D95" w:rsidP="002A1E25">
      <w:pPr>
        <w:jc w:val="right"/>
        <w:rPr>
          <w:rStyle w:val="SectionTitle"/>
          <w:sz w:val="36"/>
          <w:szCs w:val="36"/>
        </w:rPr>
      </w:pPr>
      <w:r>
        <w:rPr>
          <w:noProof/>
        </w:rPr>
        <mc:AlternateContent>
          <mc:Choice Requires="wps">
            <w:drawing>
              <wp:anchor distT="0" distB="0" distL="114300" distR="114300" simplePos="0" relativeHeight="251659264" behindDoc="0" locked="0" layoutInCell="1" allowOverlap="1" wp14:anchorId="48C40D63" wp14:editId="3A6BD9AB">
                <wp:simplePos x="0" y="0"/>
                <wp:positionH relativeFrom="column">
                  <wp:posOffset>-88900</wp:posOffset>
                </wp:positionH>
                <wp:positionV relativeFrom="paragraph">
                  <wp:posOffset>80010</wp:posOffset>
                </wp:positionV>
                <wp:extent cx="2832100" cy="565150"/>
                <wp:effectExtent l="0" t="0" r="0" b="0"/>
                <wp:wrapNone/>
                <wp:docPr id="5777430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0" cy="565150"/>
                        </a:xfrm>
                        <a:prstGeom prst="rect">
                          <a:avLst/>
                        </a:prstGeom>
                        <a:solidFill>
                          <a:schemeClr val="lt1"/>
                        </a:solidFill>
                        <a:ln w="6350">
                          <a:noFill/>
                        </a:ln>
                      </wps:spPr>
                      <wps:txbx>
                        <w:txbxContent>
                          <w:p w14:paraId="6EB05CA6" w14:textId="39744939" w:rsidR="002F0667" w:rsidRPr="002A1E25" w:rsidRDefault="002F0667" w:rsidP="006B3AAC">
                            <w:pPr>
                              <w:rPr>
                                <w:bCs/>
                                <w:i/>
                                <w:iCs/>
                                <w:sz w:val="21"/>
                                <w:szCs w:val="21"/>
                              </w:rPr>
                            </w:pPr>
                            <w:r w:rsidRPr="005F43AD">
                              <w:rPr>
                                <w:rStyle w:val="SectionTitle"/>
                                <w:sz w:val="32"/>
                                <w:szCs w:val="32"/>
                              </w:rPr>
                              <w:t>IT Services Rates – FY202</w:t>
                            </w:r>
                            <w:r w:rsidR="008622AB">
                              <w:rPr>
                                <w:rStyle w:val="SectionTitle"/>
                                <w:sz w:val="32"/>
                                <w:szCs w:val="32"/>
                              </w:rPr>
                              <w:t>4</w:t>
                            </w:r>
                            <w:r>
                              <w:rPr>
                                <w:bCs/>
                                <w:i/>
                                <w:iCs/>
                                <w:sz w:val="21"/>
                                <w:szCs w:val="21"/>
                              </w:rPr>
                              <w:t xml:space="preserve"> (last updated </w:t>
                            </w:r>
                            <w:r w:rsidR="00ED023D">
                              <w:rPr>
                                <w:bCs/>
                                <w:i/>
                                <w:iCs/>
                                <w:sz w:val="21"/>
                                <w:szCs w:val="21"/>
                              </w:rPr>
                              <w:t xml:space="preserve">November </w:t>
                            </w:r>
                            <w:r>
                              <w:rPr>
                                <w:bCs/>
                                <w:i/>
                                <w:iCs/>
                                <w:sz w:val="21"/>
                                <w:szCs w:val="21"/>
                              </w:rPr>
                              <w:t>202</w:t>
                            </w:r>
                            <w:r w:rsidR="00182EBA">
                              <w:rPr>
                                <w:bCs/>
                                <w:i/>
                                <w:iCs/>
                                <w:sz w:val="21"/>
                                <w:szCs w:val="21"/>
                              </w:rPr>
                              <w:t>3</w:t>
                            </w:r>
                            <w:r>
                              <w:rPr>
                                <w:bCs/>
                                <w:i/>
                                <w:iCs/>
                                <w:sz w:val="21"/>
                                <w:szCs w:val="21"/>
                              </w:rPr>
                              <w:t>)</w:t>
                            </w:r>
                          </w:p>
                          <w:p w14:paraId="01A36E77" w14:textId="77777777" w:rsidR="002F0667" w:rsidRDefault="002F0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C40D63" id="_x0000_t202" coordsize="21600,21600" o:spt="202" path="m,l,21600r21600,l21600,xe">
                <v:stroke joinstyle="miter"/>
                <v:path gradientshapeok="t" o:connecttype="rect"/>
              </v:shapetype>
              <v:shape id="Text Box 1" o:spid="_x0000_s1026" type="#_x0000_t202" style="position:absolute;left:0;text-align:left;margin-left:-7pt;margin-top:6.3pt;width:22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" fillcolor="white [3201]" stroked="f" strokeweight=".5pt">
                <v:textbox>
                  <w:txbxContent>
                    <w:p w14:paraId="6EB05CA6" w14:textId="39744939" w:rsidR="002F0667" w:rsidRPr="002A1E25" w:rsidRDefault="002F0667" w:rsidP="006B3AAC">
                      <w:pPr>
                        <w:rPr>
                          <w:bCs/>
                          <w:i/>
                          <w:iCs/>
                          <w:sz w:val="21"/>
                          <w:szCs w:val="21"/>
                        </w:rPr>
                      </w:pPr>
                      <w:r w:rsidRPr="005F43AD">
                        <w:rPr>
                          <w:rStyle w:val="SectionTitle"/>
                          <w:sz w:val="32"/>
                          <w:szCs w:val="32"/>
                        </w:rPr>
                        <w:t>IT Services Rates – FY202</w:t>
                      </w:r>
                      <w:r w:rsidR="008622AB">
                        <w:rPr>
                          <w:rStyle w:val="SectionTitle"/>
                          <w:sz w:val="32"/>
                          <w:szCs w:val="32"/>
                        </w:rPr>
                        <w:t>4</w:t>
                      </w:r>
                      <w:r>
                        <w:rPr>
                          <w:bCs/>
                          <w:i/>
                          <w:iCs/>
                          <w:sz w:val="21"/>
                          <w:szCs w:val="21"/>
                        </w:rPr>
                        <w:t xml:space="preserve"> (last updated </w:t>
                      </w:r>
                      <w:r w:rsidR="00ED023D">
                        <w:rPr>
                          <w:bCs/>
                          <w:i/>
                          <w:iCs/>
                          <w:sz w:val="21"/>
                          <w:szCs w:val="21"/>
                        </w:rPr>
                        <w:t xml:space="preserve">November </w:t>
                      </w:r>
                      <w:r>
                        <w:rPr>
                          <w:bCs/>
                          <w:i/>
                          <w:iCs/>
                          <w:sz w:val="21"/>
                          <w:szCs w:val="21"/>
                        </w:rPr>
                        <w:t>202</w:t>
                      </w:r>
                      <w:r w:rsidR="00182EBA">
                        <w:rPr>
                          <w:bCs/>
                          <w:i/>
                          <w:iCs/>
                          <w:sz w:val="21"/>
                          <w:szCs w:val="21"/>
                        </w:rPr>
                        <w:t>3</w:t>
                      </w:r>
                      <w:r>
                        <w:rPr>
                          <w:bCs/>
                          <w:i/>
                          <w:iCs/>
                          <w:sz w:val="21"/>
                          <w:szCs w:val="21"/>
                        </w:rPr>
                        <w:t>)</w:t>
                      </w:r>
                    </w:p>
                    <w:p w14:paraId="01A36E77" w14:textId="77777777" w:rsidR="002F0667" w:rsidRDefault="002F0667"/>
                  </w:txbxContent>
                </v:textbox>
              </v:shape>
            </w:pict>
          </mc:Fallback>
        </mc:AlternateContent>
      </w:r>
      <w:r w:rsidR="002A1E25">
        <w:rPr>
          <w:rStyle w:val="SectionTitle"/>
          <w:sz w:val="36"/>
          <w:szCs w:val="36"/>
        </w:rPr>
        <w:tab/>
      </w:r>
      <w:r w:rsidR="002A1E25">
        <w:rPr>
          <w:rStyle w:val="SectionTitle"/>
          <w:sz w:val="36"/>
          <w:szCs w:val="36"/>
        </w:rPr>
        <w:tab/>
      </w:r>
      <w:r w:rsidR="002A1E25">
        <w:rPr>
          <w:rStyle w:val="SectionTitle"/>
          <w:sz w:val="36"/>
          <w:szCs w:val="36"/>
        </w:rPr>
        <w:tab/>
      </w:r>
      <w:r w:rsidR="008D03AF" w:rsidRPr="00E23768">
        <w:rPr>
          <w:noProof/>
        </w:rPr>
        <w:drawing>
          <wp:inline distT="0" distB="0" distL="0" distR="0" wp14:anchorId="12FC4748" wp14:editId="551314AF">
            <wp:extent cx="3113872" cy="657860"/>
            <wp:effectExtent l="0" t="0" r="0" b="0"/>
            <wp:docPr id="3" name="Picture 3" descr="I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T Service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891" cy="660610"/>
                    </a:xfrm>
                    <a:prstGeom prst="rect">
                      <a:avLst/>
                    </a:prstGeom>
                  </pic:spPr>
                </pic:pic>
              </a:graphicData>
            </a:graphic>
          </wp:inline>
        </w:drawing>
      </w:r>
    </w:p>
    <w:p w14:paraId="52AD20D7" w14:textId="2D09112E" w:rsidR="006B3AAC" w:rsidRPr="002A1E25" w:rsidRDefault="00BD2D95" w:rsidP="006B3AAC">
      <w:pPr>
        <w:rPr>
          <w:rFonts w:ascii="Arial" w:eastAsiaTheme="majorEastAsia" w:hAnsi="Arial" w:cs="Arial"/>
          <w:b/>
          <w:color w:val="730F22"/>
          <w:sz w:val="36"/>
          <w:szCs w:val="36"/>
        </w:rPr>
      </w:pPr>
      <w:r>
        <w:rPr>
          <w:noProof/>
        </w:rPr>
        <mc:AlternateContent>
          <mc:Choice Requires="wps">
            <w:drawing>
              <wp:inline distT="0" distB="0" distL="0" distR="0" wp14:anchorId="058E3FBD" wp14:editId="737A11C8">
                <wp:extent cx="5943600" cy="635"/>
                <wp:effectExtent l="9525" t="8890" r="9525" b="9525"/>
                <wp:docPr id="205853069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0099BE" id="Rectangle 9"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" filled="f">
                <o:lock v:ext="edit" aspectratio="t"/>
                <w10:anchorlock/>
              </v:rect>
            </w:pict>
          </mc:Fallback>
        </mc:AlternateContent>
      </w:r>
    </w:p>
    <w:sdt>
      <w:sdtPr>
        <w:rPr>
          <w:rFonts w:asciiTheme="minorHAnsi" w:eastAsiaTheme="minorHAnsi" w:hAnsiTheme="minorHAnsi" w:cstheme="minorBidi"/>
          <w:b w:val="0"/>
          <w:bCs w:val="0"/>
          <w:noProof/>
          <w:color w:val="595959" w:themeColor="text1" w:themeTint="A6"/>
          <w:spacing w:val="2"/>
          <w:kern w:val="2"/>
          <w:sz w:val="22"/>
          <w:szCs w:val="22"/>
          <w:lang w:eastAsia="ja-JP"/>
        </w:rPr>
        <w:id w:val="284177257"/>
        <w:docPartObj>
          <w:docPartGallery w:val="Table of Contents"/>
          <w:docPartUnique/>
        </w:docPartObj>
      </w:sdtPr>
      <w:sdtEndPr>
        <w:rPr>
          <w:rFonts w:ascii="Arial" w:eastAsia="Times New Roman" w:hAnsi="Arial" w:cs="Times New Roman"/>
          <w:noProof w:val="0"/>
          <w:kern w:val="0"/>
          <w:sz w:val="21"/>
          <w:szCs w:val="24"/>
          <w:lang w:eastAsia="en-US"/>
        </w:rPr>
      </w:sdtEndPr>
      <w:sdtContent>
        <w:p w14:paraId="5193AEA3" w14:textId="19803709" w:rsidR="0076141B" w:rsidRDefault="0076141B" w:rsidP="007A1274">
          <w:pPr>
            <w:pStyle w:val="TOCHeading"/>
            <w:rPr>
              <w:color w:val="595959" w:themeColor="text1" w:themeTint="A6"/>
              <w:sz w:val="32"/>
              <w:szCs w:val="32"/>
            </w:rPr>
          </w:pPr>
          <w:r w:rsidRPr="002A1E25">
            <w:rPr>
              <w:color w:val="595959" w:themeColor="text1" w:themeTint="A6"/>
              <w:sz w:val="32"/>
              <w:szCs w:val="32"/>
            </w:rPr>
            <w:t>Table of Contents</w:t>
          </w:r>
        </w:p>
        <w:p w14:paraId="66CC1CDF" w14:textId="77777777" w:rsidR="00E317FC" w:rsidRPr="00E317FC" w:rsidRDefault="00E317FC" w:rsidP="00E317FC">
          <w:pPr>
            <w:rPr>
              <w:rFonts w:eastAsiaTheme="minorHAnsi"/>
            </w:rPr>
          </w:pPr>
        </w:p>
        <w:p w14:paraId="299F818D" w14:textId="22767FAD" w:rsidR="0076141B" w:rsidRPr="00FB0FD8" w:rsidRDefault="0076141B" w:rsidP="00BB05D6">
          <w:pPr>
            <w:pStyle w:val="TOC1"/>
            <w:rPr>
              <w:rStyle w:val="SectionTitle"/>
              <w:b w:val="0"/>
              <w:bCs/>
            </w:rPr>
          </w:pPr>
          <w:r w:rsidRPr="007A1274">
            <w:rPr>
              <w:rStyle w:val="SectionTitle"/>
            </w:rPr>
            <w:t>Administrative and Business</w:t>
          </w:r>
          <w:r w:rsidR="002C47F3" w:rsidRPr="0076141B">
            <w:ptab w:relativeTo="margin" w:alignment="right" w:leader="dot"/>
          </w:r>
          <w:r w:rsidR="001A4D73">
            <w:rPr>
              <w:rStyle w:val="SectionTitle"/>
            </w:rPr>
            <w:t>3</w:t>
          </w:r>
        </w:p>
        <w:p w14:paraId="502F9B32" w14:textId="603236B2" w:rsidR="00E214E1" w:rsidRDefault="0076141B" w:rsidP="00EC6F16">
          <w:pPr>
            <w:pStyle w:val="TOC1"/>
          </w:pPr>
          <w:r>
            <w:t>Document Management and Imaging</w:t>
          </w:r>
          <w:r w:rsidR="002C47F3" w:rsidRPr="0076141B">
            <w:ptab w:relativeTo="margin" w:alignment="right" w:leader="dot"/>
          </w:r>
          <w:r w:rsidR="001A4D73">
            <w:t>3</w:t>
          </w:r>
          <w:r w:rsidR="006B3AAC">
            <w:br/>
          </w:r>
          <w:r w:rsidR="00FB0FD8">
            <w:rPr>
              <w:b/>
            </w:rPr>
            <w:br/>
          </w:r>
          <w:r w:rsidRPr="007A1274">
            <w:rPr>
              <w:rStyle w:val="SectionTitle"/>
            </w:rPr>
            <w:t>Communication and Collaboration</w:t>
          </w:r>
          <w:r w:rsidR="002C47F3" w:rsidRPr="0076141B">
            <w:ptab w:relativeTo="margin" w:alignment="right" w:leader="dot"/>
          </w:r>
          <w:r w:rsidR="001A4D73">
            <w:rPr>
              <w:rStyle w:val="SectionTitle"/>
            </w:rPr>
            <w:t>3</w:t>
          </w:r>
          <w:r w:rsidR="00FB0FD8">
            <w:rPr>
              <w:i/>
              <w:iCs/>
            </w:rPr>
            <w:br/>
          </w:r>
          <w:r w:rsidRPr="007A1274">
            <w:t>Conferencing with Zoom</w:t>
          </w:r>
          <w:r w:rsidRPr="007A1274">
            <w:ptab w:relativeTo="margin" w:alignment="right" w:leader="dot"/>
          </w:r>
          <w:r w:rsidR="001A4D73">
            <w:t>3</w:t>
          </w:r>
          <w:r w:rsidR="007A1274" w:rsidRPr="007A1274">
            <w:br/>
          </w:r>
          <w:r w:rsidRPr="0076141B">
            <w:t xml:space="preserve">Video Conferencing </w:t>
          </w:r>
          <w:r w:rsidRPr="0076141B">
            <w:ptab w:relativeTo="margin" w:alignment="right" w:leader="dot"/>
          </w:r>
          <w:r w:rsidR="001A4D73">
            <w:t>3</w:t>
          </w:r>
          <w:r w:rsidR="007A1274">
            <w:br/>
          </w:r>
          <w:r>
            <w:t>Digital Signage</w:t>
          </w:r>
          <w:r w:rsidRPr="0076141B">
            <w:ptab w:relativeTo="margin" w:alignment="right" w:leader="dot"/>
          </w:r>
          <w:r w:rsidR="00F2519C">
            <w:t>3</w:t>
          </w:r>
          <w:r w:rsidR="007A1274">
            <w:br/>
          </w:r>
          <w:r w:rsidR="00EC6F16">
            <w:t>Phone Services</w:t>
          </w:r>
          <w:r w:rsidR="00EC6F16" w:rsidRPr="0076141B">
            <w:ptab w:relativeTo="margin" w:alignment="right" w:leader="dot"/>
          </w:r>
          <w:r w:rsidR="00EC6F16">
            <w:t>4</w:t>
          </w:r>
          <w:r w:rsidR="00EC6F16">
            <w:br/>
            <w:t xml:space="preserve">   </w:t>
          </w:r>
          <w:r>
            <w:t>Telephones</w:t>
          </w:r>
          <w:r w:rsidRPr="0076141B">
            <w:ptab w:relativeTo="margin" w:alignment="right" w:leader="dot"/>
          </w:r>
          <w:r w:rsidR="00F2519C">
            <w:t>4</w:t>
          </w:r>
          <w:r w:rsidR="007A1274">
            <w:br/>
          </w:r>
          <w:r w:rsidR="00FB0FD8">
            <w:t xml:space="preserve">   </w:t>
          </w:r>
          <w:r w:rsidR="00EC6F16">
            <w:t>Line Only</w:t>
          </w:r>
          <w:r w:rsidR="002C47F3" w:rsidRPr="0076141B">
            <w:ptab w:relativeTo="margin" w:alignment="right" w:leader="dot"/>
          </w:r>
          <w:r w:rsidR="00F2519C">
            <w:t>4</w:t>
          </w:r>
          <w:r w:rsidR="004E0F36">
            <w:br/>
          </w:r>
          <w:r w:rsidR="00606E00">
            <w:t xml:space="preserve">   </w:t>
          </w:r>
          <w:r w:rsidR="00B65ACB">
            <w:t>Basic</w:t>
          </w:r>
          <w:r>
            <w:t xml:space="preserve"> Phone</w:t>
          </w:r>
          <w:r w:rsidR="002C47F3" w:rsidRPr="0076141B">
            <w:ptab w:relativeTo="margin" w:alignment="right" w:leader="dot"/>
          </w:r>
          <w:r w:rsidR="00F2519C">
            <w:t>4</w:t>
          </w:r>
          <w:r w:rsidR="007A1274">
            <w:br/>
            <w:t xml:space="preserve">   </w:t>
          </w:r>
          <w:r>
            <w:t>Multi Line Phone</w:t>
          </w:r>
          <w:r w:rsidR="002C47F3" w:rsidRPr="0076141B">
            <w:ptab w:relativeTo="margin" w:alignment="right" w:leader="dot"/>
          </w:r>
          <w:r w:rsidR="001A4D73">
            <w:t>5</w:t>
          </w:r>
          <w:r w:rsidR="007A1274">
            <w:br/>
            <w:t xml:space="preserve">   </w:t>
          </w:r>
          <w:r>
            <w:t>Multi Line Plus Phone</w:t>
          </w:r>
          <w:r w:rsidR="002C47F3" w:rsidRPr="0076141B">
            <w:ptab w:relativeTo="margin" w:alignment="right" w:leader="dot"/>
          </w:r>
          <w:r w:rsidR="001A4D73">
            <w:t>5</w:t>
          </w:r>
          <w:r w:rsidR="007A1274">
            <w:br/>
            <w:t xml:space="preserve">   </w:t>
          </w:r>
          <w:r>
            <w:t>Call Center</w:t>
          </w:r>
          <w:r w:rsidR="002C47F3" w:rsidRPr="0076141B">
            <w:ptab w:relativeTo="margin" w:alignment="right" w:leader="dot"/>
          </w:r>
          <w:r w:rsidR="004B0027">
            <w:t>6</w:t>
          </w:r>
          <w:r w:rsidR="00EC6F16">
            <w:br/>
            <w:t xml:space="preserve">   Wallboards</w:t>
          </w:r>
          <w:r w:rsidR="00EC6F16" w:rsidRPr="0076141B">
            <w:ptab w:relativeTo="margin" w:alignment="right" w:leader="dot"/>
          </w:r>
          <w:r w:rsidR="00EC6F16">
            <w:t>6</w:t>
          </w:r>
          <w:r w:rsidR="007A1274">
            <w:t xml:space="preserve"> </w:t>
          </w:r>
          <w:r w:rsidR="004E0F36">
            <w:t xml:space="preserve">    </w:t>
          </w:r>
          <w:r w:rsidR="007A1274">
            <w:br/>
            <w:t xml:space="preserve">   </w:t>
          </w:r>
          <w:r>
            <w:t>Wireless VoIP Phone</w:t>
          </w:r>
          <w:r w:rsidR="002C47F3" w:rsidRPr="0076141B">
            <w:ptab w:relativeTo="margin" w:alignment="right" w:leader="dot"/>
          </w:r>
          <w:r w:rsidR="004B0027">
            <w:t>6</w:t>
          </w:r>
          <w:r w:rsidR="004B0027">
            <w:br/>
            <w:t xml:space="preserve">   Other Phone Charges</w:t>
          </w:r>
          <w:r w:rsidR="004B0027" w:rsidRPr="0076141B">
            <w:ptab w:relativeTo="margin" w:alignment="right" w:leader="dot"/>
          </w:r>
          <w:r w:rsidR="000B439F">
            <w:t>7</w:t>
          </w:r>
          <w:r w:rsidR="009B30DB">
            <w:br/>
            <w:t xml:space="preserve">   Voice Circuits</w:t>
          </w:r>
          <w:r w:rsidR="009B30DB" w:rsidRPr="0076141B">
            <w:ptab w:relativeTo="margin" w:alignment="right" w:leader="dot"/>
          </w:r>
          <w:r w:rsidR="00EC6F16">
            <w:t>9</w:t>
          </w:r>
          <w:r w:rsidR="007905E0">
            <w:br/>
            <w:t xml:space="preserve">   Cellular Phones</w:t>
          </w:r>
          <w:r w:rsidR="007905E0" w:rsidRPr="0076141B">
            <w:ptab w:relativeTo="margin" w:alignment="right" w:leader="dot"/>
          </w:r>
          <w:r w:rsidR="00EC6F16">
            <w:t>9</w:t>
          </w:r>
          <w:r w:rsidR="007A1274">
            <w:br/>
            <w:t xml:space="preserve">   </w:t>
          </w:r>
          <w:r>
            <w:t>Pagers</w:t>
          </w:r>
          <w:r w:rsidR="002C47F3" w:rsidRPr="0076141B">
            <w:ptab w:relativeTo="margin" w:alignment="right" w:leader="dot"/>
          </w:r>
          <w:r w:rsidR="00EC6F16">
            <w:t>9</w:t>
          </w:r>
          <w:r w:rsidR="007A1274">
            <w:br/>
            <w:t xml:space="preserve">   </w:t>
          </w:r>
          <w:r w:rsidR="00DA3473">
            <w:t>Faxing Services</w:t>
          </w:r>
          <w:r w:rsidR="002C47F3" w:rsidRPr="0076141B">
            <w:ptab w:relativeTo="margin" w:alignment="right" w:leader="dot"/>
          </w:r>
          <w:r w:rsidR="00EC6F16">
            <w:t>10</w:t>
          </w:r>
          <w:r w:rsidR="004B0027">
            <w:br/>
            <w:t xml:space="preserve">   </w:t>
          </w:r>
          <w:r w:rsidR="00DA3473">
            <w:rPr>
              <w:rStyle w:val="bodycopyChar"/>
            </w:rPr>
            <w:t>Voicemail</w:t>
          </w:r>
          <w:r w:rsidR="00E214E1">
            <w:t xml:space="preserve"> </w:t>
          </w:r>
          <w:r w:rsidR="00E214E1" w:rsidRPr="0076141B">
            <w:ptab w:relativeTo="margin" w:alignment="right" w:leader="dot"/>
          </w:r>
          <w:r w:rsidR="00EC6F16">
            <w:t>10</w:t>
          </w:r>
          <w:r w:rsidR="009B30DB">
            <w:br/>
            <w:t xml:space="preserve">   Teleworker Service</w:t>
          </w:r>
          <w:r w:rsidR="009B30DB" w:rsidRPr="0076141B">
            <w:ptab w:relativeTo="margin" w:alignment="right" w:leader="dot"/>
          </w:r>
          <w:r w:rsidR="001C7DFC">
            <w:t>1</w:t>
          </w:r>
          <w:r w:rsidR="0060637A">
            <w:t>1</w:t>
          </w:r>
          <w:r w:rsidR="007A1274">
            <w:br/>
            <w:t xml:space="preserve"> </w:t>
          </w:r>
          <w:r>
            <w:t>Websites</w:t>
          </w:r>
          <w:r w:rsidR="002C47F3" w:rsidRPr="0076141B">
            <w:ptab w:relativeTo="margin" w:alignment="right" w:leader="dot"/>
          </w:r>
          <w:r w:rsidR="009B30DB">
            <w:t>1</w:t>
          </w:r>
          <w:r w:rsidR="001C7DFC">
            <w:t>1</w:t>
          </w:r>
        </w:p>
        <w:p w14:paraId="4AC08E02" w14:textId="30E8BD73" w:rsidR="0060637A" w:rsidRDefault="002A06D6" w:rsidP="00BB05D6">
          <w:pPr>
            <w:pStyle w:val="TOC1"/>
          </w:pPr>
          <w:r w:rsidRPr="007A1274">
            <w:rPr>
              <w:rStyle w:val="SectionTitle"/>
            </w:rPr>
            <w:t>Network Infrastructure</w:t>
          </w:r>
          <w:r w:rsidR="002C47F3" w:rsidRPr="0076141B">
            <w:ptab w:relativeTo="margin" w:alignment="right" w:leader="dot"/>
          </w:r>
          <w:r w:rsidR="006B781D">
            <w:rPr>
              <w:rStyle w:val="SectionTitle"/>
            </w:rPr>
            <w:t>11</w:t>
          </w:r>
          <w:r w:rsidR="00A74F70">
            <w:rPr>
              <w:rStyle w:val="SectionTitle"/>
              <w:b w:val="0"/>
            </w:rPr>
            <w:br/>
          </w:r>
          <w:r w:rsidR="00DA3473" w:rsidRPr="007A1274">
            <w:t>Network Connectivity</w:t>
          </w:r>
          <w:r w:rsidR="002C47F3" w:rsidRPr="0076141B">
            <w:ptab w:relativeTo="margin" w:alignment="right" w:leader="dot"/>
          </w:r>
          <w:r w:rsidR="006B781D">
            <w:t>11</w:t>
          </w:r>
          <w:r w:rsidR="00736BB3">
            <w:br/>
            <w:t xml:space="preserve">   Network Circuits</w:t>
          </w:r>
          <w:r w:rsidR="0060637A">
            <w:t xml:space="preserve"> Recharge</w:t>
          </w:r>
          <w:r w:rsidR="00736BB3">
            <w:t xml:space="preserve"> </w:t>
          </w:r>
          <w:r w:rsidR="00736BB3" w:rsidRPr="0076141B">
            <w:ptab w:relativeTo="margin" w:alignment="right" w:leader="dot"/>
          </w:r>
          <w:r w:rsidR="00736BB3">
            <w:t>11</w:t>
          </w:r>
          <w:r w:rsidR="00736BB3">
            <w:br/>
            <w:t xml:space="preserve">   Mac Contractor</w:t>
          </w:r>
          <w:r w:rsidR="00736BB3" w:rsidRPr="0076141B">
            <w:ptab w:relativeTo="margin" w:alignment="right" w:leader="dot"/>
          </w:r>
          <w:r w:rsidR="00736BB3">
            <w:t>11</w:t>
          </w:r>
          <w:r w:rsidR="00736BB3">
            <w:br/>
          </w:r>
          <w:r w:rsidR="00736BB3">
            <w:lastRenderedPageBreak/>
            <w:t xml:space="preserve">   </w:t>
          </w:r>
          <w:r w:rsidR="00D76D90">
            <w:t xml:space="preserve">New </w:t>
          </w:r>
          <w:r w:rsidR="00736BB3">
            <w:t>Wired Network</w:t>
          </w:r>
          <w:r w:rsidR="00736BB3" w:rsidRPr="0076141B">
            <w:ptab w:relativeTo="margin" w:alignment="right" w:leader="dot"/>
          </w:r>
          <w:r w:rsidR="00736BB3">
            <w:t>1</w:t>
          </w:r>
          <w:r w:rsidR="008E6C0A">
            <w:t>2</w:t>
          </w:r>
          <w:r w:rsidR="00FB0FD8" w:rsidRPr="007A1274">
            <w:br/>
          </w:r>
          <w:r w:rsidR="00DA3473" w:rsidRPr="007A1274">
            <w:t>IT Monitoring</w:t>
          </w:r>
          <w:r w:rsidR="00DA3473" w:rsidRPr="0076141B">
            <w:t xml:space="preserve"> </w:t>
          </w:r>
          <w:r w:rsidR="002C47F3" w:rsidRPr="0076141B">
            <w:ptab w:relativeTo="margin" w:alignment="right" w:leader="dot"/>
          </w:r>
          <w:r w:rsidR="006B781D">
            <w:t>1</w:t>
          </w:r>
          <w:r w:rsidR="00870A4F">
            <w:t>2</w:t>
          </w:r>
          <w:r w:rsidR="00FB0FD8" w:rsidRPr="007A1274">
            <w:br/>
            <w:t>Server Hosting</w:t>
          </w:r>
          <w:r w:rsidR="00A74F70">
            <w:tab/>
          </w:r>
          <w:r w:rsidR="002C47F3" w:rsidRPr="0076141B">
            <w:ptab w:relativeTo="margin" w:alignment="right" w:leader="dot"/>
          </w:r>
          <w:r w:rsidR="006B781D">
            <w:t>1</w:t>
          </w:r>
          <w:r w:rsidR="00DA3473">
            <w:t>2</w:t>
          </w:r>
          <w:r w:rsidR="00DA3473">
            <w:br/>
          </w:r>
          <w:r w:rsidR="00D76D90">
            <w:t xml:space="preserve">   Virtual Machine Service Plans</w:t>
          </w:r>
          <w:r w:rsidR="008305BD">
            <w:t xml:space="preserve"> and Features</w:t>
          </w:r>
          <w:r w:rsidR="00D76D90" w:rsidRPr="0076141B">
            <w:ptab w:relativeTo="margin" w:alignment="right" w:leader="dot"/>
          </w:r>
          <w:r w:rsidR="00D76D90">
            <w:t>1</w:t>
          </w:r>
          <w:r w:rsidR="0060637A">
            <w:t>3</w:t>
          </w:r>
          <w:r w:rsidR="00D76D90">
            <w:br/>
            <w:t xml:space="preserve">   VM Hosting</w:t>
          </w:r>
          <w:r w:rsidR="00D76D90" w:rsidRPr="0076141B">
            <w:ptab w:relativeTo="margin" w:alignment="right" w:leader="dot"/>
          </w:r>
          <w:r w:rsidR="00D76D90">
            <w:t>1</w:t>
          </w:r>
          <w:r w:rsidR="008E6C0A">
            <w:t>3</w:t>
          </w:r>
          <w:r w:rsidR="0060637A">
            <w:br/>
            <w:t xml:space="preserve">   Data Storage Plans</w:t>
          </w:r>
          <w:r w:rsidR="0060637A" w:rsidRPr="0076141B">
            <w:ptab w:relativeTo="margin" w:alignment="right" w:leader="dot"/>
          </w:r>
          <w:r w:rsidR="0060637A">
            <w:t>13</w:t>
          </w:r>
          <w:r w:rsidR="00D76D90">
            <w:br/>
            <w:t xml:space="preserve">   Physical Machine Service Plans</w:t>
          </w:r>
          <w:r w:rsidR="008305BD">
            <w:t xml:space="preserve"> and </w:t>
          </w:r>
          <w:r w:rsidR="008305BD" w:rsidRPr="00861647">
            <w:t>Features</w:t>
          </w:r>
          <w:r w:rsidR="00D76D90" w:rsidRPr="00861647">
            <w:ptab w:relativeTo="margin" w:alignment="right" w:leader="dot"/>
          </w:r>
          <w:r w:rsidR="00D76D90" w:rsidRPr="00861647">
            <w:t>1</w:t>
          </w:r>
          <w:r w:rsidR="008E6C0A" w:rsidRPr="00861647">
            <w:t>4</w:t>
          </w:r>
        </w:p>
        <w:p w14:paraId="7C0D323F" w14:textId="5DCE8419" w:rsidR="002C47F3" w:rsidRDefault="00BB05D6" w:rsidP="00BB05D6">
          <w:pPr>
            <w:pStyle w:val="TOC1"/>
          </w:pPr>
          <w:r>
            <w:rPr>
              <w:rStyle w:val="SectionTitle"/>
            </w:rPr>
            <w:br/>
          </w:r>
          <w:r w:rsidR="006B781D" w:rsidRPr="007A1274">
            <w:rPr>
              <w:rStyle w:val="SectionTitle"/>
            </w:rPr>
            <w:t>Personal Computing</w:t>
          </w:r>
          <w:r w:rsidR="006B781D">
            <w:t xml:space="preserve"> </w:t>
          </w:r>
          <w:r w:rsidR="006B781D">
            <w:tab/>
          </w:r>
          <w:r w:rsidR="006B781D" w:rsidRPr="0076141B">
            <w:ptab w:relativeTo="margin" w:alignment="right" w:leader="dot"/>
          </w:r>
          <w:r w:rsidR="006B781D">
            <w:rPr>
              <w:rStyle w:val="SectionTitle"/>
            </w:rPr>
            <w:t>1</w:t>
          </w:r>
          <w:r w:rsidR="008E6C0A">
            <w:rPr>
              <w:rStyle w:val="SectionTitle"/>
            </w:rPr>
            <w:t>5</w:t>
          </w:r>
          <w:r w:rsidR="006B781D">
            <w:br/>
          </w:r>
          <w:r w:rsidR="006B781D" w:rsidRPr="007A1274">
            <w:rPr>
              <w:rStyle w:val="bodycopyChar"/>
            </w:rPr>
            <w:t>Support Rates</w:t>
          </w:r>
          <w:r w:rsidR="006B781D">
            <w:tab/>
          </w:r>
          <w:r w:rsidR="006B781D" w:rsidRPr="0076141B">
            <w:ptab w:relativeTo="margin" w:alignment="right" w:leader="dot"/>
          </w:r>
          <w:r w:rsidR="006B781D">
            <w:t>1</w:t>
          </w:r>
          <w:r w:rsidR="008E6C0A">
            <w:t>5</w:t>
          </w:r>
          <w:r w:rsidR="006B781D" w:rsidRPr="007A1274">
            <w:rPr>
              <w:rStyle w:val="bodycopyChar"/>
            </w:rPr>
            <w:br/>
            <w:t>Computer Leasing</w:t>
          </w:r>
          <w:r w:rsidR="006B781D">
            <w:rPr>
              <w:rStyle w:val="bodycopyChar"/>
            </w:rPr>
            <w:t xml:space="preserve"> </w:t>
          </w:r>
          <w:r w:rsidR="006B781D" w:rsidRPr="0076141B">
            <w:ptab w:relativeTo="margin" w:alignment="right" w:leader="dot"/>
          </w:r>
          <w:r w:rsidR="006B781D">
            <w:t>1</w:t>
          </w:r>
          <w:r w:rsidR="008E6C0A">
            <w:t>5</w:t>
          </w:r>
          <w:r w:rsidR="00FB0FD8" w:rsidRPr="00FB0FD8">
            <w:rPr>
              <w:rStyle w:val="SectionTitle"/>
            </w:rPr>
            <w:br/>
          </w:r>
          <w:r w:rsidR="00FB0FD8" w:rsidRPr="00FB0FD8">
            <w:rPr>
              <w:rFonts w:eastAsiaTheme="majorEastAsia"/>
            </w:rPr>
            <w:t>Software Licensing</w:t>
          </w:r>
          <w:r w:rsidR="002C47F3">
            <w:t xml:space="preserve"> </w:t>
          </w:r>
          <w:r w:rsidR="002C47F3" w:rsidRPr="0076141B">
            <w:ptab w:relativeTo="margin" w:alignment="right" w:leader="dot"/>
          </w:r>
          <w:r w:rsidR="002B7092">
            <w:t xml:space="preserve"> </w:t>
          </w:r>
          <w:r w:rsidR="002509E3">
            <w:t>1</w:t>
          </w:r>
          <w:r w:rsidR="00273FE1">
            <w:t>5</w:t>
          </w:r>
        </w:p>
        <w:p w14:paraId="243DE3BC" w14:textId="77777777" w:rsidR="006B781D" w:rsidRPr="006B781D" w:rsidRDefault="006B781D" w:rsidP="006B781D"/>
        <w:p w14:paraId="37852FA7" w14:textId="77777777" w:rsidR="004E53F5" w:rsidRDefault="00FB0FD8" w:rsidP="00BB05D6">
          <w:pPr>
            <w:pStyle w:val="TOC1"/>
          </w:pPr>
          <w:r w:rsidRPr="005433D3">
            <w:rPr>
              <w:rStyle w:val="SectionTitle"/>
            </w:rPr>
            <w:t>Teaching and Learning</w:t>
          </w:r>
          <w:r w:rsidR="002C47F3" w:rsidRPr="0076141B">
            <w:ptab w:relativeTo="margin" w:alignment="right" w:leader="dot"/>
          </w:r>
          <w:r w:rsidR="002509E3">
            <w:rPr>
              <w:rStyle w:val="SectionTitle"/>
            </w:rPr>
            <w:t>1</w:t>
          </w:r>
          <w:r w:rsidR="00BB05D6">
            <w:rPr>
              <w:rStyle w:val="SectionTitle"/>
            </w:rPr>
            <w:t>7</w:t>
          </w:r>
          <w:r>
            <w:rPr>
              <w:rStyle w:val="SectionTitle"/>
              <w:rFonts w:eastAsia="Times New Roman" w:cs="Calibri (Body)"/>
              <w:b w:val="0"/>
              <w:color w:val="000000" w:themeColor="text1" w:themeShade="BF"/>
              <w:sz w:val="21"/>
              <w:szCs w:val="18"/>
            </w:rPr>
            <w:br/>
          </w:r>
          <w:r w:rsidRPr="005433D3">
            <w:rPr>
              <w:rFonts w:eastAsiaTheme="majorEastAsia"/>
            </w:rPr>
            <w:t>Classroom Technology and Support</w:t>
          </w:r>
          <w:r w:rsidR="002C47F3" w:rsidRPr="0076141B">
            <w:ptab w:relativeTo="margin" w:alignment="right" w:leader="dot"/>
          </w:r>
          <w:r w:rsidR="002509E3">
            <w:t>1</w:t>
          </w:r>
          <w:r w:rsidR="00BB05D6">
            <w:t>7</w:t>
          </w:r>
        </w:p>
        <w:p w14:paraId="4FBC5016" w14:textId="175BCA79" w:rsidR="002C47F3" w:rsidRPr="004E53F5" w:rsidRDefault="004E53F5" w:rsidP="00BB05D6">
          <w:pPr>
            <w:pStyle w:val="TOC1"/>
            <w:rPr>
              <w:rStyle w:val="SectionTitle"/>
              <w:rFonts w:eastAsia="Times New Roman" w:cs="Times New Roman"/>
              <w:b w:val="0"/>
              <w:color w:val="46464A" w:themeColor="text2"/>
              <w:sz w:val="21"/>
              <w:szCs w:val="24"/>
            </w:rPr>
          </w:pPr>
          <w:r>
            <w:t xml:space="preserve">   Audio Visual Tools</w:t>
          </w:r>
          <w:r w:rsidRPr="0076141B">
            <w:ptab w:relativeTo="margin" w:alignment="right" w:leader="dot"/>
          </w:r>
          <w:r>
            <w:t>17</w:t>
          </w:r>
          <w:r>
            <w:br/>
            <w:t xml:space="preserve">   Cables </w:t>
          </w:r>
          <w:r w:rsidRPr="0076141B">
            <w:ptab w:relativeTo="margin" w:alignment="right" w:leader="dot"/>
          </w:r>
          <w:r>
            <w:t>1</w:t>
          </w:r>
          <w:r w:rsidR="0060637A">
            <w:t>8</w:t>
          </w:r>
          <w:r>
            <w:br/>
            <w:t xml:space="preserve">   Video</w:t>
          </w:r>
          <w:r w:rsidR="0060637A">
            <w:t xml:space="preserve"> C</w:t>
          </w:r>
          <w:r>
            <w:t xml:space="preserve">onferencing Systems </w:t>
          </w:r>
          <w:r w:rsidRPr="0076141B">
            <w:ptab w:relativeTo="margin" w:alignment="right" w:leader="dot"/>
          </w:r>
          <w:r>
            <w:t>18</w:t>
          </w:r>
          <w:r>
            <w:br/>
            <w:t xml:space="preserve">   Cameras </w:t>
          </w:r>
          <w:r w:rsidRPr="0076141B">
            <w:ptab w:relativeTo="margin" w:alignment="right" w:leader="dot"/>
          </w:r>
          <w:r>
            <w:t>1</w:t>
          </w:r>
          <w:r w:rsidR="0060637A">
            <w:t>9</w:t>
          </w:r>
          <w:r>
            <w:br/>
            <w:t xml:space="preserve">   Classroom Tools </w:t>
          </w:r>
          <w:r w:rsidRPr="0076141B">
            <w:ptab w:relativeTo="margin" w:alignment="right" w:leader="dot"/>
          </w:r>
          <w:r w:rsidR="00273FE1">
            <w:t>19</w:t>
          </w:r>
          <w:r>
            <w:br/>
            <w:t xml:space="preserve">   Lighting </w:t>
          </w:r>
          <w:r w:rsidRPr="0076141B">
            <w:ptab w:relativeTo="margin" w:alignment="right" w:leader="dot"/>
          </w:r>
          <w:r w:rsidR="0060637A">
            <w:t>20</w:t>
          </w:r>
          <w:r>
            <w:br/>
            <w:t xml:space="preserve">   Microphones </w:t>
          </w:r>
          <w:r w:rsidRPr="0076141B">
            <w:ptab w:relativeTo="margin" w:alignment="right" w:leader="dot"/>
          </w:r>
          <w:r w:rsidR="0060637A">
            <w:t>20</w:t>
          </w:r>
          <w:r>
            <w:br/>
            <w:t xml:space="preserve">   Mixers </w:t>
          </w:r>
          <w:r w:rsidRPr="0076141B">
            <w:ptab w:relativeTo="margin" w:alignment="right" w:leader="dot"/>
          </w:r>
          <w:r>
            <w:t>20</w:t>
          </w:r>
          <w:r>
            <w:br/>
            <w:t xml:space="preserve">   Projectors </w:t>
          </w:r>
          <w:r w:rsidRPr="0076141B">
            <w:ptab w:relativeTo="margin" w:alignment="right" w:leader="dot"/>
          </w:r>
          <w:r>
            <w:t>2</w:t>
          </w:r>
          <w:r w:rsidR="0060637A">
            <w:t>1</w:t>
          </w:r>
          <w:r>
            <w:br/>
            <w:t xml:space="preserve">   Recorders </w:t>
          </w:r>
          <w:r w:rsidRPr="0076141B">
            <w:ptab w:relativeTo="margin" w:alignment="right" w:leader="dot"/>
          </w:r>
          <w:r>
            <w:t>21</w:t>
          </w:r>
          <w:r>
            <w:br/>
            <w:t xml:space="preserve">   Screens </w:t>
          </w:r>
          <w:r w:rsidRPr="0076141B">
            <w:ptab w:relativeTo="margin" w:alignment="right" w:leader="dot"/>
          </w:r>
          <w:r>
            <w:t>2</w:t>
          </w:r>
          <w:r w:rsidR="0060637A">
            <w:t>2</w:t>
          </w:r>
          <w:r>
            <w:br/>
            <w:t xml:space="preserve">   Speakers </w:t>
          </w:r>
          <w:r w:rsidRPr="0076141B">
            <w:ptab w:relativeTo="margin" w:alignment="right" w:leader="dot"/>
          </w:r>
          <w:r>
            <w:t>2</w:t>
          </w:r>
          <w:r w:rsidR="0060637A">
            <w:t>2</w:t>
          </w:r>
          <w:r>
            <w:br/>
            <w:t xml:space="preserve">   ATS Stands </w:t>
          </w:r>
          <w:r w:rsidRPr="0076141B">
            <w:ptab w:relativeTo="margin" w:alignment="right" w:leader="dot"/>
          </w:r>
          <w:r>
            <w:t>22</w:t>
          </w:r>
          <w:r>
            <w:br/>
            <w:t xml:space="preserve">   DVD Players </w:t>
          </w:r>
          <w:r w:rsidRPr="0076141B">
            <w:ptab w:relativeTo="margin" w:alignment="right" w:leader="dot"/>
          </w:r>
          <w:r>
            <w:t>2</w:t>
          </w:r>
          <w:r w:rsidR="0060637A">
            <w:t>3</w:t>
          </w:r>
          <w:r>
            <w:br/>
            <w:t xml:space="preserve">   Service Menu </w:t>
          </w:r>
          <w:r w:rsidRPr="0076141B">
            <w:ptab w:relativeTo="margin" w:alignment="right" w:leader="dot"/>
          </w:r>
          <w:r>
            <w:t>23</w:t>
          </w:r>
          <w:r w:rsidR="006B3AAC">
            <w:br/>
          </w:r>
        </w:p>
        <w:p w14:paraId="4FBF49CE" w14:textId="7F456CF0" w:rsidR="00D9765E" w:rsidRDefault="00FB0FD8" w:rsidP="00BB05D6">
          <w:pPr>
            <w:pStyle w:val="TOC1"/>
            <w:rPr>
              <w:rFonts w:eastAsiaTheme="minorEastAsia"/>
            </w:rPr>
            <w:sectPr w:rsidR="00D9765E" w:rsidSect="00075F69">
              <w:headerReference w:type="even" r:id="rId12"/>
              <w:footerReference w:type="even" r:id="rId13"/>
              <w:footerReference w:type="default" r:id="rId14"/>
              <w:footerReference w:type="first" r:id="rId15"/>
              <w:type w:val="continuous"/>
              <w:pgSz w:w="12240" w:h="15840"/>
              <w:pgMar w:top="1422" w:right="1440" w:bottom="1098" w:left="1440" w:header="720" w:footer="720" w:gutter="0"/>
              <w:cols w:space="720"/>
              <w:docGrid w:linePitch="360"/>
            </w:sectPr>
          </w:pPr>
          <w:r>
            <w:rPr>
              <w:rStyle w:val="SectionTitle"/>
            </w:rPr>
            <w:t>IT to IT</w:t>
          </w:r>
          <w:r w:rsidR="002B7092">
            <w:rPr>
              <w:rStyle w:val="SectionTitle"/>
            </w:rPr>
            <w:t xml:space="preserve"> </w:t>
          </w:r>
          <w:r w:rsidR="002C47F3" w:rsidRPr="0076141B">
            <w:ptab w:relativeTo="margin" w:alignment="right" w:leader="dot"/>
          </w:r>
          <w:r w:rsidR="00A07C67">
            <w:rPr>
              <w:rStyle w:val="SectionTitle"/>
            </w:rPr>
            <w:t>2</w:t>
          </w:r>
          <w:r w:rsidR="00A32F34">
            <w:rPr>
              <w:rStyle w:val="SectionTitle"/>
            </w:rPr>
            <w:t>4</w:t>
          </w:r>
          <w:r>
            <w:rPr>
              <w:rStyle w:val="SectionTitle"/>
            </w:rPr>
            <w:br/>
          </w:r>
          <w:r w:rsidRPr="00FB0FD8">
            <w:rPr>
              <w:rFonts w:eastAsiaTheme="minorEastAsia"/>
            </w:rPr>
            <w:t>Managed Print Services</w:t>
          </w:r>
          <w:r w:rsidR="002B7092">
            <w:rPr>
              <w:rFonts w:eastAsiaTheme="minorEastAsia"/>
            </w:rPr>
            <w:t xml:space="preserve"> </w:t>
          </w:r>
          <w:r w:rsidR="002C47F3" w:rsidRPr="0076141B">
            <w:ptab w:relativeTo="margin" w:alignment="right" w:leader="dot"/>
          </w:r>
          <w:r w:rsidR="00A07C67">
            <w:rPr>
              <w:rFonts w:eastAsiaTheme="minorEastAsia"/>
            </w:rPr>
            <w:t>2</w:t>
          </w:r>
          <w:r w:rsidR="00A32F34">
            <w:rPr>
              <w:rFonts w:eastAsiaTheme="minorEastAsia"/>
            </w:rPr>
            <w:t>4</w:t>
          </w:r>
        </w:p>
        <w:p w14:paraId="1E3C429D" w14:textId="4F57016B" w:rsidR="00462C2A" w:rsidRPr="003935F2" w:rsidRDefault="00000000" w:rsidP="00BB05D6">
          <w:pPr>
            <w:pStyle w:val="TOC1"/>
          </w:pPr>
        </w:p>
      </w:sdtContent>
    </w:sdt>
    <w:p w14:paraId="4809D348" w14:textId="1C6EAD21" w:rsidR="009D617A" w:rsidRDefault="009D617A" w:rsidP="00E86B26">
      <w:pPr>
        <w:rPr>
          <w:rStyle w:val="SectionTitle"/>
        </w:rPr>
      </w:pPr>
      <w:r>
        <w:rPr>
          <w:rStyle w:val="SectionTitle"/>
        </w:rPr>
        <w:t>Administration and Business</w:t>
      </w:r>
    </w:p>
    <w:p w14:paraId="44AFBD31" w14:textId="77777777" w:rsidR="00CE68A8" w:rsidRPr="00CE68A8" w:rsidRDefault="00CE68A8" w:rsidP="00B66F34">
      <w:pPr>
        <w:pStyle w:val="Subtitle"/>
      </w:pPr>
    </w:p>
    <w:p w14:paraId="194CA04D" w14:textId="3210E94D" w:rsidR="009D617A" w:rsidRPr="001B7622" w:rsidRDefault="009D617A" w:rsidP="00B66F34">
      <w:pPr>
        <w:pStyle w:val="Subtitle"/>
      </w:pPr>
      <w:r w:rsidRPr="001B7622">
        <w:t xml:space="preserve">Document Management and Imaging </w:t>
      </w:r>
      <w:r w:rsidR="00CE68A8">
        <w:t>–</w:t>
      </w:r>
      <w:r w:rsidRPr="001B7622">
        <w:t xml:space="preserve"> cEikon</w:t>
      </w:r>
    </w:p>
    <w:p w14:paraId="7CC75058" w14:textId="77777777" w:rsidR="00CE68A8" w:rsidRPr="00CE68A8" w:rsidRDefault="00CE68A8" w:rsidP="00CE68A8"/>
    <w:p w14:paraId="4599F280" w14:textId="4301411B" w:rsidR="001B7622" w:rsidRPr="003E0BE7" w:rsidRDefault="009D617A" w:rsidP="00E81289">
      <w:pPr>
        <w:pStyle w:val="bodycopy"/>
        <w:rPr>
          <w:color w:val="000000"/>
        </w:rPr>
      </w:pPr>
      <w:r w:rsidRPr="00BC08E1">
        <w:t>EAS Imaging Recharge Service</w:t>
      </w:r>
      <w:r w:rsidRPr="00CE68A8">
        <w:t xml:space="preserve">: </w:t>
      </w:r>
      <w:r w:rsidR="00D425DE" w:rsidRPr="0021130D">
        <w:t>$16.2</w:t>
      </w:r>
      <w:r w:rsidRPr="0021130D">
        <w:t>0/</w:t>
      </w:r>
      <w:r w:rsidR="003A6738" w:rsidRPr="0021130D">
        <w:t>GB</w:t>
      </w:r>
      <w:r w:rsidRPr="0021130D">
        <w:t>.</w:t>
      </w:r>
    </w:p>
    <w:p w14:paraId="5B761FFE" w14:textId="77389EDC" w:rsidR="00856338" w:rsidRDefault="008622AB" w:rsidP="001B7622">
      <w:pPr>
        <w:rPr>
          <w:rStyle w:val="SectionTitle"/>
        </w:rPr>
      </w:pPr>
      <w:r>
        <w:rPr>
          <w:rStyle w:val="SectionTitle"/>
        </w:rPr>
        <w:t>```</w:t>
      </w:r>
    </w:p>
    <w:p w14:paraId="7F1BCCF7" w14:textId="40C833C0" w:rsidR="001B7622" w:rsidRPr="00E86B26" w:rsidRDefault="001B7622" w:rsidP="001B7622">
      <w:pPr>
        <w:rPr>
          <w:rStyle w:val="SectionTitle"/>
        </w:rPr>
      </w:pPr>
      <w:r w:rsidRPr="00E86B26">
        <w:rPr>
          <w:rStyle w:val="SectionTitle"/>
        </w:rPr>
        <w:t>Communication and Collaboration</w:t>
      </w:r>
    </w:p>
    <w:p w14:paraId="42565BFC" w14:textId="1D330AFD" w:rsidR="001B7622" w:rsidRDefault="001B7622" w:rsidP="000931F1"/>
    <w:p w14:paraId="3C99506B" w14:textId="67D63C92" w:rsidR="001B5066" w:rsidRDefault="001B7622" w:rsidP="00B66F34">
      <w:pPr>
        <w:pStyle w:val="Subtitle"/>
      </w:pPr>
      <w:r w:rsidRPr="009975CC">
        <w:t>Conferencing</w:t>
      </w:r>
    </w:p>
    <w:p w14:paraId="20DE8FF2" w14:textId="77777777" w:rsidR="00856338" w:rsidRPr="00856338" w:rsidRDefault="00856338" w:rsidP="00856338"/>
    <w:p w14:paraId="44249B0F" w14:textId="1FA8F28B" w:rsidR="00097179" w:rsidRPr="00AC41BE" w:rsidRDefault="001B5066" w:rsidP="002134F7">
      <w:pPr>
        <w:pStyle w:val="level3"/>
      </w:pPr>
      <w:r>
        <w:t>Zoom</w:t>
      </w:r>
    </w:p>
    <w:p w14:paraId="1EBA25EA" w14:textId="5079C0C4" w:rsidR="00E05A59" w:rsidRDefault="001B7622" w:rsidP="00E81289">
      <w:pPr>
        <w:pStyle w:val="bodycopy"/>
      </w:pPr>
      <w:r w:rsidRPr="00E840D9">
        <w:rPr>
          <w:b/>
        </w:rPr>
        <w:t>Zoom Room</w:t>
      </w:r>
      <w:r w:rsidRPr="00562CBC">
        <w:t>:</w:t>
      </w:r>
      <w:r w:rsidRPr="009975CC">
        <w:t xml:space="preserve"> $</w:t>
      </w:r>
      <w:r w:rsidR="00182EBA">
        <w:t>463.05</w:t>
      </w:r>
      <w:r w:rsidR="00E161F5">
        <w:t xml:space="preserve">  </w:t>
      </w:r>
      <w:r w:rsidR="00A14FF0">
        <w:t>Annual License</w:t>
      </w:r>
    </w:p>
    <w:p w14:paraId="5A262340" w14:textId="77777777" w:rsidR="00182EBA" w:rsidRPr="00687B5D" w:rsidRDefault="001B7622" w:rsidP="00E81289">
      <w:pPr>
        <w:pStyle w:val="bodycopy"/>
      </w:pPr>
      <w:r w:rsidRPr="00562CBC">
        <w:rPr>
          <w:b/>
        </w:rPr>
        <w:t>Zoom Individual Conferencing</w:t>
      </w:r>
      <w:r w:rsidRPr="009975CC">
        <w:t>: Charged annually</w:t>
      </w:r>
      <w:r w:rsidR="00CD6E1D">
        <w:t xml:space="preserve"> to non-IT Allocation users</w:t>
      </w:r>
      <w:r w:rsidRPr="009975CC">
        <w:t xml:space="preserve"> as a shared cost based on FTE and volume.</w:t>
      </w:r>
    </w:p>
    <w:p w14:paraId="78CB9F74" w14:textId="7273B3B8" w:rsidR="001B7622" w:rsidRPr="00AC41BE" w:rsidRDefault="001B7622" w:rsidP="002134F7">
      <w:pPr>
        <w:pStyle w:val="level3"/>
        <w:rPr>
          <w:bCs/>
        </w:rPr>
      </w:pPr>
      <w:r w:rsidRPr="00AC41BE">
        <w:t>Zoom Webinars</w:t>
      </w:r>
      <w:r w:rsidR="008F49B0" w:rsidRPr="00AC41BE">
        <w:t>*</w:t>
      </w:r>
    </w:p>
    <w:tbl>
      <w:tblPr>
        <w:tblStyle w:val="TableGrid"/>
        <w:tblW w:w="9085" w:type="dxa"/>
        <w:tblLook w:val="04A0" w:firstRow="1" w:lastRow="0" w:firstColumn="1" w:lastColumn="0" w:noHBand="0" w:noVBand="1"/>
      </w:tblPr>
      <w:tblGrid>
        <w:gridCol w:w="4225"/>
        <w:gridCol w:w="4860"/>
      </w:tblGrid>
      <w:tr w:rsidR="00097179" w:rsidRPr="00A64F77" w14:paraId="09A62B65" w14:textId="77777777" w:rsidTr="009D6EB2">
        <w:tc>
          <w:tcPr>
            <w:tcW w:w="4225" w:type="dxa"/>
            <w:shd w:val="clear" w:color="auto" w:fill="D6D3CC" w:themeFill="background2"/>
          </w:tcPr>
          <w:p w14:paraId="638E9A19" w14:textId="7610DD37" w:rsidR="00097179" w:rsidRPr="00F07844" w:rsidRDefault="00097179" w:rsidP="00E81289">
            <w:pPr>
              <w:pStyle w:val="bodycopy"/>
            </w:pPr>
            <w:r w:rsidRPr="00F07844">
              <w:t>Number of Attendees</w:t>
            </w:r>
          </w:p>
        </w:tc>
        <w:tc>
          <w:tcPr>
            <w:tcW w:w="4860" w:type="dxa"/>
            <w:shd w:val="clear" w:color="auto" w:fill="D6D3CC" w:themeFill="background2"/>
          </w:tcPr>
          <w:p w14:paraId="70BA9C01" w14:textId="0A99D7FE" w:rsidR="00097179" w:rsidRPr="00F07844" w:rsidRDefault="003A6738" w:rsidP="00E81289">
            <w:pPr>
              <w:pStyle w:val="bodycopy"/>
            </w:pPr>
            <w:r>
              <w:t>Annual C</w:t>
            </w:r>
            <w:r w:rsidR="00097179" w:rsidRPr="00F07844">
              <w:t>ost</w:t>
            </w:r>
          </w:p>
        </w:tc>
      </w:tr>
      <w:tr w:rsidR="00097179" w:rsidRPr="00A64F77" w14:paraId="152866F7" w14:textId="77777777" w:rsidTr="009D6EB2">
        <w:tc>
          <w:tcPr>
            <w:tcW w:w="4225" w:type="dxa"/>
          </w:tcPr>
          <w:p w14:paraId="1CAF34BB" w14:textId="0C4B4DA7" w:rsidR="00097179" w:rsidRPr="00A64F77" w:rsidRDefault="00097179" w:rsidP="00E81289">
            <w:pPr>
              <w:pStyle w:val="bodycopy"/>
            </w:pPr>
            <w:r w:rsidRPr="00A64F77">
              <w:t xml:space="preserve">500 </w:t>
            </w:r>
          </w:p>
        </w:tc>
        <w:tc>
          <w:tcPr>
            <w:tcW w:w="4860" w:type="dxa"/>
          </w:tcPr>
          <w:p w14:paraId="0886A5E1" w14:textId="42297EEE" w:rsidR="00097179" w:rsidRPr="00A64F77" w:rsidRDefault="00097179" w:rsidP="00E81289">
            <w:pPr>
              <w:pStyle w:val="bodycopy"/>
            </w:pPr>
            <w:r w:rsidRPr="00A64F77">
              <w:t>$</w:t>
            </w:r>
            <w:r w:rsidR="00182EBA">
              <w:t>690.00</w:t>
            </w:r>
            <w:r w:rsidRPr="00A64F77">
              <w:t xml:space="preserve"> </w:t>
            </w:r>
          </w:p>
        </w:tc>
      </w:tr>
      <w:tr w:rsidR="00097179" w:rsidRPr="00A64F77" w14:paraId="289388F4" w14:textId="77777777" w:rsidTr="009D6EB2">
        <w:tc>
          <w:tcPr>
            <w:tcW w:w="4225" w:type="dxa"/>
          </w:tcPr>
          <w:p w14:paraId="4A02BD90" w14:textId="7F8C72F7" w:rsidR="00097179" w:rsidRPr="00A64F77" w:rsidRDefault="00097179" w:rsidP="00E81289">
            <w:pPr>
              <w:pStyle w:val="bodycopy"/>
            </w:pPr>
            <w:r w:rsidRPr="00A64F77">
              <w:t>1</w:t>
            </w:r>
            <w:r>
              <w:t>,000</w:t>
            </w:r>
          </w:p>
        </w:tc>
        <w:tc>
          <w:tcPr>
            <w:tcW w:w="4860" w:type="dxa"/>
          </w:tcPr>
          <w:p w14:paraId="662F211D" w14:textId="148C946A" w:rsidR="00097179" w:rsidRPr="00A64F77" w:rsidRDefault="00097179" w:rsidP="00E81289">
            <w:pPr>
              <w:pStyle w:val="bodycopy"/>
            </w:pPr>
            <w:r>
              <w:t>$</w:t>
            </w:r>
            <w:r w:rsidR="00182EBA">
              <w:t>3102.75</w:t>
            </w:r>
          </w:p>
        </w:tc>
      </w:tr>
      <w:tr w:rsidR="00097179" w:rsidRPr="00A64F77" w14:paraId="7646CF98" w14:textId="77777777" w:rsidTr="009D6EB2">
        <w:tc>
          <w:tcPr>
            <w:tcW w:w="4225" w:type="dxa"/>
          </w:tcPr>
          <w:p w14:paraId="3EF9D255" w14:textId="63C0562E" w:rsidR="00097179" w:rsidRPr="00A64F77" w:rsidRDefault="00097179" w:rsidP="00E81289">
            <w:pPr>
              <w:pStyle w:val="bodycopy"/>
            </w:pPr>
            <w:r w:rsidRPr="00A64F77">
              <w:t>3</w:t>
            </w:r>
            <w:r>
              <w:t>,000</w:t>
            </w:r>
          </w:p>
        </w:tc>
        <w:tc>
          <w:tcPr>
            <w:tcW w:w="4860" w:type="dxa"/>
          </w:tcPr>
          <w:p w14:paraId="1106CA9E" w14:textId="5F42AF65" w:rsidR="00097179" w:rsidRPr="00A64F77" w:rsidRDefault="00097179" w:rsidP="00E81289">
            <w:pPr>
              <w:pStyle w:val="bodycopy"/>
            </w:pPr>
            <w:r w:rsidRPr="00A64F77">
              <w:t>$9</w:t>
            </w:r>
            <w:r>
              <w:t>,</w:t>
            </w:r>
            <w:r w:rsidRPr="00A64F77">
              <w:t>900.00</w:t>
            </w:r>
          </w:p>
        </w:tc>
      </w:tr>
      <w:tr w:rsidR="00097179" w:rsidRPr="00A64F77" w14:paraId="6509768A" w14:textId="77777777" w:rsidTr="009D6EB2">
        <w:tc>
          <w:tcPr>
            <w:tcW w:w="4225" w:type="dxa"/>
          </w:tcPr>
          <w:p w14:paraId="1596F361" w14:textId="11872584" w:rsidR="00097179" w:rsidRPr="00A64F77" w:rsidRDefault="00097179" w:rsidP="00E81289">
            <w:pPr>
              <w:pStyle w:val="bodycopy"/>
            </w:pPr>
            <w:r w:rsidRPr="00A64F77">
              <w:t>10</w:t>
            </w:r>
            <w:r>
              <w:t>,000</w:t>
            </w:r>
          </w:p>
        </w:tc>
        <w:tc>
          <w:tcPr>
            <w:tcW w:w="4860" w:type="dxa"/>
          </w:tcPr>
          <w:p w14:paraId="5B039F23" w14:textId="462590D0" w:rsidR="00097179" w:rsidRPr="00A64F77" w:rsidRDefault="00097179" w:rsidP="00E81289">
            <w:pPr>
              <w:pStyle w:val="bodycopy"/>
            </w:pPr>
            <w:r w:rsidRPr="00A64F77">
              <w:t>$64</w:t>
            </w:r>
            <w:r>
              <w:t>,</w:t>
            </w:r>
            <w:r w:rsidRPr="00A64F77">
              <w:t>900</w:t>
            </w:r>
            <w:r w:rsidR="00384CCB">
              <w:t>.00</w:t>
            </w:r>
          </w:p>
        </w:tc>
      </w:tr>
    </w:tbl>
    <w:p w14:paraId="25D83E08" w14:textId="77777777" w:rsidR="00F619E0" w:rsidRDefault="00F619E0" w:rsidP="00E81289">
      <w:pPr>
        <w:pStyle w:val="bodycopy"/>
      </w:pPr>
    </w:p>
    <w:p w14:paraId="51724DA5" w14:textId="6676D1FC" w:rsidR="00687B5D" w:rsidRPr="003579B1" w:rsidRDefault="008F49B0" w:rsidP="00B74423">
      <w:pPr>
        <w:pStyle w:val="bodycopy"/>
        <w:rPr>
          <w:color w:val="FF0000"/>
        </w:rPr>
      </w:pPr>
      <w:r w:rsidRPr="00347573">
        <w:rPr>
          <w:rFonts w:cs="Arial"/>
          <w:b/>
        </w:rPr>
        <w:t>*</w:t>
      </w:r>
      <w:r w:rsidR="00A06664" w:rsidRPr="00347573">
        <w:rPr>
          <w:rFonts w:cs="Arial"/>
          <w:b/>
          <w:szCs w:val="21"/>
        </w:rPr>
        <w:t>Note</w:t>
      </w:r>
      <w:r w:rsidR="00A06664" w:rsidRPr="00347573">
        <w:rPr>
          <w:rFonts w:cs="Arial"/>
        </w:rPr>
        <w:t>:</w:t>
      </w:r>
      <w:r w:rsidR="00A06664">
        <w:t xml:space="preserve"> </w:t>
      </w:r>
      <w:r w:rsidR="00F619E0" w:rsidRPr="00687B5D">
        <w:t xml:space="preserve">These rates only </w:t>
      </w:r>
      <w:r w:rsidR="00A06664" w:rsidRPr="00687B5D">
        <w:t>apply to</w:t>
      </w:r>
      <w:r w:rsidR="00F619E0" w:rsidRPr="00687B5D">
        <w:t xml:space="preserve"> </w:t>
      </w:r>
      <w:r w:rsidR="00D425DE" w:rsidRPr="00687B5D">
        <w:t>FY2</w:t>
      </w:r>
      <w:r w:rsidR="0021130D">
        <w:t>4</w:t>
      </w:r>
      <w:r w:rsidR="00D425DE" w:rsidRPr="00687B5D">
        <w:t xml:space="preserve"> (through June 30, 202</w:t>
      </w:r>
      <w:r w:rsidR="0021130D">
        <w:t>4</w:t>
      </w:r>
      <w:r w:rsidR="00D40514" w:rsidRPr="00687B5D">
        <w:t>)</w:t>
      </w:r>
      <w:r w:rsidR="00A06664" w:rsidRPr="00687B5D">
        <w:t>,</w:t>
      </w:r>
      <w:r w:rsidR="00F619E0" w:rsidRPr="00687B5D">
        <w:t xml:space="preserve"> and </w:t>
      </w:r>
      <w:r w:rsidR="00A06664" w:rsidRPr="00687B5D">
        <w:t>are not pro-rated</w:t>
      </w:r>
      <w:r w:rsidR="00F619E0" w:rsidRPr="00687B5D">
        <w:t xml:space="preserve">. </w:t>
      </w:r>
      <w:r w:rsidR="00A06664" w:rsidRPr="00687B5D">
        <w:t>Payment</w:t>
      </w:r>
      <w:r w:rsidR="00F619E0" w:rsidRPr="00687B5D">
        <w:t xml:space="preserve"> in full </w:t>
      </w:r>
      <w:r w:rsidR="00A06664" w:rsidRPr="00687B5D">
        <w:t xml:space="preserve">is required </w:t>
      </w:r>
      <w:r w:rsidR="00F619E0" w:rsidRPr="00687B5D">
        <w:t xml:space="preserve">for </w:t>
      </w:r>
      <w:r w:rsidR="00A06664" w:rsidRPr="00687B5D">
        <w:t xml:space="preserve">the </w:t>
      </w:r>
      <w:r w:rsidR="00F619E0" w:rsidRPr="00687B5D">
        <w:t>year</w:t>
      </w:r>
      <w:r w:rsidRPr="00687B5D">
        <w:t>,</w:t>
      </w:r>
      <w:r w:rsidR="00F619E0" w:rsidRPr="00687B5D">
        <w:t xml:space="preserve"> even </w:t>
      </w:r>
      <w:r w:rsidR="00D40514" w:rsidRPr="00687B5D">
        <w:t>for short-term conferencing needs</w:t>
      </w:r>
      <w:r w:rsidR="00F619E0" w:rsidRPr="00687B5D">
        <w:t>.</w:t>
      </w:r>
      <w:r w:rsidR="00080BEE" w:rsidRPr="00687B5D">
        <w:t xml:space="preserve"> </w:t>
      </w:r>
    </w:p>
    <w:p w14:paraId="150B46A2" w14:textId="77777777" w:rsidR="00856338" w:rsidRDefault="00856338" w:rsidP="002134F7">
      <w:pPr>
        <w:pStyle w:val="level3"/>
      </w:pPr>
    </w:p>
    <w:p w14:paraId="2E47DBD3" w14:textId="04037E27" w:rsidR="00384CCB" w:rsidRPr="00A14FF0" w:rsidRDefault="009975CC" w:rsidP="002134F7">
      <w:pPr>
        <w:pStyle w:val="level3"/>
      </w:pPr>
      <w:r w:rsidRPr="00A14FF0">
        <w:t>Video</w:t>
      </w:r>
    </w:p>
    <w:p w14:paraId="7A471544" w14:textId="2A023F1B" w:rsidR="003A6738" w:rsidRPr="00A14FF0" w:rsidRDefault="00846371" w:rsidP="00E81289">
      <w:pPr>
        <w:pStyle w:val="bodycopy"/>
      </w:pPr>
      <w:r w:rsidRPr="00A14FF0">
        <w:t>Room Video Conferencing</w:t>
      </w:r>
      <w:r w:rsidR="00136717" w:rsidRPr="00A14FF0">
        <w:t xml:space="preserve"> </w:t>
      </w:r>
      <w:r w:rsidRPr="00A14FF0">
        <w:t>Units: $</w:t>
      </w:r>
      <w:r w:rsidR="00D425DE" w:rsidRPr="00A14FF0">
        <w:t>99</w:t>
      </w:r>
      <w:r w:rsidRPr="00A14FF0">
        <w:t>/mo. (per unit)</w:t>
      </w:r>
      <w:r w:rsidR="00D40514" w:rsidRPr="00A14FF0">
        <w:t>*</w:t>
      </w:r>
      <w:r w:rsidRPr="00A14FF0">
        <w:t xml:space="preserve"> </w:t>
      </w:r>
      <w:r w:rsidR="00A14FF0" w:rsidRPr="00A14FF0">
        <w:t xml:space="preserve">  </w:t>
      </w:r>
    </w:p>
    <w:p w14:paraId="0CA52F59" w14:textId="165A15CB" w:rsidR="000931F1" w:rsidRPr="00A14FF0" w:rsidRDefault="00D40514" w:rsidP="00E81289">
      <w:pPr>
        <w:pStyle w:val="bodycopy"/>
      </w:pPr>
      <w:r w:rsidRPr="00A14FF0">
        <w:t>*</w:t>
      </w:r>
      <w:r w:rsidR="00136717" w:rsidRPr="00A14FF0">
        <w:t>Monthly fee does not include the equipment, which is purchased separately.</w:t>
      </w:r>
    </w:p>
    <w:p w14:paraId="7B4EFDCA" w14:textId="77777777" w:rsidR="000B44F5" w:rsidRPr="00A14FF0" w:rsidRDefault="000B44F5" w:rsidP="00B66F34">
      <w:pPr>
        <w:pStyle w:val="Subtitle"/>
        <w:rPr>
          <w:color w:val="FF0000"/>
        </w:rPr>
      </w:pPr>
    </w:p>
    <w:p w14:paraId="0DD6218E" w14:textId="385DA350" w:rsidR="000B44F5" w:rsidRDefault="000B44F5" w:rsidP="00B66F34">
      <w:pPr>
        <w:pStyle w:val="Subtitle"/>
      </w:pPr>
      <w:r>
        <w:t>Digital Signage</w:t>
      </w:r>
    </w:p>
    <w:p w14:paraId="496013D4" w14:textId="77777777" w:rsidR="000B44F5" w:rsidRDefault="000B44F5" w:rsidP="002134F7">
      <w:pPr>
        <w:pStyle w:val="level3"/>
      </w:pPr>
    </w:p>
    <w:p w14:paraId="632D972D" w14:textId="71ED10B9" w:rsidR="000B44F5" w:rsidRPr="00A14FF0" w:rsidRDefault="00A14FF0" w:rsidP="002134F7">
      <w:pPr>
        <w:pStyle w:val="level3"/>
      </w:pPr>
      <w:r w:rsidRPr="00A14FF0">
        <w:t>App Space</w:t>
      </w:r>
    </w:p>
    <w:p w14:paraId="5B06CF0A" w14:textId="3417FF27" w:rsidR="005D2191" w:rsidRPr="009975CC" w:rsidRDefault="00A14FF0" w:rsidP="00E81289">
      <w:pPr>
        <w:pStyle w:val="bodycopy"/>
      </w:pPr>
      <w:r>
        <w:t>Bright Sign digital</w:t>
      </w:r>
      <w:r w:rsidR="005D2191" w:rsidRPr="009975CC">
        <w:t xml:space="preserve"> signs require the following components:</w:t>
      </w:r>
    </w:p>
    <w:p w14:paraId="2F419564" w14:textId="77777777" w:rsidR="005D2191" w:rsidRPr="009975CC" w:rsidRDefault="005D2191" w:rsidP="00E81289">
      <w:pPr>
        <w:pStyle w:val="bodycopy"/>
        <w:numPr>
          <w:ilvl w:val="0"/>
          <w:numId w:val="1"/>
        </w:numPr>
      </w:pPr>
      <w:r w:rsidRPr="009975CC">
        <w:t>1 LCD monitor</w:t>
      </w:r>
    </w:p>
    <w:p w14:paraId="020CE03E" w14:textId="3066A38B" w:rsidR="005D2191" w:rsidRPr="009975CC" w:rsidRDefault="005D2191" w:rsidP="00E81289">
      <w:pPr>
        <w:pStyle w:val="bodycopy"/>
        <w:numPr>
          <w:ilvl w:val="0"/>
          <w:numId w:val="1"/>
        </w:numPr>
      </w:pPr>
      <w:r w:rsidRPr="009975CC">
        <w:t xml:space="preserve">1 </w:t>
      </w:r>
      <w:r w:rsidR="00A14FF0">
        <w:t>Bright Sign</w:t>
      </w:r>
      <w:r w:rsidRPr="009975CC">
        <w:t xml:space="preserve"> digital signage player</w:t>
      </w:r>
    </w:p>
    <w:p w14:paraId="430365DE" w14:textId="77777777" w:rsidR="005D2191" w:rsidRPr="009975CC" w:rsidRDefault="005D2191" w:rsidP="00E81289">
      <w:pPr>
        <w:pStyle w:val="bodycopy"/>
        <w:numPr>
          <w:ilvl w:val="0"/>
          <w:numId w:val="1"/>
        </w:numPr>
      </w:pPr>
      <w:r w:rsidRPr="009975CC">
        <w:t>1 pair of HDMI baluns (optional)</w:t>
      </w:r>
    </w:p>
    <w:p w14:paraId="7467CA18" w14:textId="77777777" w:rsidR="005D2191" w:rsidRPr="009975CC" w:rsidRDefault="005D2191" w:rsidP="00E81289">
      <w:pPr>
        <w:pStyle w:val="bodycopy"/>
        <w:numPr>
          <w:ilvl w:val="0"/>
          <w:numId w:val="1"/>
        </w:numPr>
      </w:pPr>
      <w:r w:rsidRPr="009975CC">
        <w:t>2 data jacks</w:t>
      </w:r>
    </w:p>
    <w:p w14:paraId="4CC0E065" w14:textId="77777777" w:rsidR="005D2191" w:rsidRPr="009975CC" w:rsidRDefault="005D2191" w:rsidP="00E81289">
      <w:pPr>
        <w:pStyle w:val="bodycopy"/>
        <w:numPr>
          <w:ilvl w:val="0"/>
          <w:numId w:val="1"/>
        </w:numPr>
      </w:pPr>
      <w:r w:rsidRPr="009975CC">
        <w:t>2 power outlets</w:t>
      </w:r>
    </w:p>
    <w:p w14:paraId="1E6D6F44" w14:textId="78FE5CA8" w:rsidR="005D2191" w:rsidRPr="009975CC" w:rsidRDefault="005D2191" w:rsidP="00E81289">
      <w:pPr>
        <w:pStyle w:val="bodycopy"/>
        <w:numPr>
          <w:ilvl w:val="0"/>
          <w:numId w:val="1"/>
        </w:numPr>
      </w:pPr>
      <w:r w:rsidRPr="009975CC">
        <w:lastRenderedPageBreak/>
        <w:t>2 HDMI cables</w:t>
      </w:r>
      <w:r w:rsidR="00562CBC">
        <w:br/>
      </w:r>
    </w:p>
    <w:p w14:paraId="06FB358F" w14:textId="54B04B7C" w:rsidR="005D2191" w:rsidRDefault="003A6738" w:rsidP="00E81289">
      <w:pPr>
        <w:pStyle w:val="bodycopy"/>
      </w:pPr>
      <w:r>
        <w:t>Contact Academic Technology Solutions for a quote</w:t>
      </w:r>
      <w:r w:rsidR="009D6EB2">
        <w:t xml:space="preserve"> at ats@uchicago.edu</w:t>
      </w:r>
      <w:r>
        <w:t>.</w:t>
      </w:r>
    </w:p>
    <w:p w14:paraId="58D036C3" w14:textId="77777777" w:rsidR="007961A3" w:rsidRDefault="007961A3" w:rsidP="00B66F34">
      <w:pPr>
        <w:pStyle w:val="Subtitle"/>
      </w:pPr>
    </w:p>
    <w:p w14:paraId="31ED74A1" w14:textId="64FC726C" w:rsidR="009D0CD5" w:rsidRPr="00562CBC" w:rsidRDefault="009D0CD5" w:rsidP="00B66F34">
      <w:pPr>
        <w:pStyle w:val="Subtitle"/>
        <w:rPr>
          <w:rStyle w:val="SectionTitle"/>
          <w:rFonts w:eastAsiaTheme="minorHAnsi" w:cs="Calibri (Body)"/>
          <w:b/>
          <w:color w:val="auto"/>
          <w:sz w:val="20"/>
          <w:szCs w:val="20"/>
        </w:rPr>
      </w:pPr>
      <w:r w:rsidRPr="00FB4817">
        <w:rPr>
          <w:rStyle w:val="SectionTitle"/>
          <w:rFonts w:eastAsiaTheme="minorEastAsia" w:cs="Times New Roman (Body CS)"/>
          <w:b/>
          <w:color w:val="auto"/>
          <w:sz w:val="24"/>
          <w:szCs w:val="24"/>
        </w:rPr>
        <w:t>Phone Services</w:t>
      </w:r>
    </w:p>
    <w:p w14:paraId="0EE0998E" w14:textId="45FDA399" w:rsidR="009975CC" w:rsidRDefault="009975CC" w:rsidP="005D2191">
      <w:pPr>
        <w:rPr>
          <w:rStyle w:val="SectionTitle"/>
          <w:rFonts w:eastAsiaTheme="minorEastAsia" w:cs="Times New Roman (Body CS)"/>
          <w:b w:val="0"/>
          <w:color w:val="auto"/>
          <w:sz w:val="24"/>
          <w:szCs w:val="24"/>
        </w:rPr>
      </w:pPr>
    </w:p>
    <w:p w14:paraId="05048E4B" w14:textId="17821650" w:rsidR="003A6738" w:rsidRPr="003A6738" w:rsidRDefault="003A6738" w:rsidP="00E81289">
      <w:pPr>
        <w:pStyle w:val="bodycopy"/>
      </w:pPr>
      <w:r w:rsidRPr="003A6738">
        <w:t>As of July</w:t>
      </w:r>
      <w:r>
        <w:t xml:space="preserve"> </w:t>
      </w:r>
      <w:r w:rsidRPr="003A6738">
        <w:t>1</w:t>
      </w:r>
      <w:r>
        <w:t>,</w:t>
      </w:r>
      <w:r w:rsidRPr="003A6738">
        <w:t xml:space="preserve"> 2020 the implementation of the IT Allocation stopped a</w:t>
      </w:r>
      <w:r>
        <w:t xml:space="preserve"> </w:t>
      </w:r>
      <w:r w:rsidRPr="003A6738">
        <w:t>la carte monthly billing for basic phone services for participating divisions of the University. Please note that accessories and some equipment, including special orders, will still incur up-front equipment charges.</w:t>
      </w:r>
    </w:p>
    <w:p w14:paraId="2E79F0B6" w14:textId="77777777" w:rsidR="003A6738" w:rsidRPr="009975CC" w:rsidRDefault="003A6738" w:rsidP="005D2191">
      <w:pPr>
        <w:rPr>
          <w:rStyle w:val="SectionTitle"/>
          <w:rFonts w:eastAsiaTheme="minorEastAsia" w:cs="Times New Roman (Body CS)"/>
          <w:b w:val="0"/>
          <w:color w:val="auto"/>
          <w:sz w:val="24"/>
          <w:szCs w:val="24"/>
        </w:rPr>
      </w:pPr>
    </w:p>
    <w:p w14:paraId="7DF43D33" w14:textId="64563364" w:rsidR="00D33D10" w:rsidRPr="00225624" w:rsidRDefault="00325F84" w:rsidP="002134F7">
      <w:pPr>
        <w:pStyle w:val="level3"/>
      </w:pPr>
      <w:r w:rsidRPr="00225624">
        <w:t>Telephones</w:t>
      </w:r>
    </w:p>
    <w:p w14:paraId="0DC9C141" w14:textId="686623F1" w:rsidR="00D33D10" w:rsidRPr="00F40012" w:rsidRDefault="00D33D10" w:rsidP="00E81289">
      <w:pPr>
        <w:pStyle w:val="bodycopy"/>
      </w:pPr>
      <w:r w:rsidRPr="00F40012">
        <w:t>Phone charges for each of the following services include one basic voicemail, all local and domestic long-distance calls and directory assistance.</w:t>
      </w:r>
    </w:p>
    <w:p w14:paraId="0728CD12" w14:textId="79174DD9" w:rsidR="00D33D10" w:rsidRPr="00F40012" w:rsidRDefault="00D33D10" w:rsidP="00E81289">
      <w:pPr>
        <w:pStyle w:val="bodycopy"/>
      </w:pPr>
    </w:p>
    <w:p w14:paraId="19548830" w14:textId="6FA7551A" w:rsidR="00D33D10" w:rsidRPr="00F40012" w:rsidRDefault="009D0CD5" w:rsidP="002134F7">
      <w:pPr>
        <w:pStyle w:val="level3"/>
      </w:pPr>
      <w:r w:rsidRPr="00F40012">
        <w:t>Line</w:t>
      </w:r>
      <w:r w:rsidR="00B02CC2">
        <w:t xml:space="preserve"> Only</w:t>
      </w:r>
    </w:p>
    <w:p w14:paraId="7116523D" w14:textId="31810C32" w:rsidR="00325F84" w:rsidRPr="00F40012" w:rsidRDefault="00B02CC2" w:rsidP="00E81289">
      <w:pPr>
        <w:pStyle w:val="bodycopy"/>
      </w:pPr>
      <w:r w:rsidRPr="00B02CC2">
        <w:t xml:space="preserve">Lines billed as “STEPORT” </w:t>
      </w:r>
      <w:r w:rsidR="00225624">
        <w:t xml:space="preserve">at $30.00* monthly </w:t>
      </w:r>
      <w:r w:rsidRPr="00B02CC2">
        <w:t>may be used for fax machines</w:t>
      </w:r>
      <w:r>
        <w:t>,</w:t>
      </w:r>
      <w:r w:rsidRPr="00B02CC2">
        <w:t xml:space="preserve"> modems</w:t>
      </w:r>
      <w:r>
        <w:t>,</w:t>
      </w:r>
      <w:r w:rsidRPr="00B02CC2">
        <w:t xml:space="preserve"> or in </w:t>
      </w:r>
      <w:r>
        <w:t>cases</w:t>
      </w:r>
      <w:r w:rsidRPr="00B02CC2">
        <w:t xml:space="preserve"> where IT Services is not supplying any equipment.</w:t>
      </w:r>
    </w:p>
    <w:p w14:paraId="46C88EE8" w14:textId="77777777" w:rsidR="00F40012" w:rsidRPr="00F40012" w:rsidRDefault="00F40012" w:rsidP="00E81289">
      <w:pPr>
        <w:pStyle w:val="bodycopy"/>
      </w:pPr>
    </w:p>
    <w:p w14:paraId="210B92DC" w14:textId="135F31B6" w:rsidR="00325F84" w:rsidRPr="0011734A" w:rsidRDefault="00325F84" w:rsidP="002134F7">
      <w:pPr>
        <w:pStyle w:val="level3"/>
      </w:pPr>
      <w:r w:rsidRPr="0011734A">
        <w:t xml:space="preserve">Basic </w:t>
      </w:r>
      <w:r w:rsidR="00F40012">
        <w:t>Phone</w:t>
      </w:r>
    </w:p>
    <w:p w14:paraId="2E043DBE" w14:textId="0036B4A9" w:rsidR="00325F84" w:rsidRPr="00F40012" w:rsidRDefault="00B02CC2" w:rsidP="00E81289">
      <w:pPr>
        <w:pStyle w:val="bodycopy"/>
      </w:pPr>
      <w:r w:rsidRPr="00B02CC2">
        <w:t>Phone charges for each of the following services include one basic voicemail, all local and domestic long-distance calls, and directory assistance.</w:t>
      </w:r>
      <w:r>
        <w:t xml:space="preserve"> </w:t>
      </w:r>
      <w:r w:rsidR="00325F84" w:rsidRPr="00F40012">
        <w:t xml:space="preserve">Ideal for common areas, break rooms, or wall phones. VoIP </w:t>
      </w:r>
      <w:r>
        <w:t xml:space="preserve">is the abbreviation for </w:t>
      </w:r>
      <w:r w:rsidR="00325F84" w:rsidRPr="00F40012">
        <w:t xml:space="preserve">Voice </w:t>
      </w:r>
      <w:r>
        <w:t>o</w:t>
      </w:r>
      <w:r w:rsidR="00325F84" w:rsidRPr="00F40012">
        <w:t>ver Internet Protocol.</w:t>
      </w:r>
    </w:p>
    <w:p w14:paraId="035D0FCF" w14:textId="77777777" w:rsidR="00D33D10" w:rsidRPr="00F40012" w:rsidRDefault="00D33D10" w:rsidP="00E81289">
      <w:pPr>
        <w:pStyle w:val="bodycopy"/>
      </w:pPr>
    </w:p>
    <w:tbl>
      <w:tblPr>
        <w:tblW w:w="9270" w:type="dxa"/>
        <w:tblInd w:w="-10" w:type="dxa"/>
        <w:tblBorders>
          <w:left w:val="nil"/>
          <w:right w:val="nil"/>
        </w:tblBorders>
        <w:tblLayout w:type="fixed"/>
        <w:tblLook w:val="0000" w:firstRow="0" w:lastRow="0" w:firstColumn="0" w:lastColumn="0" w:noHBand="0" w:noVBand="0"/>
      </w:tblPr>
      <w:tblGrid>
        <w:gridCol w:w="4680"/>
        <w:gridCol w:w="4590"/>
      </w:tblGrid>
      <w:tr w:rsidR="00F40012" w:rsidRPr="00F40012" w14:paraId="64350B6B" w14:textId="77777777" w:rsidTr="00CC1E71">
        <w:tc>
          <w:tcPr>
            <w:tcW w:w="468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tcPr>
          <w:p w14:paraId="60368BB3" w14:textId="26679BF5" w:rsidR="00F40012" w:rsidRPr="00F40012" w:rsidRDefault="00F40012" w:rsidP="002134F7">
            <w:pPr>
              <w:pStyle w:val="level3"/>
            </w:pPr>
            <w:r w:rsidRPr="00F40012">
              <w:t>Phone Model</w:t>
            </w:r>
          </w:p>
        </w:tc>
        <w:tc>
          <w:tcPr>
            <w:tcW w:w="459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tcPr>
          <w:p w14:paraId="279A4425" w14:textId="7903EB52" w:rsidR="00F40012" w:rsidRPr="00F40012" w:rsidRDefault="00F40012" w:rsidP="002134F7">
            <w:pPr>
              <w:pStyle w:val="level3"/>
            </w:pPr>
            <w:r w:rsidRPr="00F40012">
              <w:t>Monthly Charge</w:t>
            </w:r>
          </w:p>
        </w:tc>
      </w:tr>
      <w:tr w:rsidR="00325F84" w:rsidRPr="0011734A" w14:paraId="55C59901" w14:textId="77777777" w:rsidTr="00CC1E71">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DA83D6" w14:textId="06DA6757" w:rsidR="00325F84" w:rsidRPr="00F40012" w:rsidRDefault="00225624" w:rsidP="00E81289">
            <w:pPr>
              <w:pStyle w:val="bodycopy"/>
              <w:rPr>
                <w:rFonts w:ascii="Helvetica" w:hAnsi="Helvetica" w:cs="Helvetica"/>
              </w:rPr>
            </w:pPr>
            <w:r>
              <w:t>Cisco VoI</w:t>
            </w:r>
            <w:r w:rsidR="00347573">
              <w:t>P</w:t>
            </w:r>
            <w:r>
              <w:t xml:space="preserve"> 7911</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00ABA5" w14:textId="2FA8AE5F" w:rsidR="00325F84" w:rsidRPr="00F40012" w:rsidRDefault="00225624" w:rsidP="00E81289">
            <w:pPr>
              <w:pStyle w:val="bodycopy"/>
              <w:rPr>
                <w:rFonts w:ascii="Helvetica" w:hAnsi="Helvetica" w:cs="Helvetica"/>
              </w:rPr>
            </w:pPr>
            <w:r>
              <w:t>$30.00*</w:t>
            </w:r>
          </w:p>
        </w:tc>
      </w:tr>
      <w:tr w:rsidR="00225624" w:rsidRPr="0011734A" w14:paraId="430233C1" w14:textId="77777777" w:rsidTr="00CC1E71">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88BA0D2" w14:textId="358C087E" w:rsidR="00225624" w:rsidRPr="00F40012" w:rsidRDefault="00225624" w:rsidP="00E81289">
            <w:pPr>
              <w:pStyle w:val="bodycopy"/>
              <w:rPr>
                <w:rFonts w:ascii="Helvetica" w:hAnsi="Helvetica" w:cs="Helvetica"/>
              </w:rPr>
            </w:pPr>
            <w:r w:rsidRPr="00F40012">
              <w:t xml:space="preserve">Cisco VoIP </w:t>
            </w:r>
            <w:r>
              <w:t>6901</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A54984" w14:textId="049632C7" w:rsidR="00225624" w:rsidRPr="00F40012" w:rsidRDefault="00225624" w:rsidP="00E81289">
            <w:pPr>
              <w:pStyle w:val="bodycopy"/>
              <w:rPr>
                <w:rFonts w:ascii="Helvetica" w:hAnsi="Helvetica" w:cs="Helvetica"/>
              </w:rPr>
            </w:pPr>
            <w:r>
              <w:t>$30.00*</w:t>
            </w:r>
          </w:p>
        </w:tc>
      </w:tr>
      <w:tr w:rsidR="00225624" w:rsidRPr="0011734A" w14:paraId="0B69C8A6" w14:textId="77777777" w:rsidTr="00CC1E71">
        <w:tblPrEx>
          <w:tblBorders>
            <w:top w:val="nil"/>
          </w:tblBorders>
        </w:tblPrEx>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688550B" w14:textId="0DBD68B2" w:rsidR="00225624" w:rsidRPr="00F40012" w:rsidRDefault="00225624" w:rsidP="00E81289">
            <w:pPr>
              <w:pStyle w:val="bodycopy"/>
              <w:rPr>
                <w:rFonts w:ascii="Helvetica" w:hAnsi="Helvetica" w:cs="Helvetica"/>
              </w:rPr>
            </w:pPr>
            <w:r w:rsidRPr="00F40012">
              <w:t xml:space="preserve">Cisco VoIP </w:t>
            </w:r>
            <w:r>
              <w:t>3905</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337058" w14:textId="52F3078B" w:rsidR="00225624" w:rsidRPr="00F40012" w:rsidRDefault="00225624" w:rsidP="00E81289">
            <w:pPr>
              <w:pStyle w:val="bodycopy"/>
            </w:pPr>
            <w:r>
              <w:t>$30.00*</w:t>
            </w:r>
          </w:p>
        </w:tc>
      </w:tr>
      <w:tr w:rsidR="00225624" w:rsidRPr="0011734A" w14:paraId="439B2AB2" w14:textId="77777777" w:rsidTr="00CC1E71">
        <w:tblPrEx>
          <w:tblBorders>
            <w:top w:val="nil"/>
          </w:tblBorders>
        </w:tblPrEx>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B22291" w14:textId="0D0FE8AA" w:rsidR="00225624" w:rsidRPr="00F40012" w:rsidRDefault="00225624" w:rsidP="00E81289">
            <w:pPr>
              <w:pStyle w:val="bodycopy"/>
            </w:pPr>
            <w:r>
              <w:t>Cisco JABBER Soft Phone (PC or Smart Phone) STE port line</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E51673" w14:textId="51A1F750" w:rsidR="00225624" w:rsidRDefault="00225624" w:rsidP="00E81289">
            <w:pPr>
              <w:pStyle w:val="bodycopy"/>
            </w:pPr>
            <w:r>
              <w:t>$30.00</w:t>
            </w:r>
          </w:p>
        </w:tc>
      </w:tr>
      <w:tr w:rsidR="00225624" w:rsidRPr="0011734A" w14:paraId="3166862F" w14:textId="77777777" w:rsidTr="00CC1E71">
        <w:tblPrEx>
          <w:tblBorders>
            <w:top w:val="nil"/>
          </w:tblBorders>
        </w:tblPrEx>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3CD7FF" w14:textId="46F8A9BA" w:rsidR="00225624" w:rsidRDefault="00225624" w:rsidP="00E81289">
            <w:pPr>
              <w:pStyle w:val="bodycopy"/>
            </w:pPr>
            <w:r>
              <w:t>STE WALL</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3723D5" w14:textId="158B29A7" w:rsidR="00225624" w:rsidRDefault="00225624" w:rsidP="00E81289">
            <w:pPr>
              <w:pStyle w:val="bodycopy"/>
            </w:pPr>
            <w:r>
              <w:t>*30.01*</w:t>
            </w:r>
          </w:p>
        </w:tc>
      </w:tr>
      <w:tr w:rsidR="00225624" w:rsidRPr="0011734A" w14:paraId="18BA29B2" w14:textId="77777777" w:rsidTr="00CC1E71">
        <w:tblPrEx>
          <w:tblBorders>
            <w:top w:val="nil"/>
          </w:tblBorders>
        </w:tblPrEx>
        <w:tc>
          <w:tcPr>
            <w:tcW w:w="46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D13B14" w14:textId="7E576AE4" w:rsidR="00225624" w:rsidRDefault="00225624" w:rsidP="00E81289">
            <w:pPr>
              <w:pStyle w:val="bodycopy"/>
            </w:pPr>
            <w:r>
              <w:t>Basic phone only applicable to Chicago BioMedicine:  Medpat Patient Phone</w:t>
            </w:r>
          </w:p>
        </w:tc>
        <w:tc>
          <w:tcPr>
            <w:tcW w:w="45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D4331F" w14:textId="7626288F" w:rsidR="00225624" w:rsidRDefault="00225624" w:rsidP="00E81289">
            <w:pPr>
              <w:pStyle w:val="bodycopy"/>
            </w:pPr>
            <w:r>
              <w:t>*30.00*</w:t>
            </w:r>
          </w:p>
        </w:tc>
      </w:tr>
    </w:tbl>
    <w:p w14:paraId="0A85EC3D" w14:textId="77777777" w:rsidR="00856338" w:rsidRDefault="00856338">
      <w:r>
        <w:br w:type="page"/>
      </w:r>
    </w:p>
    <w:p w14:paraId="1BCF909F" w14:textId="278CD239" w:rsidR="00F40012" w:rsidRPr="00F40012" w:rsidRDefault="00325F84" w:rsidP="002134F7">
      <w:pPr>
        <w:pStyle w:val="level3"/>
      </w:pPr>
      <w:r w:rsidRPr="0011734A">
        <w:lastRenderedPageBreak/>
        <w:t>Multi-Line Phone</w:t>
      </w:r>
    </w:p>
    <w:p w14:paraId="6A7F8AB1" w14:textId="0C4EF789" w:rsidR="002440EA" w:rsidRDefault="00325F84" w:rsidP="00E81289">
      <w:pPr>
        <w:pStyle w:val="bodycopy"/>
      </w:pPr>
      <w:r w:rsidRPr="00F40012">
        <w:t xml:space="preserve">A phone with the capability for two lines. </w:t>
      </w:r>
    </w:p>
    <w:p w14:paraId="4C7B0C6C" w14:textId="77777777" w:rsidR="00D7049B" w:rsidRPr="001414DF" w:rsidRDefault="00D7049B" w:rsidP="00E81289">
      <w:pPr>
        <w:pStyle w:val="bodycopy"/>
      </w:pPr>
    </w:p>
    <w:tbl>
      <w:tblPr>
        <w:tblW w:w="9270" w:type="dxa"/>
        <w:tblInd w:w="-10" w:type="dxa"/>
        <w:tblBorders>
          <w:top w:val="nil"/>
          <w:left w:val="nil"/>
          <w:right w:val="nil"/>
        </w:tblBorders>
        <w:tblLayout w:type="fixed"/>
        <w:tblLook w:val="0000" w:firstRow="0" w:lastRow="0" w:firstColumn="0" w:lastColumn="0" w:noHBand="0" w:noVBand="0"/>
      </w:tblPr>
      <w:tblGrid>
        <w:gridCol w:w="4950"/>
        <w:gridCol w:w="4320"/>
      </w:tblGrid>
      <w:tr w:rsidR="0011734A" w:rsidRPr="0011734A" w14:paraId="5E349F3F" w14:textId="77777777" w:rsidTr="00347573">
        <w:tc>
          <w:tcPr>
            <w:tcW w:w="495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tcPr>
          <w:p w14:paraId="721B94A2" w14:textId="77777777" w:rsidR="00325F84" w:rsidRPr="0011734A" w:rsidRDefault="00325F84" w:rsidP="002134F7">
            <w:pPr>
              <w:pStyle w:val="level3"/>
              <w:rPr>
                <w:rFonts w:ascii="Helvetica" w:hAnsi="Helvetica" w:cs="Helvetica"/>
              </w:rPr>
            </w:pPr>
            <w:r w:rsidRPr="0011734A">
              <w:t>Phone Model</w:t>
            </w:r>
          </w:p>
        </w:tc>
        <w:tc>
          <w:tcPr>
            <w:tcW w:w="432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tcPr>
          <w:p w14:paraId="2721FEB1" w14:textId="77777777" w:rsidR="00325F84" w:rsidRPr="0011734A" w:rsidRDefault="00325F84" w:rsidP="002134F7">
            <w:pPr>
              <w:pStyle w:val="level3"/>
              <w:rPr>
                <w:rFonts w:ascii="Helvetica" w:hAnsi="Helvetica" w:cs="Helvetica"/>
              </w:rPr>
            </w:pPr>
            <w:r w:rsidRPr="0011734A">
              <w:t>Monthly Charge</w:t>
            </w:r>
          </w:p>
        </w:tc>
      </w:tr>
      <w:tr w:rsidR="00325F84" w:rsidRPr="0011734A" w14:paraId="3F3FC7A6" w14:textId="77777777" w:rsidTr="00347573">
        <w:tblPrEx>
          <w:tblBorders>
            <w:top w:val="none" w:sz="0" w:space="0" w:color="auto"/>
          </w:tblBorders>
        </w:tblPrEx>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CE10A6" w14:textId="77777777" w:rsidR="00325F84" w:rsidRPr="00F40012" w:rsidRDefault="00325F84" w:rsidP="00E81289">
            <w:pPr>
              <w:pStyle w:val="bodycopy"/>
              <w:rPr>
                <w:rFonts w:ascii="Helvetica" w:hAnsi="Helvetica" w:cs="Helvetica"/>
              </w:rPr>
            </w:pPr>
            <w:r w:rsidRPr="00F40012">
              <w:t>Cisco VoIP 7942</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618533" w14:textId="7A04EB87" w:rsidR="00325F84" w:rsidRPr="00F40012" w:rsidRDefault="00325F84" w:rsidP="00E81289">
            <w:pPr>
              <w:pStyle w:val="bodycopy"/>
              <w:rPr>
                <w:rFonts w:ascii="Helvetica" w:hAnsi="Helvetica" w:cs="Helvetica"/>
              </w:rPr>
            </w:pPr>
            <w:r w:rsidRPr="00F40012">
              <w:t>$28.00</w:t>
            </w:r>
            <w:r w:rsidR="00225624">
              <w:t>*</w:t>
            </w:r>
          </w:p>
        </w:tc>
      </w:tr>
      <w:tr w:rsidR="00325F84" w:rsidRPr="0011734A" w14:paraId="6B33738C" w14:textId="77777777" w:rsidTr="00347573">
        <w:tblPrEx>
          <w:tblBorders>
            <w:top w:val="none" w:sz="0" w:space="0" w:color="auto"/>
          </w:tblBorders>
        </w:tblPrEx>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DB0825" w14:textId="77777777" w:rsidR="00325F84" w:rsidRPr="00F40012" w:rsidRDefault="00325F84" w:rsidP="00E81289">
            <w:pPr>
              <w:pStyle w:val="bodycopy"/>
              <w:rPr>
                <w:rFonts w:ascii="Helvetica" w:hAnsi="Helvetica" w:cs="Helvetica"/>
              </w:rPr>
            </w:pPr>
            <w:r w:rsidRPr="00F40012">
              <w:t>Cisco VoIP 8811</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D428F1" w14:textId="52B7E119" w:rsidR="00325F84" w:rsidRPr="00F40012" w:rsidRDefault="00325F84" w:rsidP="00E81289">
            <w:pPr>
              <w:pStyle w:val="bodycopy"/>
              <w:rPr>
                <w:rFonts w:ascii="Helvetica" w:hAnsi="Helvetica" w:cs="Helvetica"/>
              </w:rPr>
            </w:pPr>
            <w:r w:rsidRPr="00F40012">
              <w:t>$28.00</w:t>
            </w:r>
            <w:r w:rsidR="00225624">
              <w:t>*</w:t>
            </w:r>
          </w:p>
        </w:tc>
      </w:tr>
      <w:tr w:rsidR="00325F84" w:rsidRPr="0011734A" w14:paraId="50075884" w14:textId="77777777" w:rsidTr="00347573">
        <w:tblPrEx>
          <w:tblBorders>
            <w:top w:val="none" w:sz="0" w:space="0" w:color="auto"/>
          </w:tblBorders>
        </w:tblPrEx>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E4C56F" w14:textId="77777777" w:rsidR="00325F84" w:rsidRPr="00F40012" w:rsidRDefault="00325F84" w:rsidP="00E81289">
            <w:pPr>
              <w:pStyle w:val="bodycopy"/>
              <w:rPr>
                <w:rFonts w:ascii="Helvetica" w:hAnsi="Helvetica" w:cs="Helvetica"/>
              </w:rPr>
            </w:pPr>
            <w:r w:rsidRPr="00F40012">
              <w:t>Cisco VoIP 8811</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770BA9" w14:textId="77777777" w:rsidR="00325F84" w:rsidRPr="00F40012" w:rsidRDefault="00325F84" w:rsidP="00E81289">
            <w:pPr>
              <w:pStyle w:val="bodycopy"/>
              <w:rPr>
                <w:rFonts w:ascii="Helvetica" w:hAnsi="Helvetica" w:cs="Helvetica"/>
              </w:rPr>
            </w:pPr>
            <w:r w:rsidRPr="00F40012">
              <w:t>incremental equipment charge at deployment: $45.00</w:t>
            </w:r>
          </w:p>
        </w:tc>
      </w:tr>
      <w:tr w:rsidR="00325F84" w:rsidRPr="0011734A" w14:paraId="400DF463" w14:textId="77777777" w:rsidTr="00347573">
        <w:tblPrEx>
          <w:tblBorders>
            <w:top w:val="none" w:sz="0" w:space="0" w:color="auto"/>
          </w:tblBorders>
        </w:tblPrEx>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DB9F30" w14:textId="6FEEB768" w:rsidR="00325F84" w:rsidRPr="00F40012" w:rsidRDefault="00325F84" w:rsidP="00E81289">
            <w:pPr>
              <w:pStyle w:val="bodycopy"/>
              <w:rPr>
                <w:rFonts w:ascii="Helvetica" w:hAnsi="Helvetica" w:cs="Helvetica"/>
              </w:rPr>
            </w:pPr>
            <w:r w:rsidRPr="00F40012">
              <w:t>ITE12SD</w:t>
            </w:r>
            <w:r w:rsidR="00327244" w:rsidRPr="00F40012">
              <w:t xml:space="preserve"> – Legacy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76C91B" w14:textId="275681D5" w:rsidR="00325F84" w:rsidRPr="00F40012" w:rsidRDefault="00325F84" w:rsidP="00E81289">
            <w:pPr>
              <w:pStyle w:val="bodycopy"/>
              <w:rPr>
                <w:rFonts w:ascii="Helvetica" w:hAnsi="Helvetica" w:cs="Helvetica"/>
              </w:rPr>
            </w:pPr>
            <w:r w:rsidRPr="00F40012">
              <w:t>$34.17</w:t>
            </w:r>
            <w:r w:rsidR="00225624">
              <w:t>*</w:t>
            </w:r>
          </w:p>
        </w:tc>
      </w:tr>
      <w:tr w:rsidR="0011734A" w:rsidRPr="0011734A" w14:paraId="51573B47" w14:textId="77777777" w:rsidTr="00347573">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656329" w14:textId="77777777" w:rsidR="00325F84" w:rsidRPr="00F40012" w:rsidRDefault="00325F84" w:rsidP="00E81289">
            <w:pPr>
              <w:pStyle w:val="bodycopy"/>
              <w:rPr>
                <w:rFonts w:ascii="Helvetica" w:hAnsi="Helvetica" w:cs="Helvetica"/>
              </w:rPr>
            </w:pPr>
            <w:r w:rsidRPr="00F40012">
              <w:t>Cisco VoIP 7945 (not available for new orders)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9A1CFF" w14:textId="2187700D" w:rsidR="00325F84" w:rsidRPr="00F40012" w:rsidRDefault="00325F84" w:rsidP="00E81289">
            <w:pPr>
              <w:pStyle w:val="bodycopy"/>
            </w:pPr>
            <w:r w:rsidRPr="00F40012">
              <w:t>$34.17</w:t>
            </w:r>
            <w:r w:rsidR="00225624">
              <w:t>*</w:t>
            </w:r>
          </w:p>
        </w:tc>
      </w:tr>
    </w:tbl>
    <w:p w14:paraId="7D5E559B" w14:textId="77777777" w:rsidR="000813DA" w:rsidRDefault="000813DA" w:rsidP="002134F7">
      <w:pPr>
        <w:pStyle w:val="level3"/>
      </w:pPr>
    </w:p>
    <w:p w14:paraId="7E058867" w14:textId="503DD87F" w:rsidR="00025962" w:rsidRDefault="00325F84" w:rsidP="002134F7">
      <w:pPr>
        <w:pStyle w:val="level3"/>
      </w:pPr>
      <w:r w:rsidRPr="0011734A">
        <w:t>Multi</w:t>
      </w:r>
      <w:r w:rsidR="00025962">
        <w:t xml:space="preserve"> Line Plus Phone</w:t>
      </w:r>
    </w:p>
    <w:p w14:paraId="3215A42B" w14:textId="4015534B" w:rsidR="00025962" w:rsidRDefault="00325F84" w:rsidP="00E81289">
      <w:pPr>
        <w:pStyle w:val="bodycopy"/>
      </w:pPr>
      <w:r w:rsidRPr="00F40012">
        <w:t>Phones with the capability for more than two lines</w:t>
      </w:r>
      <w:r w:rsidR="00485B20">
        <w:t xml:space="preserve"> and</w:t>
      </w:r>
      <w:r w:rsidRPr="00F40012">
        <w:t xml:space="preserve"> dedicated buttons for features such as Hold, Transfer, Call Forward, and Voicemail. The rates listed here are for color phones and for those devices already in service.</w:t>
      </w:r>
    </w:p>
    <w:p w14:paraId="71A97088" w14:textId="77777777" w:rsidR="00D7049B" w:rsidRPr="00F40012" w:rsidRDefault="00D7049B" w:rsidP="00E81289">
      <w:pPr>
        <w:pStyle w:val="bodycopy"/>
      </w:pPr>
    </w:p>
    <w:tbl>
      <w:tblPr>
        <w:tblW w:w="9360" w:type="dxa"/>
        <w:tblInd w:w="-10" w:type="dxa"/>
        <w:tblBorders>
          <w:top w:val="nil"/>
          <w:left w:val="nil"/>
          <w:right w:val="nil"/>
        </w:tblBorders>
        <w:tblLayout w:type="fixed"/>
        <w:tblLook w:val="0000" w:firstRow="0" w:lastRow="0" w:firstColumn="0" w:lastColumn="0" w:noHBand="0" w:noVBand="0"/>
      </w:tblPr>
      <w:tblGrid>
        <w:gridCol w:w="4950"/>
        <w:gridCol w:w="4410"/>
      </w:tblGrid>
      <w:tr w:rsidR="0011734A" w:rsidRPr="0011734A" w14:paraId="4A105B86" w14:textId="77777777" w:rsidTr="008B22CC">
        <w:trPr>
          <w:trHeight w:val="520"/>
        </w:trPr>
        <w:tc>
          <w:tcPr>
            <w:tcW w:w="495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vAlign w:val="center"/>
          </w:tcPr>
          <w:p w14:paraId="6FE9B6BC" w14:textId="77777777" w:rsidR="00325F84" w:rsidRPr="0011734A" w:rsidRDefault="00325F84" w:rsidP="002134F7">
            <w:pPr>
              <w:pStyle w:val="level3"/>
              <w:rPr>
                <w:rFonts w:ascii="Helvetica" w:hAnsi="Helvetica" w:cs="Helvetica"/>
              </w:rPr>
            </w:pPr>
            <w:r w:rsidRPr="0011734A">
              <w:t>Phone Model</w:t>
            </w:r>
          </w:p>
        </w:tc>
        <w:tc>
          <w:tcPr>
            <w:tcW w:w="441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vAlign w:val="center"/>
          </w:tcPr>
          <w:p w14:paraId="74144E65" w14:textId="77777777" w:rsidR="00325F84" w:rsidRPr="0011734A" w:rsidRDefault="00325F84" w:rsidP="002134F7">
            <w:pPr>
              <w:pStyle w:val="level3"/>
              <w:rPr>
                <w:rFonts w:ascii="Helvetica" w:hAnsi="Helvetica" w:cs="Helvetica"/>
              </w:rPr>
            </w:pPr>
            <w:r w:rsidRPr="0011734A">
              <w:t>Monthly Charge</w:t>
            </w:r>
          </w:p>
        </w:tc>
      </w:tr>
      <w:tr w:rsidR="001B7622" w:rsidRPr="0011734A" w14:paraId="691D1AA0" w14:textId="77777777" w:rsidTr="008B22CC">
        <w:tblPrEx>
          <w:tblBorders>
            <w:top w:val="none" w:sz="0" w:space="0" w:color="auto"/>
          </w:tblBorders>
        </w:tblPrEx>
        <w:trPr>
          <w:trHeight w:val="520"/>
        </w:trPr>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093EDA2" w14:textId="77777777" w:rsidR="00325F84" w:rsidRPr="00F40012" w:rsidRDefault="00325F84" w:rsidP="00E81289">
            <w:pPr>
              <w:pStyle w:val="bodycopy"/>
              <w:rPr>
                <w:rFonts w:ascii="Helvetica" w:hAnsi="Helvetica" w:cs="Helvetica"/>
              </w:rPr>
            </w:pPr>
            <w:r w:rsidRPr="00F40012">
              <w:t>Cisco VoIP 7961/7962</w:t>
            </w:r>
          </w:p>
        </w:tc>
        <w:tc>
          <w:tcPr>
            <w:tcW w:w="44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6104467" w14:textId="77777777" w:rsidR="00325F84" w:rsidRPr="00F40012" w:rsidRDefault="00325F84" w:rsidP="00E81289">
            <w:pPr>
              <w:pStyle w:val="bodycopy"/>
              <w:rPr>
                <w:rFonts w:ascii="Helvetica" w:hAnsi="Helvetica" w:cs="Helvetica"/>
              </w:rPr>
            </w:pPr>
            <w:r w:rsidRPr="00F40012">
              <w:t>$34.00*</w:t>
            </w:r>
          </w:p>
        </w:tc>
      </w:tr>
      <w:tr w:rsidR="001B7622" w:rsidRPr="0011734A" w14:paraId="5A20F743" w14:textId="77777777" w:rsidTr="008B22CC">
        <w:tblPrEx>
          <w:tblBorders>
            <w:top w:val="none" w:sz="0" w:space="0" w:color="auto"/>
          </w:tblBorders>
        </w:tblPrEx>
        <w:trPr>
          <w:trHeight w:val="421"/>
        </w:trPr>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C936C08" w14:textId="77777777" w:rsidR="00325F84" w:rsidRPr="00F40012" w:rsidRDefault="00325F84" w:rsidP="00E81289">
            <w:pPr>
              <w:pStyle w:val="bodycopy"/>
              <w:rPr>
                <w:rFonts w:ascii="Helvetica" w:hAnsi="Helvetica" w:cs="Helvetica"/>
              </w:rPr>
            </w:pPr>
            <w:r w:rsidRPr="00F40012">
              <w:t>Cisco VoIP 8851</w:t>
            </w:r>
          </w:p>
        </w:tc>
        <w:tc>
          <w:tcPr>
            <w:tcW w:w="44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EA424B4" w14:textId="77777777" w:rsidR="00325F84" w:rsidRPr="00F40012" w:rsidRDefault="00325F84" w:rsidP="00E81289">
            <w:pPr>
              <w:pStyle w:val="bodycopy"/>
              <w:rPr>
                <w:rFonts w:ascii="Helvetica" w:hAnsi="Helvetica" w:cs="Helvetica"/>
              </w:rPr>
            </w:pPr>
            <w:r w:rsidRPr="00F40012">
              <w:t>$34.00*</w:t>
            </w:r>
          </w:p>
        </w:tc>
      </w:tr>
      <w:tr w:rsidR="001B7622" w:rsidRPr="0011734A" w14:paraId="68E3E324" w14:textId="77777777" w:rsidTr="008B22CC">
        <w:tblPrEx>
          <w:tblBorders>
            <w:top w:val="none" w:sz="0" w:space="0" w:color="auto"/>
          </w:tblBorders>
        </w:tblPrEx>
        <w:trPr>
          <w:trHeight w:val="80"/>
        </w:trPr>
        <w:tc>
          <w:tcPr>
            <w:tcW w:w="49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DBAB86E" w14:textId="77777777" w:rsidR="00325F84" w:rsidRPr="00F40012" w:rsidRDefault="00325F84" w:rsidP="00E81289">
            <w:pPr>
              <w:pStyle w:val="bodycopy"/>
              <w:rPr>
                <w:rFonts w:ascii="Helvetica" w:hAnsi="Helvetica" w:cs="Helvetica"/>
              </w:rPr>
            </w:pPr>
            <w:r w:rsidRPr="00F40012">
              <w:t>Cisco VoIP 8851</w:t>
            </w:r>
          </w:p>
        </w:tc>
        <w:tc>
          <w:tcPr>
            <w:tcW w:w="44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F422DCD" w14:textId="77777777" w:rsidR="00325F84" w:rsidRPr="00F40012" w:rsidRDefault="00325F84" w:rsidP="00E81289">
            <w:pPr>
              <w:pStyle w:val="bodycopy"/>
              <w:rPr>
                <w:rFonts w:ascii="Helvetica" w:hAnsi="Helvetica" w:cs="Helvetica"/>
              </w:rPr>
            </w:pPr>
            <w:r w:rsidRPr="00F40012">
              <w:t>incremental equipment charge at deployment: $75.00</w:t>
            </w:r>
          </w:p>
        </w:tc>
      </w:tr>
    </w:tbl>
    <w:p w14:paraId="1F97D6FA" w14:textId="77777777" w:rsidR="00D7049B" w:rsidRPr="00E94A9D" w:rsidRDefault="00D7049B" w:rsidP="002134F7">
      <w:pPr>
        <w:pStyle w:val="level3"/>
      </w:pPr>
    </w:p>
    <w:p w14:paraId="638CA24D" w14:textId="694F4832" w:rsidR="00D7049B" w:rsidRPr="00D7049B" w:rsidRDefault="00D7049B" w:rsidP="00E81289">
      <w:pPr>
        <w:pStyle w:val="bodycopy"/>
      </w:pPr>
      <w:r w:rsidRPr="00D7049B">
        <w:t xml:space="preserve">All Cisco VoIP </w:t>
      </w:r>
      <w:r>
        <w:t>p</w:t>
      </w:r>
      <w:r w:rsidRPr="00D7049B">
        <w:t xml:space="preserve">hones </w:t>
      </w:r>
      <w:r>
        <w:t>h</w:t>
      </w:r>
      <w:r w:rsidRPr="00D7049B">
        <w:t xml:space="preserve">ave the </w:t>
      </w:r>
      <w:r>
        <w:t>f</w:t>
      </w:r>
      <w:r w:rsidRPr="00D7049B">
        <w:t xml:space="preserve">ollowing </w:t>
      </w:r>
      <w:r>
        <w:t>f</w:t>
      </w:r>
      <w:r w:rsidRPr="00D7049B">
        <w:t>eatures:</w:t>
      </w:r>
    </w:p>
    <w:p w14:paraId="253B4648" w14:textId="69F62959" w:rsidR="00D7049B" w:rsidRPr="00D7049B" w:rsidRDefault="00D7049B" w:rsidP="00E81289">
      <w:pPr>
        <w:pStyle w:val="bodycopy"/>
        <w:numPr>
          <w:ilvl w:val="0"/>
          <w:numId w:val="14"/>
        </w:numPr>
      </w:pPr>
      <w:r w:rsidRPr="009D6EB2">
        <w:rPr>
          <w:rStyle w:val="bodycopybold"/>
        </w:rPr>
        <w:t>Messages button</w:t>
      </w:r>
      <w:r w:rsidRPr="00D7049B">
        <w:t xml:space="preserve"> </w:t>
      </w:r>
      <w:r>
        <w:t xml:space="preserve">- </w:t>
      </w:r>
      <w:r w:rsidRPr="00D7049B">
        <w:t>provides direct access to voicemail.</w:t>
      </w:r>
    </w:p>
    <w:p w14:paraId="6E03F79E" w14:textId="1C42B3D6" w:rsidR="00D7049B" w:rsidRPr="00D7049B" w:rsidRDefault="00D7049B" w:rsidP="00E81289">
      <w:pPr>
        <w:pStyle w:val="bodycopy"/>
        <w:numPr>
          <w:ilvl w:val="0"/>
          <w:numId w:val="14"/>
        </w:numPr>
      </w:pPr>
      <w:r w:rsidRPr="009D6EB2">
        <w:rPr>
          <w:rStyle w:val="bodycopybold"/>
        </w:rPr>
        <w:t>Directories button</w:t>
      </w:r>
      <w:r w:rsidR="00D177BA">
        <w:t xml:space="preserve"> </w:t>
      </w:r>
      <w:r>
        <w:t xml:space="preserve">- </w:t>
      </w:r>
      <w:r w:rsidRPr="00D7049B">
        <w:t xml:space="preserve"> provides call logs of missed, received, and placed calls, and access to personal and corporate directories.</w:t>
      </w:r>
    </w:p>
    <w:p w14:paraId="293F62D5" w14:textId="45F9E279" w:rsidR="00D7049B" w:rsidRPr="00D7049B" w:rsidRDefault="00D7049B" w:rsidP="00E81289">
      <w:pPr>
        <w:pStyle w:val="bodycopy"/>
        <w:numPr>
          <w:ilvl w:val="0"/>
          <w:numId w:val="14"/>
        </w:numPr>
      </w:pPr>
      <w:r w:rsidRPr="009D6EB2">
        <w:rPr>
          <w:rStyle w:val="bodycopybold"/>
        </w:rPr>
        <w:t xml:space="preserve">Settings button </w:t>
      </w:r>
      <w:r w:rsidR="00D177BA">
        <w:t xml:space="preserve">- </w:t>
      </w:r>
      <w:r w:rsidRPr="00D7049B">
        <w:t>adjust display, contrast, and volume settings, and select unique ringer sounds.</w:t>
      </w:r>
    </w:p>
    <w:p w14:paraId="7FBF57B9" w14:textId="5C7C0117" w:rsidR="00D7049B" w:rsidRPr="00D7049B" w:rsidRDefault="00D7049B" w:rsidP="00E81289">
      <w:pPr>
        <w:pStyle w:val="bodycopy"/>
        <w:numPr>
          <w:ilvl w:val="0"/>
          <w:numId w:val="14"/>
        </w:numPr>
      </w:pPr>
      <w:r w:rsidRPr="009D6EB2">
        <w:rPr>
          <w:rStyle w:val="bodycopybold"/>
        </w:rPr>
        <w:t>Help button</w:t>
      </w:r>
      <w:r w:rsidRPr="00D7049B">
        <w:t xml:space="preserve"> </w:t>
      </w:r>
      <w:r w:rsidR="00D177BA">
        <w:t xml:space="preserve">- </w:t>
      </w:r>
      <w:r w:rsidRPr="00D7049B">
        <w:t>information about the phone's keys, buttons, and features.</w:t>
      </w:r>
    </w:p>
    <w:p w14:paraId="6A9545F2" w14:textId="4DA20A8F" w:rsidR="00D7049B" w:rsidRPr="00D7049B" w:rsidRDefault="00D7049B" w:rsidP="00E81289">
      <w:pPr>
        <w:pStyle w:val="bodycopy"/>
        <w:numPr>
          <w:ilvl w:val="0"/>
          <w:numId w:val="14"/>
        </w:numPr>
      </w:pPr>
      <w:r w:rsidRPr="009D6EB2">
        <w:rPr>
          <w:rStyle w:val="bodycopybold"/>
        </w:rPr>
        <w:t>Toggle buttons</w:t>
      </w:r>
      <w:r w:rsidRPr="00D7049B">
        <w:t xml:space="preserve"> </w:t>
      </w:r>
      <w:r w:rsidR="00D177BA">
        <w:t xml:space="preserve">– </w:t>
      </w:r>
      <w:r w:rsidRPr="00D7049B">
        <w:t xml:space="preserve"> activate or deactivate headset, mute, or speaker.</w:t>
      </w:r>
    </w:p>
    <w:p w14:paraId="7BA94AEC" w14:textId="1834165F" w:rsidR="00D7049B" w:rsidRPr="00D7049B" w:rsidRDefault="00D7049B" w:rsidP="00E81289">
      <w:pPr>
        <w:pStyle w:val="bodycopy"/>
        <w:numPr>
          <w:ilvl w:val="0"/>
          <w:numId w:val="14"/>
        </w:numPr>
      </w:pPr>
      <w:r w:rsidRPr="009D6EB2">
        <w:rPr>
          <w:rStyle w:val="bodycopybold"/>
        </w:rPr>
        <w:t>Volume-control toggle</w:t>
      </w:r>
      <w:r w:rsidRPr="00D7049B">
        <w:t xml:space="preserve"> </w:t>
      </w:r>
      <w:r w:rsidR="00D177BA">
        <w:t xml:space="preserve">- </w:t>
      </w:r>
      <w:r w:rsidRPr="00D7049B">
        <w:t>provides easy decibel-level adjustments of the handset and ringer.</w:t>
      </w:r>
    </w:p>
    <w:p w14:paraId="298A3905" w14:textId="4F3B5C52" w:rsidR="00CC1E71" w:rsidRPr="0011734A" w:rsidRDefault="00083083" w:rsidP="002134F7">
      <w:pPr>
        <w:pStyle w:val="level3"/>
      </w:pPr>
      <w:r w:rsidRPr="00083083">
        <w:t>Call Center</w:t>
      </w:r>
    </w:p>
    <w:tbl>
      <w:tblPr>
        <w:tblpPr w:leftFromText="180" w:rightFromText="180" w:vertAnchor="text" w:horzAnchor="margin" w:tblpY="9"/>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Pr>
      <w:tblGrid>
        <w:gridCol w:w="5035"/>
        <w:gridCol w:w="4320"/>
      </w:tblGrid>
      <w:tr w:rsidR="00CC1E71" w:rsidRPr="0011734A" w14:paraId="24E6332E" w14:textId="77777777" w:rsidTr="008B22CC">
        <w:trPr>
          <w:trHeight w:val="432"/>
          <w:tblHeader/>
        </w:trPr>
        <w:tc>
          <w:tcPr>
            <w:tcW w:w="5035" w:type="dxa"/>
            <w:shd w:val="clear" w:color="auto" w:fill="D6D3CC" w:themeFill="background2"/>
            <w:noWrap/>
            <w:vAlign w:val="bottom"/>
          </w:tcPr>
          <w:p w14:paraId="5BE729E1" w14:textId="77777777" w:rsidR="00CC1E71" w:rsidRPr="0011734A" w:rsidRDefault="00CC1E71" w:rsidP="002134F7">
            <w:pPr>
              <w:pStyle w:val="level3"/>
            </w:pPr>
            <w:r w:rsidRPr="0011734A">
              <w:t>Charge Name</w:t>
            </w:r>
          </w:p>
        </w:tc>
        <w:tc>
          <w:tcPr>
            <w:tcW w:w="4320" w:type="dxa"/>
            <w:shd w:val="clear" w:color="auto" w:fill="D6D3CC" w:themeFill="background2"/>
            <w:noWrap/>
            <w:vAlign w:val="bottom"/>
          </w:tcPr>
          <w:p w14:paraId="4E3E8437" w14:textId="00AB040A" w:rsidR="00CC1E71" w:rsidRPr="0011734A" w:rsidRDefault="00CC1E71" w:rsidP="002134F7">
            <w:pPr>
              <w:pStyle w:val="level3"/>
            </w:pPr>
            <w:r>
              <w:t>C</w:t>
            </w:r>
            <w:r w:rsidRPr="0011734A">
              <w:t>harges</w:t>
            </w:r>
          </w:p>
        </w:tc>
      </w:tr>
      <w:tr w:rsidR="00CC1E71" w:rsidRPr="0011734A" w14:paraId="1BE978D0" w14:textId="77777777" w:rsidTr="008B22CC">
        <w:trPr>
          <w:trHeight w:val="432"/>
          <w:tblHeader/>
        </w:trPr>
        <w:tc>
          <w:tcPr>
            <w:tcW w:w="5035" w:type="dxa"/>
            <w:shd w:val="clear" w:color="auto" w:fill="auto"/>
            <w:noWrap/>
            <w:vAlign w:val="bottom"/>
            <w:hideMark/>
          </w:tcPr>
          <w:p w14:paraId="2E463165" w14:textId="77777777" w:rsidR="00CC1E71" w:rsidRPr="0011734A" w:rsidRDefault="00CC1E71" w:rsidP="00E81289">
            <w:pPr>
              <w:pStyle w:val="bodycopy"/>
            </w:pPr>
            <w:r w:rsidRPr="0011734A">
              <w:lastRenderedPageBreak/>
              <w:t>ACD Agent</w:t>
            </w:r>
          </w:p>
        </w:tc>
        <w:tc>
          <w:tcPr>
            <w:tcW w:w="4320" w:type="dxa"/>
            <w:shd w:val="clear" w:color="auto" w:fill="auto"/>
            <w:noWrap/>
            <w:vAlign w:val="bottom"/>
            <w:hideMark/>
          </w:tcPr>
          <w:p w14:paraId="55E1C6AF" w14:textId="0EBFF517" w:rsidR="00CC1E71" w:rsidRPr="0011734A" w:rsidRDefault="00CC1E71" w:rsidP="00E81289">
            <w:pPr>
              <w:pStyle w:val="bodycopy"/>
            </w:pPr>
            <w:r w:rsidRPr="0011734A">
              <w:t xml:space="preserve"> </w:t>
            </w:r>
            <w:r>
              <w:t>Recurring</w:t>
            </w:r>
            <w:r w:rsidR="004A658E">
              <w:t>:</w:t>
            </w:r>
            <w:r>
              <w:t xml:space="preserve"> </w:t>
            </w:r>
            <w:r w:rsidRPr="0011734A">
              <w:t xml:space="preserve">$2.38 </w:t>
            </w:r>
          </w:p>
        </w:tc>
      </w:tr>
      <w:tr w:rsidR="00CC1E71" w:rsidRPr="0011734A" w14:paraId="5131B0A8" w14:textId="77777777" w:rsidTr="008B22CC">
        <w:trPr>
          <w:trHeight w:val="432"/>
          <w:tblHeader/>
        </w:trPr>
        <w:tc>
          <w:tcPr>
            <w:tcW w:w="5035" w:type="dxa"/>
            <w:shd w:val="clear" w:color="auto" w:fill="auto"/>
            <w:noWrap/>
            <w:vAlign w:val="bottom"/>
            <w:hideMark/>
          </w:tcPr>
          <w:p w14:paraId="66CC838D" w14:textId="77777777" w:rsidR="00CC1E71" w:rsidRPr="0011734A" w:rsidRDefault="00CC1E71" w:rsidP="00E81289">
            <w:pPr>
              <w:pStyle w:val="bodycopy"/>
            </w:pPr>
            <w:r w:rsidRPr="0011734A">
              <w:t>ACD custom announcement</w:t>
            </w:r>
          </w:p>
        </w:tc>
        <w:tc>
          <w:tcPr>
            <w:tcW w:w="4320" w:type="dxa"/>
            <w:shd w:val="clear" w:color="auto" w:fill="auto"/>
            <w:noWrap/>
            <w:vAlign w:val="bottom"/>
            <w:hideMark/>
          </w:tcPr>
          <w:p w14:paraId="4EDF96B5" w14:textId="752A3F1B" w:rsidR="00CC1E71" w:rsidRPr="0011734A" w:rsidRDefault="00CC1E71" w:rsidP="00E81289">
            <w:pPr>
              <w:pStyle w:val="bodycopy"/>
            </w:pPr>
            <w:r w:rsidRPr="0011734A">
              <w:t xml:space="preserve"> </w:t>
            </w:r>
            <w:r>
              <w:t>Recurring</w:t>
            </w:r>
            <w:r w:rsidR="004A658E">
              <w:t>:</w:t>
            </w:r>
            <w:r>
              <w:t xml:space="preserve"> </w:t>
            </w:r>
            <w:r w:rsidRPr="0011734A">
              <w:t xml:space="preserve">$51.85 </w:t>
            </w:r>
          </w:p>
        </w:tc>
      </w:tr>
      <w:tr w:rsidR="00CC1E71" w:rsidRPr="0011734A" w14:paraId="7AFDE553" w14:textId="77777777" w:rsidTr="008B22CC">
        <w:trPr>
          <w:trHeight w:val="432"/>
          <w:tblHeader/>
        </w:trPr>
        <w:tc>
          <w:tcPr>
            <w:tcW w:w="5035" w:type="dxa"/>
            <w:shd w:val="clear" w:color="auto" w:fill="auto"/>
            <w:noWrap/>
            <w:vAlign w:val="bottom"/>
            <w:hideMark/>
          </w:tcPr>
          <w:p w14:paraId="7A53028E" w14:textId="77777777" w:rsidR="00CC1E71" w:rsidRPr="0011734A" w:rsidRDefault="00CC1E71" w:rsidP="00E81289">
            <w:pPr>
              <w:pStyle w:val="bodycopy"/>
            </w:pPr>
            <w:r w:rsidRPr="0011734A">
              <w:t>Excess ACD Setup (Labor)</w:t>
            </w:r>
          </w:p>
        </w:tc>
        <w:tc>
          <w:tcPr>
            <w:tcW w:w="4320" w:type="dxa"/>
            <w:shd w:val="clear" w:color="auto" w:fill="auto"/>
            <w:noWrap/>
            <w:vAlign w:val="bottom"/>
            <w:hideMark/>
          </w:tcPr>
          <w:p w14:paraId="5D960682" w14:textId="00C51D2E" w:rsidR="00CC1E71" w:rsidRPr="0011734A" w:rsidRDefault="00CC1E71" w:rsidP="00E81289">
            <w:pPr>
              <w:pStyle w:val="bodycopy"/>
            </w:pPr>
            <w:r w:rsidRPr="0011734A">
              <w:t xml:space="preserve"> </w:t>
            </w:r>
            <w:r>
              <w:t>One</w:t>
            </w:r>
            <w:r w:rsidR="00807DB2">
              <w:t>-</w:t>
            </w:r>
            <w:r>
              <w:t>time charge</w:t>
            </w:r>
            <w:r w:rsidR="004A658E">
              <w:t>:</w:t>
            </w:r>
            <w:r>
              <w:t xml:space="preserve"> </w:t>
            </w:r>
            <w:r w:rsidRPr="0011734A">
              <w:t>$77.00</w:t>
            </w:r>
          </w:p>
        </w:tc>
      </w:tr>
      <w:tr w:rsidR="00CC1E71" w:rsidRPr="0011734A" w14:paraId="60106E47" w14:textId="77777777" w:rsidTr="008B22CC">
        <w:trPr>
          <w:trHeight w:val="432"/>
          <w:tblHeader/>
        </w:trPr>
        <w:tc>
          <w:tcPr>
            <w:tcW w:w="5035" w:type="dxa"/>
            <w:shd w:val="clear" w:color="auto" w:fill="auto"/>
            <w:noWrap/>
            <w:vAlign w:val="bottom"/>
            <w:hideMark/>
          </w:tcPr>
          <w:p w14:paraId="7953A519" w14:textId="77777777" w:rsidR="00CC1E71" w:rsidRPr="0011734A" w:rsidRDefault="00CC1E71" w:rsidP="00E81289">
            <w:pPr>
              <w:pStyle w:val="bodycopy"/>
            </w:pPr>
            <w:r w:rsidRPr="0011734A">
              <w:t>Call Center Group (ACD pilot with online reports)</w:t>
            </w:r>
          </w:p>
        </w:tc>
        <w:tc>
          <w:tcPr>
            <w:tcW w:w="4320" w:type="dxa"/>
            <w:shd w:val="clear" w:color="auto" w:fill="auto"/>
            <w:noWrap/>
            <w:vAlign w:val="bottom"/>
            <w:hideMark/>
          </w:tcPr>
          <w:p w14:paraId="18F1AB57" w14:textId="656EBC56" w:rsidR="00CC1E71" w:rsidRPr="0011734A" w:rsidRDefault="00807DB2" w:rsidP="00E81289">
            <w:pPr>
              <w:pStyle w:val="bodycopy"/>
            </w:pPr>
            <w:r>
              <w:t xml:space="preserve"> </w:t>
            </w:r>
            <w:r w:rsidR="00CC1E71">
              <w:t>Recurring</w:t>
            </w:r>
            <w:r w:rsidR="004A658E">
              <w:t>:</w:t>
            </w:r>
            <w:r w:rsidR="00CC1E71">
              <w:t xml:space="preserve"> </w:t>
            </w:r>
            <w:r w:rsidR="00CC1E71" w:rsidRPr="0011734A">
              <w:t xml:space="preserve">$69.89 </w:t>
            </w:r>
          </w:p>
        </w:tc>
      </w:tr>
      <w:tr w:rsidR="00CC1E71" w:rsidRPr="0011734A" w14:paraId="49A807D4" w14:textId="77777777" w:rsidTr="008B22CC">
        <w:trPr>
          <w:trHeight w:val="432"/>
          <w:tblHeader/>
        </w:trPr>
        <w:tc>
          <w:tcPr>
            <w:tcW w:w="5035" w:type="dxa"/>
            <w:shd w:val="clear" w:color="auto" w:fill="auto"/>
            <w:noWrap/>
            <w:vAlign w:val="bottom"/>
          </w:tcPr>
          <w:p w14:paraId="71637188" w14:textId="77777777" w:rsidR="00CC1E71" w:rsidRPr="0011734A" w:rsidRDefault="00CC1E71" w:rsidP="00E81289">
            <w:pPr>
              <w:pStyle w:val="bodycopy"/>
              <w:rPr>
                <w:highlight w:val="magenta"/>
              </w:rPr>
            </w:pPr>
            <w:r w:rsidRPr="0011734A">
              <w:t xml:space="preserve">IVR Menu  </w:t>
            </w:r>
          </w:p>
        </w:tc>
        <w:tc>
          <w:tcPr>
            <w:tcW w:w="4320" w:type="dxa"/>
            <w:shd w:val="clear" w:color="auto" w:fill="auto"/>
            <w:noWrap/>
            <w:vAlign w:val="bottom"/>
          </w:tcPr>
          <w:p w14:paraId="0F076326" w14:textId="29F7E3B6" w:rsidR="00CC1E71" w:rsidRPr="0011734A" w:rsidRDefault="00CC1E71" w:rsidP="00E81289">
            <w:pPr>
              <w:pStyle w:val="bodycopy"/>
              <w:rPr>
                <w:highlight w:val="magenta"/>
              </w:rPr>
            </w:pPr>
            <w:r w:rsidRPr="0011734A">
              <w:t xml:space="preserve"> $1.00 per menu</w:t>
            </w:r>
          </w:p>
        </w:tc>
      </w:tr>
    </w:tbl>
    <w:p w14:paraId="5E7AFD11" w14:textId="77777777" w:rsidR="003C33E6" w:rsidRDefault="003C33E6" w:rsidP="002134F7">
      <w:pPr>
        <w:pStyle w:val="level3"/>
      </w:pPr>
    </w:p>
    <w:p w14:paraId="4A2FB05C" w14:textId="77777777" w:rsidR="00CE7461" w:rsidRPr="00CE7461" w:rsidRDefault="00CE7461" w:rsidP="002134F7">
      <w:pPr>
        <w:pStyle w:val="level3"/>
      </w:pPr>
      <w:r w:rsidRPr="009975CC">
        <w:t>Wallboards</w:t>
      </w:r>
      <w:r>
        <w:br/>
      </w:r>
    </w:p>
    <w:p w14:paraId="228DA8FE" w14:textId="0178C5E7" w:rsidR="00CE7461" w:rsidRPr="00790B6B" w:rsidRDefault="00CE7461" w:rsidP="00790B6B">
      <w:pPr>
        <w:pStyle w:val="bodycopy"/>
        <w:rPr>
          <w:rStyle w:val="SectionTitle"/>
          <w:rFonts w:eastAsiaTheme="minorHAnsi" w:cs="Calibri (Body)"/>
          <w:b w:val="0"/>
          <w:color w:val="auto"/>
          <w:sz w:val="21"/>
          <w:szCs w:val="20"/>
        </w:rPr>
      </w:pPr>
      <w:r w:rsidRPr="00790B6B">
        <w:rPr>
          <w:rStyle w:val="bodycopybold"/>
        </w:rPr>
        <w:t>Agent License</w:t>
      </w:r>
      <w:r w:rsidRPr="00790B6B">
        <w:rPr>
          <w:rStyle w:val="SectionTitle"/>
          <w:rFonts w:eastAsiaTheme="minorHAnsi" w:cs="Calibri (Body)"/>
          <w:b w:val="0"/>
          <w:color w:val="auto"/>
          <w:sz w:val="21"/>
          <w:szCs w:val="20"/>
        </w:rPr>
        <w:t>: $50.00</w:t>
      </w:r>
      <w:r w:rsidR="00807DB2">
        <w:rPr>
          <w:rStyle w:val="SectionTitle"/>
          <w:rFonts w:eastAsiaTheme="minorHAnsi" w:cs="Calibri (Body)"/>
          <w:b w:val="0"/>
          <w:color w:val="auto"/>
          <w:sz w:val="21"/>
          <w:szCs w:val="20"/>
        </w:rPr>
        <w:t xml:space="preserve"> </w:t>
      </w:r>
      <w:r w:rsidRPr="00790B6B">
        <w:rPr>
          <w:rStyle w:val="SectionTitle"/>
          <w:rFonts w:eastAsiaTheme="minorHAnsi" w:cs="Calibri (Body)"/>
          <w:b w:val="0"/>
          <w:color w:val="auto"/>
          <w:sz w:val="21"/>
          <w:szCs w:val="20"/>
        </w:rPr>
        <w:t>One</w:t>
      </w:r>
      <w:r w:rsidR="00807DB2">
        <w:rPr>
          <w:rStyle w:val="SectionTitle"/>
          <w:rFonts w:eastAsiaTheme="minorHAnsi" w:cs="Calibri (Body)"/>
          <w:b w:val="0"/>
          <w:color w:val="auto"/>
          <w:sz w:val="21"/>
          <w:szCs w:val="20"/>
        </w:rPr>
        <w:t>-t</w:t>
      </w:r>
      <w:r w:rsidRPr="00790B6B">
        <w:rPr>
          <w:rStyle w:val="SectionTitle"/>
          <w:rFonts w:eastAsiaTheme="minorHAnsi" w:cs="Calibri (Body)"/>
          <w:b w:val="0"/>
          <w:color w:val="auto"/>
          <w:sz w:val="21"/>
          <w:szCs w:val="20"/>
        </w:rPr>
        <w:t>ime Charge</w:t>
      </w:r>
    </w:p>
    <w:p w14:paraId="2F98DD82" w14:textId="68446458" w:rsidR="00CE7461" w:rsidRPr="00790B6B" w:rsidRDefault="00CE7461" w:rsidP="00790B6B">
      <w:pPr>
        <w:pStyle w:val="bodycopy"/>
        <w:rPr>
          <w:rStyle w:val="SectionTitle"/>
          <w:rFonts w:eastAsiaTheme="minorHAnsi" w:cs="Calibri (Body)"/>
          <w:b w:val="0"/>
          <w:color w:val="auto"/>
          <w:sz w:val="21"/>
          <w:szCs w:val="20"/>
        </w:rPr>
      </w:pPr>
      <w:r w:rsidRPr="00790B6B">
        <w:rPr>
          <w:rStyle w:val="bodycopybold"/>
        </w:rPr>
        <w:t>Agent Maintenance</w:t>
      </w:r>
      <w:r w:rsidRPr="00790B6B">
        <w:rPr>
          <w:rStyle w:val="SectionTitle"/>
          <w:rFonts w:eastAsiaTheme="minorHAnsi" w:cs="Calibri (Body)"/>
          <w:b w:val="0"/>
          <w:color w:val="auto"/>
          <w:sz w:val="21"/>
          <w:szCs w:val="20"/>
        </w:rPr>
        <w:t>: $5.00 Monthly Charge</w:t>
      </w:r>
    </w:p>
    <w:p w14:paraId="167697C6" w14:textId="22CA7051" w:rsidR="00CE7461" w:rsidRPr="00790B6B" w:rsidRDefault="00CE7461" w:rsidP="00790B6B">
      <w:pPr>
        <w:pStyle w:val="bodycopy"/>
        <w:rPr>
          <w:rStyle w:val="SectionTitle"/>
          <w:rFonts w:eastAsiaTheme="minorHAnsi" w:cs="Calibri (Body)"/>
          <w:b w:val="0"/>
          <w:color w:val="auto"/>
          <w:sz w:val="21"/>
          <w:szCs w:val="20"/>
        </w:rPr>
      </w:pPr>
      <w:r w:rsidRPr="00790B6B">
        <w:rPr>
          <w:rStyle w:val="bodycopybold"/>
        </w:rPr>
        <w:t>Consultation</w:t>
      </w:r>
      <w:r w:rsidRPr="00790B6B">
        <w:rPr>
          <w:rStyle w:val="SectionTitle"/>
          <w:rFonts w:eastAsiaTheme="minorHAnsi" w:cs="Calibri (Body)"/>
          <w:b w:val="0"/>
          <w:color w:val="auto"/>
          <w:sz w:val="21"/>
          <w:szCs w:val="20"/>
        </w:rPr>
        <w:t>: $36.00 per half hour</w:t>
      </w:r>
    </w:p>
    <w:p w14:paraId="5EA94EB6" w14:textId="77777777" w:rsidR="00CE7461" w:rsidRDefault="00CE7461" w:rsidP="00CE7461">
      <w:pPr>
        <w:pStyle w:val="Subtitle"/>
        <w:rPr>
          <w:rStyle w:val="SectionTitle"/>
          <w:rFonts w:eastAsiaTheme="minorEastAsia" w:cs="Times New Roman (Body CS)"/>
          <w:b/>
          <w:color w:val="auto"/>
          <w:sz w:val="24"/>
          <w:szCs w:val="24"/>
        </w:rPr>
      </w:pPr>
    </w:p>
    <w:p w14:paraId="4C6060D6" w14:textId="3351A6DB" w:rsidR="00F40012" w:rsidRPr="00F40012" w:rsidRDefault="0035261F" w:rsidP="002134F7">
      <w:pPr>
        <w:pStyle w:val="level3"/>
      </w:pPr>
      <w:r w:rsidRPr="0011734A">
        <w:t>Wireless VoIP Phones</w:t>
      </w:r>
      <w:r w:rsidR="001F5013">
        <w:t xml:space="preserve"> and Accessories</w:t>
      </w:r>
    </w:p>
    <w:p w14:paraId="02CF172F" w14:textId="079EAE64" w:rsidR="00025962" w:rsidRPr="00F40012" w:rsidRDefault="004A658E" w:rsidP="00E81289">
      <w:pPr>
        <w:pStyle w:val="bodycopy"/>
        <w:rPr>
          <w:rStyle w:val="ng-scope"/>
        </w:rPr>
      </w:pPr>
      <w:r>
        <w:rPr>
          <w:rStyle w:val="ng-scope"/>
        </w:rPr>
        <w:t xml:space="preserve">Wireless VoIP (also referred to as </w:t>
      </w:r>
      <w:r w:rsidR="000D415D" w:rsidRPr="00F40012">
        <w:rPr>
          <w:rStyle w:val="ng-scope"/>
        </w:rPr>
        <w:t>Clinical call phones</w:t>
      </w:r>
      <w:r>
        <w:rPr>
          <w:rStyle w:val="ng-scope"/>
        </w:rPr>
        <w:t>)</w:t>
      </w:r>
      <w:r w:rsidR="000D415D" w:rsidRPr="00F40012">
        <w:rPr>
          <w:rStyle w:val="ng-scope"/>
        </w:rPr>
        <w:t xml:space="preserve"> are wireless devices that use Nurse Call and Emergin applications to receive patient alerts.</w:t>
      </w:r>
      <w:r w:rsidR="005E5B4A">
        <w:rPr>
          <w:rStyle w:val="ng-scope"/>
        </w:rPr>
        <w:br/>
      </w:r>
    </w:p>
    <w:tbl>
      <w:tblPr>
        <w:tblW w:w="9540" w:type="dxa"/>
        <w:tblInd w:w="-10" w:type="dxa"/>
        <w:tblBorders>
          <w:top w:val="nil"/>
          <w:left w:val="nil"/>
          <w:right w:val="nil"/>
        </w:tblBorders>
        <w:tblLayout w:type="fixed"/>
        <w:tblLook w:val="0000" w:firstRow="0" w:lastRow="0" w:firstColumn="0" w:lastColumn="0" w:noHBand="0" w:noVBand="0"/>
      </w:tblPr>
      <w:tblGrid>
        <w:gridCol w:w="6210"/>
        <w:gridCol w:w="3330"/>
      </w:tblGrid>
      <w:tr w:rsidR="0011734A" w:rsidRPr="0011734A" w14:paraId="644881FA" w14:textId="77777777" w:rsidTr="004A658E">
        <w:trPr>
          <w:trHeight w:val="540"/>
        </w:trPr>
        <w:tc>
          <w:tcPr>
            <w:tcW w:w="621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vAlign w:val="center"/>
          </w:tcPr>
          <w:p w14:paraId="51826FAF" w14:textId="77777777" w:rsidR="0035261F" w:rsidRPr="0011734A" w:rsidRDefault="0035261F" w:rsidP="002134F7">
            <w:pPr>
              <w:pStyle w:val="level3"/>
            </w:pPr>
            <w:r w:rsidRPr="0011734A">
              <w:t>Phone Model</w:t>
            </w:r>
          </w:p>
        </w:tc>
        <w:tc>
          <w:tcPr>
            <w:tcW w:w="3330" w:type="dxa"/>
            <w:tcBorders>
              <w:top w:val="single" w:sz="8" w:space="0" w:color="9A9A9A"/>
              <w:left w:val="single" w:sz="8" w:space="0" w:color="9A9A9A"/>
              <w:bottom w:val="single" w:sz="8" w:space="0" w:color="9A9A9A"/>
              <w:right w:val="single" w:sz="8" w:space="0" w:color="9A9A9A"/>
            </w:tcBorders>
            <w:shd w:val="clear" w:color="auto" w:fill="D6D3CC" w:themeFill="background2"/>
            <w:tcMar>
              <w:top w:w="100" w:type="nil"/>
              <w:left w:w="20" w:type="nil"/>
              <w:bottom w:w="20" w:type="nil"/>
              <w:right w:w="100" w:type="nil"/>
            </w:tcMar>
            <w:vAlign w:val="center"/>
          </w:tcPr>
          <w:p w14:paraId="14037913" w14:textId="77777777" w:rsidR="0035261F" w:rsidRPr="0011734A" w:rsidRDefault="0035261F" w:rsidP="002134F7">
            <w:pPr>
              <w:pStyle w:val="level3"/>
            </w:pPr>
            <w:r w:rsidRPr="0011734A">
              <w:t>Cost</w:t>
            </w:r>
          </w:p>
        </w:tc>
      </w:tr>
      <w:tr w:rsidR="001B7622" w:rsidRPr="0011734A" w14:paraId="3A010C1E" w14:textId="77777777" w:rsidTr="004A658E">
        <w:tblPrEx>
          <w:tblBorders>
            <w:top w:val="none" w:sz="0" w:space="0" w:color="auto"/>
          </w:tblBorders>
        </w:tblPrEx>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4CAF36E0" w14:textId="77777777" w:rsidR="0035261F" w:rsidRPr="00F40012" w:rsidRDefault="0035261F" w:rsidP="00E81289">
            <w:pPr>
              <w:pStyle w:val="bodycopy"/>
            </w:pPr>
            <w:r w:rsidRPr="00F40012">
              <w:t>Cisco Wireless 7925 wireless handset (extended battery, up to 13 hours of talk time and 240 hours of standby time)</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8D90E28" w14:textId="77777777" w:rsidR="0035261F" w:rsidRPr="00F40012" w:rsidRDefault="0035261F" w:rsidP="00E81289">
            <w:pPr>
              <w:pStyle w:val="bodycopy"/>
            </w:pPr>
            <w:r w:rsidRPr="00F40012">
              <w:t>$30.72* monthly</w:t>
            </w:r>
          </w:p>
        </w:tc>
      </w:tr>
      <w:tr w:rsidR="001B7622" w:rsidRPr="0011734A" w14:paraId="3C117BF4" w14:textId="77777777" w:rsidTr="004A658E">
        <w:tblPrEx>
          <w:tblBorders>
            <w:top w:val="none" w:sz="0" w:space="0" w:color="auto"/>
          </w:tblBorders>
        </w:tblPrEx>
        <w:trPr>
          <w:trHeight w:val="567"/>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53AB0D7" w14:textId="77777777" w:rsidR="0035261F" w:rsidRPr="00F40012" w:rsidRDefault="0035261F" w:rsidP="00E81289">
            <w:pPr>
              <w:pStyle w:val="bodycopy"/>
            </w:pPr>
            <w:r w:rsidRPr="00F40012">
              <w:t>Cisco Wireless 7925 Battery</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479F0F0F" w14:textId="77777777" w:rsidR="0035261F" w:rsidRPr="00F40012" w:rsidRDefault="0035261F" w:rsidP="00E81289">
            <w:pPr>
              <w:pStyle w:val="bodycopy"/>
            </w:pPr>
            <w:r w:rsidRPr="00F40012">
              <w:t>one-time equipment charge: $44.06</w:t>
            </w:r>
          </w:p>
        </w:tc>
      </w:tr>
      <w:tr w:rsidR="0035261F" w:rsidRPr="0011734A" w14:paraId="02207CD9" w14:textId="77777777" w:rsidTr="004A658E">
        <w:tblPrEx>
          <w:tblBorders>
            <w:top w:val="none" w:sz="0" w:space="0" w:color="auto"/>
          </w:tblBorders>
        </w:tblPrEx>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05CD20C0" w14:textId="77777777" w:rsidR="0035261F" w:rsidRPr="00F40012" w:rsidRDefault="0035261F" w:rsidP="00E81289">
            <w:pPr>
              <w:pStyle w:val="bodycopy"/>
            </w:pPr>
            <w:r w:rsidRPr="00F40012">
              <w:t>Cisco Wireless 7925 Spare Extended Battery (up to 13 hours talk time and 240 hours standby time)</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296E28D0" w14:textId="77777777" w:rsidR="0035261F" w:rsidRPr="00F40012" w:rsidRDefault="0035261F" w:rsidP="00E81289">
            <w:pPr>
              <w:pStyle w:val="bodycopy"/>
            </w:pPr>
            <w:r w:rsidRPr="00F40012">
              <w:t>one-time equipment charge: $55.81</w:t>
            </w:r>
          </w:p>
        </w:tc>
      </w:tr>
      <w:tr w:rsidR="0035261F" w:rsidRPr="0011734A" w14:paraId="564C50CD" w14:textId="77777777" w:rsidTr="004A658E">
        <w:tblPrEx>
          <w:tblBorders>
            <w:top w:val="none" w:sz="0" w:space="0" w:color="auto"/>
          </w:tblBorders>
        </w:tblPrEx>
        <w:trPr>
          <w:trHeight w:val="675"/>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36236AC" w14:textId="77777777" w:rsidR="0035261F" w:rsidRPr="00F40012" w:rsidRDefault="0035261F" w:rsidP="00E81289">
            <w:pPr>
              <w:pStyle w:val="bodycopy"/>
            </w:pPr>
            <w:r w:rsidRPr="00F40012">
              <w:t>Cisco Wireless 7925 Power Supply</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9D833E9" w14:textId="77777777" w:rsidR="0035261F" w:rsidRPr="00F40012" w:rsidRDefault="0035261F" w:rsidP="00E81289">
            <w:pPr>
              <w:pStyle w:val="bodycopy"/>
            </w:pPr>
            <w:r w:rsidRPr="00F40012">
              <w:t>one-time equipment charge: $26.44</w:t>
            </w:r>
          </w:p>
        </w:tc>
      </w:tr>
      <w:tr w:rsidR="0035261F" w:rsidRPr="0011734A" w14:paraId="1201D36C" w14:textId="77777777" w:rsidTr="004A658E">
        <w:tblPrEx>
          <w:tblBorders>
            <w:top w:val="none" w:sz="0" w:space="0" w:color="auto"/>
          </w:tblBorders>
        </w:tblPrEx>
        <w:trPr>
          <w:trHeight w:val="792"/>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48C4BC89" w14:textId="602D2CB1" w:rsidR="0035261F" w:rsidRPr="00F40012" w:rsidRDefault="0035261F" w:rsidP="00E81289">
            <w:pPr>
              <w:pStyle w:val="bodycopy"/>
            </w:pPr>
            <w:r w:rsidRPr="00F40012">
              <w:t>Cisco Wireless 7925 Multi-Charger (charge</w:t>
            </w:r>
            <w:r w:rsidR="007E1DF8">
              <w:t>s</w:t>
            </w:r>
            <w:r w:rsidRPr="00F40012">
              <w:t xml:space="preserve"> six phones and six batteries simultaneously)</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E81BB78" w14:textId="77777777" w:rsidR="0035261F" w:rsidRPr="00F40012" w:rsidRDefault="0035261F" w:rsidP="00E81289">
            <w:pPr>
              <w:pStyle w:val="bodycopy"/>
            </w:pPr>
            <w:r w:rsidRPr="00F40012">
              <w:t>one-time equipment charge: $367.19</w:t>
            </w:r>
          </w:p>
        </w:tc>
      </w:tr>
      <w:tr w:rsidR="0035261F" w:rsidRPr="0011734A" w14:paraId="40C87266" w14:textId="77777777" w:rsidTr="004A658E">
        <w:tblPrEx>
          <w:tblBorders>
            <w:top w:val="none" w:sz="0" w:space="0" w:color="auto"/>
          </w:tblBorders>
        </w:tblPrEx>
        <w:trPr>
          <w:trHeight w:val="513"/>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B188E21" w14:textId="77777777" w:rsidR="0035261F" w:rsidRPr="00F40012" w:rsidRDefault="0035261F" w:rsidP="00E81289">
            <w:pPr>
              <w:pStyle w:val="bodycopy"/>
            </w:pPr>
            <w:r w:rsidRPr="00F40012">
              <w:t>Cisco Wireless 7925 Single Charger</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28117529" w14:textId="77777777" w:rsidR="0035261F" w:rsidRPr="00F40012" w:rsidRDefault="0035261F" w:rsidP="00E81289">
            <w:pPr>
              <w:pStyle w:val="bodycopy"/>
            </w:pPr>
            <w:r w:rsidRPr="00F40012">
              <w:t>one-time equipment charge: $111.63</w:t>
            </w:r>
          </w:p>
        </w:tc>
      </w:tr>
      <w:tr w:rsidR="0035261F" w:rsidRPr="0011734A" w14:paraId="0AC6D62F" w14:textId="77777777" w:rsidTr="004A658E">
        <w:tblPrEx>
          <w:tblBorders>
            <w:top w:val="none" w:sz="0" w:space="0" w:color="auto"/>
          </w:tblBorders>
        </w:tblPrEx>
        <w:trPr>
          <w:trHeight w:val="540"/>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4D977FD" w14:textId="77777777" w:rsidR="0035261F" w:rsidRPr="0011734A" w:rsidRDefault="0035261F" w:rsidP="00E81289">
            <w:pPr>
              <w:pStyle w:val="bodycopy"/>
            </w:pPr>
            <w:r w:rsidRPr="0011734A">
              <w:t>Cisco Wireless 7925 Leather Case</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05DD02F3" w14:textId="77777777" w:rsidR="0035261F" w:rsidRPr="0011734A" w:rsidRDefault="0035261F" w:rsidP="00E81289">
            <w:pPr>
              <w:pStyle w:val="bodycopy"/>
            </w:pPr>
            <w:r w:rsidRPr="0011734A">
              <w:t>one-time equipment charge: $29.38</w:t>
            </w:r>
          </w:p>
        </w:tc>
      </w:tr>
      <w:tr w:rsidR="0035261F" w:rsidRPr="0011734A" w14:paraId="7F6EA61C" w14:textId="77777777" w:rsidTr="004A658E">
        <w:tblPrEx>
          <w:tblBorders>
            <w:top w:val="none" w:sz="0" w:space="0" w:color="auto"/>
          </w:tblBorders>
        </w:tblPrEx>
        <w:trPr>
          <w:trHeight w:val="513"/>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09137B81" w14:textId="77777777" w:rsidR="0035261F" w:rsidRPr="0011734A" w:rsidRDefault="0035261F" w:rsidP="00E81289">
            <w:pPr>
              <w:pStyle w:val="bodycopy"/>
            </w:pPr>
            <w:r w:rsidRPr="0011734A">
              <w:t>Cisco Wireless 7925 Belt Holster</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4B75C0B4" w14:textId="77777777" w:rsidR="0035261F" w:rsidRPr="0011734A" w:rsidRDefault="0035261F" w:rsidP="00E81289">
            <w:pPr>
              <w:pStyle w:val="bodycopy"/>
            </w:pPr>
            <w:r w:rsidRPr="0011734A">
              <w:t xml:space="preserve">one-time equipment charge: </w:t>
            </w:r>
            <w:r w:rsidRPr="0011734A">
              <w:lastRenderedPageBreak/>
              <w:t>$20.56</w:t>
            </w:r>
          </w:p>
        </w:tc>
      </w:tr>
      <w:tr w:rsidR="0035261F" w:rsidRPr="0011734A" w14:paraId="1321E698" w14:textId="77777777" w:rsidTr="004A658E">
        <w:tblPrEx>
          <w:tblBorders>
            <w:top w:val="none" w:sz="0" w:space="0" w:color="auto"/>
          </w:tblBorders>
        </w:tblPrEx>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2E76F84" w14:textId="77777777" w:rsidR="0035261F" w:rsidRPr="0011734A" w:rsidRDefault="0035261F" w:rsidP="00E81289">
            <w:pPr>
              <w:pStyle w:val="bodycopy"/>
            </w:pPr>
            <w:r w:rsidRPr="0011734A">
              <w:lastRenderedPageBreak/>
              <w:t xml:space="preserve">Cisco Wireless Phone 8821 </w:t>
            </w:r>
            <w:r w:rsidRPr="0011734A">
              <w:rPr>
                <w:rFonts w:ascii="MS Gothic" w:eastAsia="MS Gothic" w:hAnsi="MS Gothic" w:cs="MS Gothic" w:hint="eastAsia"/>
              </w:rPr>
              <w:t> </w:t>
            </w:r>
            <w:r w:rsidRPr="0011734A">
              <w:t>(wireless handset, extended battery, up to 13 hours talk time, and 240 hours standby time)</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3ADF1CC" w14:textId="77777777" w:rsidR="0035261F" w:rsidRPr="0011734A" w:rsidRDefault="0035261F" w:rsidP="00E81289">
            <w:pPr>
              <w:pStyle w:val="bodycopy"/>
            </w:pPr>
            <w:r w:rsidRPr="0011734A">
              <w:t>$30.72* monthly</w:t>
            </w:r>
          </w:p>
        </w:tc>
      </w:tr>
      <w:tr w:rsidR="0035261F" w:rsidRPr="0011734A" w14:paraId="2C952EAC" w14:textId="77777777" w:rsidTr="004A658E">
        <w:tblPrEx>
          <w:tblBorders>
            <w:top w:val="none" w:sz="0" w:space="0" w:color="auto"/>
          </w:tblBorders>
        </w:tblPrEx>
        <w:trPr>
          <w:trHeight w:val="441"/>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69813A3" w14:textId="77777777" w:rsidR="0035261F" w:rsidRPr="0011734A" w:rsidRDefault="0035261F" w:rsidP="00E81289">
            <w:pPr>
              <w:pStyle w:val="bodycopy"/>
            </w:pPr>
            <w:r w:rsidRPr="0011734A">
              <w:t>Cisco Wireless 8821 Battery</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3361374" w14:textId="77777777" w:rsidR="0035261F" w:rsidRPr="0011734A" w:rsidRDefault="0035261F" w:rsidP="00E81289">
            <w:pPr>
              <w:pStyle w:val="bodycopy"/>
            </w:pPr>
            <w:r w:rsidRPr="0011734A">
              <w:t>one-time equipment charge: $57.00</w:t>
            </w:r>
          </w:p>
        </w:tc>
      </w:tr>
      <w:tr w:rsidR="0035261F" w:rsidRPr="0011734A" w14:paraId="53CCE235" w14:textId="77777777" w:rsidTr="004A658E">
        <w:tblPrEx>
          <w:tblBorders>
            <w:top w:val="none" w:sz="0" w:space="0" w:color="auto"/>
          </w:tblBorders>
        </w:tblPrEx>
        <w:trPr>
          <w:trHeight w:val="522"/>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22C34AE" w14:textId="77777777" w:rsidR="0035261F" w:rsidRPr="0011734A" w:rsidRDefault="0035261F" w:rsidP="00E81289">
            <w:pPr>
              <w:pStyle w:val="bodycopy"/>
            </w:pPr>
            <w:r w:rsidRPr="0011734A">
              <w:t>Cisco Wireless 8821 Desktop Charger</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24EDD9E5" w14:textId="77777777" w:rsidR="0035261F" w:rsidRPr="0011734A" w:rsidRDefault="0035261F" w:rsidP="00E81289">
            <w:pPr>
              <w:pStyle w:val="bodycopy"/>
            </w:pPr>
            <w:r w:rsidRPr="0011734A">
              <w:t>one-time equipment charge: $87.00</w:t>
            </w:r>
          </w:p>
        </w:tc>
      </w:tr>
      <w:tr w:rsidR="0035261F" w:rsidRPr="0011734A" w14:paraId="6727CB21" w14:textId="77777777" w:rsidTr="004A658E">
        <w:tblPrEx>
          <w:tblBorders>
            <w:top w:val="none" w:sz="0" w:space="0" w:color="auto"/>
          </w:tblBorders>
        </w:tblPrEx>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60EF80C" w14:textId="6550DE9A" w:rsidR="0035261F" w:rsidRPr="0011734A" w:rsidRDefault="0035261F" w:rsidP="00E81289">
            <w:pPr>
              <w:pStyle w:val="bodycopy"/>
            </w:pPr>
            <w:r w:rsidRPr="0011734A">
              <w:t xml:space="preserve">Cisco Wireless 8821 Multi-Charger </w:t>
            </w:r>
            <w:r w:rsidRPr="0011734A">
              <w:rPr>
                <w:rFonts w:ascii="MS Gothic" w:eastAsia="MS Gothic" w:hAnsi="MS Gothic" w:cs="MS Gothic" w:hint="eastAsia"/>
              </w:rPr>
              <w:t> </w:t>
            </w:r>
            <w:r w:rsidR="00F10DB8">
              <w:rPr>
                <w:rFonts w:ascii="MS Gothic" w:eastAsia="MS Gothic" w:hAnsi="MS Gothic" w:cs="MS Gothic"/>
              </w:rPr>
              <w:br/>
            </w:r>
            <w:r w:rsidRPr="0011734A">
              <w:t>(includes power supply and AC power cord)</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74EDAAC" w14:textId="77777777" w:rsidR="0035261F" w:rsidRPr="0011734A" w:rsidRDefault="0035261F" w:rsidP="00E81289">
            <w:pPr>
              <w:pStyle w:val="bodycopy"/>
            </w:pPr>
            <w:r w:rsidRPr="0011734A">
              <w:t>one-time equipment charge: $417.00</w:t>
            </w:r>
          </w:p>
        </w:tc>
      </w:tr>
      <w:tr w:rsidR="0035261F" w:rsidRPr="0011734A" w14:paraId="78101BD4" w14:textId="77777777" w:rsidTr="004A658E">
        <w:tblPrEx>
          <w:tblBorders>
            <w:top w:val="none" w:sz="0" w:space="0" w:color="auto"/>
          </w:tblBorders>
        </w:tblPrEx>
        <w:trPr>
          <w:trHeight w:val="540"/>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CA8983C" w14:textId="77777777" w:rsidR="0035261F" w:rsidRPr="0011734A" w:rsidRDefault="0035261F" w:rsidP="00E81289">
            <w:pPr>
              <w:pStyle w:val="bodycopy"/>
            </w:pPr>
            <w:r w:rsidRPr="0011734A">
              <w:t>Cisco Wireless 8821 Multi-charger Wall Mount Kit</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AE54189" w14:textId="77777777" w:rsidR="0035261F" w:rsidRPr="0011734A" w:rsidRDefault="0035261F" w:rsidP="00E81289">
            <w:pPr>
              <w:pStyle w:val="bodycopy"/>
            </w:pPr>
            <w:r w:rsidRPr="0011734A">
              <w:t>one-time equipment charge: $21.00</w:t>
            </w:r>
          </w:p>
        </w:tc>
      </w:tr>
      <w:tr w:rsidR="0035261F" w:rsidRPr="0011734A" w14:paraId="4C868D7D" w14:textId="77777777" w:rsidTr="004A658E">
        <w:trPr>
          <w:trHeight w:val="531"/>
        </w:trPr>
        <w:tc>
          <w:tcPr>
            <w:tcW w:w="62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D0885FC" w14:textId="77777777" w:rsidR="0035261F" w:rsidRPr="0011734A" w:rsidRDefault="0035261F" w:rsidP="00E81289">
            <w:pPr>
              <w:pStyle w:val="bodycopy"/>
            </w:pPr>
            <w:r w:rsidRPr="0011734A">
              <w:t>Cisco Wireless 8821 Holster</w:t>
            </w:r>
          </w:p>
        </w:tc>
        <w:tc>
          <w:tcPr>
            <w:tcW w:w="333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B08D2A9" w14:textId="77777777" w:rsidR="0035261F" w:rsidRPr="0011734A" w:rsidRDefault="0035261F" w:rsidP="00E81289">
            <w:pPr>
              <w:pStyle w:val="bodycopy"/>
            </w:pPr>
            <w:r w:rsidRPr="0011734A">
              <w:t>one-time equipment charge: $30.00</w:t>
            </w:r>
          </w:p>
        </w:tc>
      </w:tr>
    </w:tbl>
    <w:p w14:paraId="7B16F099" w14:textId="77777777" w:rsidR="003C33E6" w:rsidRDefault="003C33E6" w:rsidP="002134F7">
      <w:pPr>
        <w:pStyle w:val="level3"/>
      </w:pPr>
    </w:p>
    <w:p w14:paraId="719B2E20" w14:textId="64EC8B45" w:rsidR="003C33E6" w:rsidRPr="004B0027" w:rsidRDefault="00675689" w:rsidP="002134F7">
      <w:pPr>
        <w:pStyle w:val="level3"/>
      </w:pPr>
      <w:r>
        <w:t>Other Phone Charges</w:t>
      </w:r>
    </w:p>
    <w:tbl>
      <w:tblPr>
        <w:tblW w:w="9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Pr>
      <w:tblGrid>
        <w:gridCol w:w="6205"/>
        <w:gridCol w:w="3330"/>
      </w:tblGrid>
      <w:tr w:rsidR="00EB4442" w:rsidRPr="007F6801" w14:paraId="22F9FD86" w14:textId="77777777" w:rsidTr="004A658E">
        <w:trPr>
          <w:trHeight w:val="388"/>
        </w:trPr>
        <w:tc>
          <w:tcPr>
            <w:tcW w:w="6205" w:type="dxa"/>
            <w:shd w:val="clear" w:color="auto" w:fill="D6D3CC" w:themeFill="background2"/>
            <w:vAlign w:val="center"/>
          </w:tcPr>
          <w:p w14:paraId="50EE48B6" w14:textId="77777777" w:rsidR="00EB4442" w:rsidRPr="001128A2" w:rsidRDefault="00EB4442" w:rsidP="002134F7">
            <w:pPr>
              <w:pStyle w:val="level3"/>
            </w:pPr>
            <w:r w:rsidRPr="001128A2">
              <w:t>Charge Name</w:t>
            </w:r>
          </w:p>
        </w:tc>
        <w:tc>
          <w:tcPr>
            <w:tcW w:w="3330" w:type="dxa"/>
            <w:shd w:val="clear" w:color="auto" w:fill="D6D3CC" w:themeFill="background2"/>
            <w:vAlign w:val="center"/>
          </w:tcPr>
          <w:p w14:paraId="1BFF0F48" w14:textId="77777777" w:rsidR="00EB4442" w:rsidRPr="001128A2" w:rsidRDefault="00EB4442" w:rsidP="002134F7">
            <w:pPr>
              <w:pStyle w:val="level3"/>
            </w:pPr>
            <w:r w:rsidRPr="001128A2">
              <w:t xml:space="preserve"> One time charge   </w:t>
            </w:r>
          </w:p>
        </w:tc>
      </w:tr>
      <w:tr w:rsidR="00EB4442" w:rsidRPr="007F6801" w14:paraId="4786844B" w14:textId="77777777" w:rsidTr="004A658E">
        <w:trPr>
          <w:trHeight w:val="432"/>
        </w:trPr>
        <w:tc>
          <w:tcPr>
            <w:tcW w:w="6205" w:type="dxa"/>
            <w:shd w:val="clear" w:color="auto" w:fill="auto"/>
            <w:vAlign w:val="center"/>
            <w:hideMark/>
          </w:tcPr>
          <w:p w14:paraId="6B7FB247" w14:textId="77777777" w:rsidR="00EB4442" w:rsidRPr="007F6801" w:rsidRDefault="00EB4442" w:rsidP="00E81289">
            <w:pPr>
              <w:pStyle w:val="bodycopy"/>
            </w:pPr>
            <w:r w:rsidRPr="007F6801">
              <w:t>8811 Incremental Equipment Charge</w:t>
            </w:r>
          </w:p>
        </w:tc>
        <w:tc>
          <w:tcPr>
            <w:tcW w:w="3330" w:type="dxa"/>
            <w:shd w:val="clear" w:color="auto" w:fill="auto"/>
            <w:vAlign w:val="center"/>
            <w:hideMark/>
          </w:tcPr>
          <w:p w14:paraId="6DD961B6" w14:textId="77777777" w:rsidR="00EB4442" w:rsidRPr="007F6801" w:rsidRDefault="00EB4442" w:rsidP="00E81289">
            <w:pPr>
              <w:pStyle w:val="bodycopy"/>
            </w:pPr>
            <w:r w:rsidRPr="007F6801">
              <w:t xml:space="preserve"> $ 45.00 </w:t>
            </w:r>
          </w:p>
        </w:tc>
      </w:tr>
      <w:tr w:rsidR="00EB4442" w:rsidRPr="007F6801" w14:paraId="3D667284" w14:textId="77777777" w:rsidTr="004A658E">
        <w:trPr>
          <w:trHeight w:val="432"/>
        </w:trPr>
        <w:tc>
          <w:tcPr>
            <w:tcW w:w="6205" w:type="dxa"/>
            <w:shd w:val="clear" w:color="auto" w:fill="auto"/>
            <w:vAlign w:val="center"/>
            <w:hideMark/>
          </w:tcPr>
          <w:p w14:paraId="0E8E10C8" w14:textId="77777777" w:rsidR="00EB4442" w:rsidRPr="007F6801" w:rsidRDefault="00EB4442" w:rsidP="00E81289">
            <w:pPr>
              <w:pStyle w:val="bodycopy"/>
            </w:pPr>
            <w:r w:rsidRPr="007F6801">
              <w:t>8851 Incremental Equipment Charge</w:t>
            </w:r>
          </w:p>
        </w:tc>
        <w:tc>
          <w:tcPr>
            <w:tcW w:w="3330" w:type="dxa"/>
            <w:shd w:val="clear" w:color="auto" w:fill="auto"/>
            <w:vAlign w:val="center"/>
            <w:hideMark/>
          </w:tcPr>
          <w:p w14:paraId="11DBEED7" w14:textId="77777777" w:rsidR="00EB4442" w:rsidRPr="007F6801" w:rsidRDefault="00EB4442" w:rsidP="00E81289">
            <w:pPr>
              <w:pStyle w:val="bodycopy"/>
            </w:pPr>
            <w:r w:rsidRPr="007F6801">
              <w:t xml:space="preserve"> $ 75.00 </w:t>
            </w:r>
          </w:p>
        </w:tc>
      </w:tr>
      <w:tr w:rsidR="00EB4442" w:rsidRPr="007F6801" w14:paraId="414B0DBC" w14:textId="77777777" w:rsidTr="004A658E">
        <w:trPr>
          <w:trHeight w:val="432"/>
        </w:trPr>
        <w:tc>
          <w:tcPr>
            <w:tcW w:w="6205" w:type="dxa"/>
            <w:shd w:val="clear" w:color="auto" w:fill="auto"/>
            <w:vAlign w:val="center"/>
            <w:hideMark/>
          </w:tcPr>
          <w:p w14:paraId="1E440593" w14:textId="77777777" w:rsidR="00EB4442" w:rsidRPr="007F6801" w:rsidRDefault="00EB4442" w:rsidP="00E81289">
            <w:pPr>
              <w:pStyle w:val="bodycopy"/>
            </w:pPr>
            <w:r w:rsidRPr="007F6801">
              <w:t xml:space="preserve">Amplified handset - </w:t>
            </w:r>
            <w:r>
              <w:t>STE</w:t>
            </w:r>
          </w:p>
        </w:tc>
        <w:tc>
          <w:tcPr>
            <w:tcW w:w="3330" w:type="dxa"/>
            <w:shd w:val="clear" w:color="auto" w:fill="auto"/>
            <w:vAlign w:val="center"/>
            <w:hideMark/>
          </w:tcPr>
          <w:p w14:paraId="58975956" w14:textId="77777777" w:rsidR="00EB4442" w:rsidRPr="007F6801" w:rsidRDefault="00EB4442" w:rsidP="00E81289">
            <w:pPr>
              <w:pStyle w:val="bodycopy"/>
            </w:pPr>
            <w:r w:rsidRPr="007F6801">
              <w:t xml:space="preserve"> $ 73.44 </w:t>
            </w:r>
          </w:p>
        </w:tc>
      </w:tr>
      <w:tr w:rsidR="00EB4442" w:rsidRPr="007F6801" w14:paraId="67969962" w14:textId="77777777" w:rsidTr="004A658E">
        <w:trPr>
          <w:trHeight w:val="432"/>
        </w:trPr>
        <w:tc>
          <w:tcPr>
            <w:tcW w:w="6205" w:type="dxa"/>
            <w:shd w:val="clear" w:color="auto" w:fill="auto"/>
            <w:vAlign w:val="center"/>
            <w:hideMark/>
          </w:tcPr>
          <w:p w14:paraId="775AC8CC" w14:textId="77777777" w:rsidR="00EB4442" w:rsidRPr="007F6801" w:rsidRDefault="00EB4442" w:rsidP="00E81289">
            <w:pPr>
              <w:pStyle w:val="bodycopy"/>
            </w:pPr>
            <w:r>
              <w:t>Analog B</w:t>
            </w:r>
            <w:r w:rsidRPr="007F6801">
              <w:t>ridged</w:t>
            </w:r>
            <w:r>
              <w:t xml:space="preserve"> Legacy</w:t>
            </w:r>
          </w:p>
        </w:tc>
        <w:tc>
          <w:tcPr>
            <w:tcW w:w="3330" w:type="dxa"/>
            <w:shd w:val="clear" w:color="auto" w:fill="auto"/>
            <w:vAlign w:val="center"/>
            <w:hideMark/>
          </w:tcPr>
          <w:p w14:paraId="66C9D253" w14:textId="77777777" w:rsidR="00EB4442" w:rsidRPr="007F6801" w:rsidRDefault="00EB4442" w:rsidP="00E81289">
            <w:pPr>
              <w:pStyle w:val="bodycopy"/>
            </w:pPr>
            <w:r w:rsidRPr="007F6801">
              <w:t xml:space="preserve"> $ 35.00 </w:t>
            </w:r>
          </w:p>
        </w:tc>
      </w:tr>
      <w:tr w:rsidR="00EB4442" w:rsidRPr="007F6801" w14:paraId="73CAE5A1" w14:textId="77777777" w:rsidTr="004A658E">
        <w:trPr>
          <w:trHeight w:val="432"/>
        </w:trPr>
        <w:tc>
          <w:tcPr>
            <w:tcW w:w="6205" w:type="dxa"/>
            <w:shd w:val="clear" w:color="auto" w:fill="auto"/>
            <w:vAlign w:val="center"/>
            <w:hideMark/>
          </w:tcPr>
          <w:p w14:paraId="17873FA3" w14:textId="77777777" w:rsidR="00EB4442" w:rsidRPr="007F6801" w:rsidRDefault="00EB4442" w:rsidP="00E81289">
            <w:pPr>
              <w:pStyle w:val="bodycopy"/>
            </w:pPr>
            <w:r>
              <w:t>ATA</w:t>
            </w:r>
            <w:r w:rsidRPr="007F6801">
              <w:t xml:space="preserve"> 187</w:t>
            </w:r>
          </w:p>
        </w:tc>
        <w:tc>
          <w:tcPr>
            <w:tcW w:w="3330" w:type="dxa"/>
            <w:shd w:val="clear" w:color="auto" w:fill="auto"/>
            <w:vAlign w:val="center"/>
            <w:hideMark/>
          </w:tcPr>
          <w:p w14:paraId="4F8D1E29" w14:textId="77777777" w:rsidR="00EB4442" w:rsidRPr="007F6801" w:rsidRDefault="00EB4442" w:rsidP="00E81289">
            <w:pPr>
              <w:pStyle w:val="bodycopy"/>
            </w:pPr>
            <w:r w:rsidRPr="007F6801">
              <w:t xml:space="preserve"> $ 210.00 </w:t>
            </w:r>
          </w:p>
        </w:tc>
      </w:tr>
      <w:tr w:rsidR="00EB4442" w:rsidRPr="007F6801" w14:paraId="0C979C65" w14:textId="77777777" w:rsidTr="004A658E">
        <w:trPr>
          <w:trHeight w:val="432"/>
        </w:trPr>
        <w:tc>
          <w:tcPr>
            <w:tcW w:w="6205" w:type="dxa"/>
            <w:shd w:val="clear" w:color="auto" w:fill="auto"/>
            <w:vAlign w:val="center"/>
            <w:hideMark/>
          </w:tcPr>
          <w:p w14:paraId="49D8506B" w14:textId="77777777" w:rsidR="00EB4442" w:rsidRPr="007F6801" w:rsidRDefault="00EB4442" w:rsidP="00E81289">
            <w:pPr>
              <w:pStyle w:val="bodycopy"/>
            </w:pPr>
            <w:r w:rsidRPr="007F6801">
              <w:t>Base cord - 12 ft</w:t>
            </w:r>
          </w:p>
        </w:tc>
        <w:tc>
          <w:tcPr>
            <w:tcW w:w="3330" w:type="dxa"/>
            <w:shd w:val="clear" w:color="auto" w:fill="auto"/>
            <w:vAlign w:val="center"/>
            <w:hideMark/>
          </w:tcPr>
          <w:p w14:paraId="1A641573" w14:textId="77777777" w:rsidR="00EB4442" w:rsidRPr="007F6801" w:rsidRDefault="00EB4442" w:rsidP="00E81289">
            <w:pPr>
              <w:pStyle w:val="bodycopy"/>
            </w:pPr>
            <w:r w:rsidRPr="007F6801">
              <w:t xml:space="preserve"> $ 2.00 </w:t>
            </w:r>
          </w:p>
        </w:tc>
      </w:tr>
      <w:tr w:rsidR="00EB4442" w:rsidRPr="007F6801" w14:paraId="5583848A" w14:textId="77777777" w:rsidTr="004A658E">
        <w:trPr>
          <w:trHeight w:val="432"/>
        </w:trPr>
        <w:tc>
          <w:tcPr>
            <w:tcW w:w="6205" w:type="dxa"/>
            <w:shd w:val="clear" w:color="auto" w:fill="auto"/>
            <w:vAlign w:val="center"/>
            <w:hideMark/>
          </w:tcPr>
          <w:p w14:paraId="2F578A56" w14:textId="77777777" w:rsidR="00EB4442" w:rsidRPr="007F6801" w:rsidRDefault="00EB4442" w:rsidP="00E81289">
            <w:pPr>
              <w:pStyle w:val="bodycopy"/>
            </w:pPr>
            <w:r>
              <w:t>CCD</w:t>
            </w:r>
            <w:r w:rsidRPr="007F6801">
              <w:t>- patient phone replacement</w:t>
            </w:r>
          </w:p>
        </w:tc>
        <w:tc>
          <w:tcPr>
            <w:tcW w:w="3330" w:type="dxa"/>
            <w:shd w:val="clear" w:color="auto" w:fill="auto"/>
            <w:vAlign w:val="center"/>
            <w:hideMark/>
          </w:tcPr>
          <w:p w14:paraId="05B395B9" w14:textId="77777777" w:rsidR="00EB4442" w:rsidRPr="007F6801" w:rsidRDefault="00EB4442" w:rsidP="00E81289">
            <w:pPr>
              <w:pStyle w:val="bodycopy"/>
            </w:pPr>
            <w:r w:rsidRPr="007F6801">
              <w:t xml:space="preserve"> $ 79.20 </w:t>
            </w:r>
          </w:p>
        </w:tc>
      </w:tr>
      <w:tr w:rsidR="00EB4442" w:rsidRPr="007F6801" w14:paraId="2B75C08E" w14:textId="77777777" w:rsidTr="004A658E">
        <w:trPr>
          <w:trHeight w:val="432"/>
        </w:trPr>
        <w:tc>
          <w:tcPr>
            <w:tcW w:w="6205" w:type="dxa"/>
            <w:shd w:val="clear" w:color="auto" w:fill="auto"/>
            <w:vAlign w:val="center"/>
            <w:hideMark/>
          </w:tcPr>
          <w:p w14:paraId="31809406" w14:textId="77777777" w:rsidR="00EB4442" w:rsidRPr="007F6801" w:rsidRDefault="00EB4442" w:rsidP="00E81289">
            <w:pPr>
              <w:pStyle w:val="bodycopy"/>
            </w:pPr>
            <w:r>
              <w:t>CCD</w:t>
            </w:r>
            <w:r w:rsidRPr="007F6801">
              <w:t xml:space="preserve"> - wall phone replacement</w:t>
            </w:r>
          </w:p>
        </w:tc>
        <w:tc>
          <w:tcPr>
            <w:tcW w:w="3330" w:type="dxa"/>
            <w:shd w:val="clear" w:color="auto" w:fill="auto"/>
            <w:vAlign w:val="center"/>
            <w:hideMark/>
          </w:tcPr>
          <w:p w14:paraId="314E7F48" w14:textId="77777777" w:rsidR="00EB4442" w:rsidRPr="007F6801" w:rsidRDefault="00EB4442" w:rsidP="00E81289">
            <w:pPr>
              <w:pStyle w:val="bodycopy"/>
            </w:pPr>
            <w:r w:rsidRPr="007F6801">
              <w:t xml:space="preserve"> $ 81.00 </w:t>
            </w:r>
          </w:p>
        </w:tc>
      </w:tr>
      <w:tr w:rsidR="00EB4442" w:rsidRPr="007F6801" w14:paraId="0BE40427" w14:textId="77777777" w:rsidTr="004A658E">
        <w:trPr>
          <w:trHeight w:val="432"/>
        </w:trPr>
        <w:tc>
          <w:tcPr>
            <w:tcW w:w="6205" w:type="dxa"/>
            <w:shd w:val="clear" w:color="auto" w:fill="auto"/>
            <w:vAlign w:val="center"/>
            <w:hideMark/>
          </w:tcPr>
          <w:p w14:paraId="5F68C16E" w14:textId="77777777" w:rsidR="00EB4442" w:rsidRPr="007F6801" w:rsidRDefault="00EB4442" w:rsidP="00E81289">
            <w:pPr>
              <w:pStyle w:val="bodycopy"/>
            </w:pPr>
            <w:r w:rsidRPr="007F6801">
              <w:t>Color sidecar 14 buttons</w:t>
            </w:r>
          </w:p>
        </w:tc>
        <w:tc>
          <w:tcPr>
            <w:tcW w:w="3330" w:type="dxa"/>
            <w:shd w:val="clear" w:color="auto" w:fill="auto"/>
            <w:vAlign w:val="center"/>
            <w:hideMark/>
          </w:tcPr>
          <w:p w14:paraId="0F7B6525" w14:textId="77777777" w:rsidR="00EB4442" w:rsidRPr="007F6801" w:rsidRDefault="00EB4442" w:rsidP="00E81289">
            <w:pPr>
              <w:pStyle w:val="bodycopy"/>
            </w:pPr>
            <w:r w:rsidRPr="007F6801">
              <w:t xml:space="preserve"> $ 254.39 </w:t>
            </w:r>
          </w:p>
        </w:tc>
      </w:tr>
      <w:tr w:rsidR="00EB4442" w:rsidRPr="007F6801" w14:paraId="0375E030" w14:textId="77777777" w:rsidTr="004A658E">
        <w:trPr>
          <w:trHeight w:val="432"/>
        </w:trPr>
        <w:tc>
          <w:tcPr>
            <w:tcW w:w="6205" w:type="dxa"/>
            <w:shd w:val="clear" w:color="auto" w:fill="auto"/>
            <w:vAlign w:val="center"/>
            <w:hideMark/>
          </w:tcPr>
          <w:p w14:paraId="457FF920" w14:textId="77777777" w:rsidR="00EB4442" w:rsidRPr="007F6801" w:rsidRDefault="00EB4442" w:rsidP="00E81289">
            <w:pPr>
              <w:pStyle w:val="bodycopy"/>
            </w:pPr>
            <w:r w:rsidRPr="007F6801">
              <w:t xml:space="preserve">Conference </w:t>
            </w:r>
            <w:r>
              <w:t>R</w:t>
            </w:r>
            <w:r w:rsidRPr="007F6801">
              <w:t xml:space="preserve">oom </w:t>
            </w:r>
            <w:r>
              <w:t>P</w:t>
            </w:r>
            <w:r w:rsidRPr="007F6801">
              <w:t>hone</w:t>
            </w:r>
            <w:r>
              <w:t xml:space="preserve"> 7936</w:t>
            </w:r>
          </w:p>
        </w:tc>
        <w:tc>
          <w:tcPr>
            <w:tcW w:w="3330" w:type="dxa"/>
            <w:shd w:val="clear" w:color="auto" w:fill="auto"/>
            <w:vAlign w:val="center"/>
            <w:hideMark/>
          </w:tcPr>
          <w:p w14:paraId="623E19EF" w14:textId="77777777" w:rsidR="00EB4442" w:rsidRPr="007F6801" w:rsidRDefault="00EB4442" w:rsidP="00E81289">
            <w:pPr>
              <w:pStyle w:val="bodycopy"/>
            </w:pPr>
            <w:r w:rsidRPr="007F6801">
              <w:t xml:space="preserve"> $ 702.06 </w:t>
            </w:r>
          </w:p>
        </w:tc>
      </w:tr>
      <w:tr w:rsidR="00EB4442" w:rsidRPr="007F6801" w14:paraId="4A804CA1" w14:textId="77777777" w:rsidTr="004A658E">
        <w:trPr>
          <w:trHeight w:val="432"/>
        </w:trPr>
        <w:tc>
          <w:tcPr>
            <w:tcW w:w="6205" w:type="dxa"/>
            <w:shd w:val="clear" w:color="auto" w:fill="auto"/>
            <w:vAlign w:val="center"/>
            <w:hideMark/>
          </w:tcPr>
          <w:p w14:paraId="5C26364D" w14:textId="77777777" w:rsidR="00EB4442" w:rsidRPr="007F6801" w:rsidRDefault="00EB4442" w:rsidP="00E81289">
            <w:pPr>
              <w:pStyle w:val="bodycopy"/>
            </w:pPr>
            <w:r w:rsidRPr="007F6801">
              <w:t xml:space="preserve">Conference </w:t>
            </w:r>
            <w:r>
              <w:t>R</w:t>
            </w:r>
            <w:r w:rsidRPr="007F6801">
              <w:t xml:space="preserve">oom </w:t>
            </w:r>
            <w:r>
              <w:t>P</w:t>
            </w:r>
            <w:r w:rsidRPr="007F6801">
              <w:t>hone</w:t>
            </w:r>
            <w:r>
              <w:t xml:space="preserve"> 7937</w:t>
            </w:r>
          </w:p>
        </w:tc>
        <w:tc>
          <w:tcPr>
            <w:tcW w:w="3330" w:type="dxa"/>
            <w:shd w:val="clear" w:color="auto" w:fill="auto"/>
            <w:vAlign w:val="center"/>
            <w:hideMark/>
          </w:tcPr>
          <w:p w14:paraId="6DB4C1EB" w14:textId="77777777" w:rsidR="00EB4442" w:rsidRPr="007F6801" w:rsidRDefault="00EB4442" w:rsidP="00E81289">
            <w:pPr>
              <w:pStyle w:val="bodycopy"/>
            </w:pPr>
            <w:r w:rsidRPr="007F6801">
              <w:t xml:space="preserve"> $ 760.81 </w:t>
            </w:r>
          </w:p>
        </w:tc>
      </w:tr>
      <w:tr w:rsidR="00EB4442" w:rsidRPr="007F6801" w14:paraId="7DB3A2CC" w14:textId="77777777" w:rsidTr="004A658E">
        <w:trPr>
          <w:trHeight w:val="432"/>
        </w:trPr>
        <w:tc>
          <w:tcPr>
            <w:tcW w:w="6205" w:type="dxa"/>
            <w:shd w:val="clear" w:color="auto" w:fill="auto"/>
            <w:vAlign w:val="center"/>
            <w:hideMark/>
          </w:tcPr>
          <w:p w14:paraId="3708AADC" w14:textId="2B662454" w:rsidR="00EB4442" w:rsidRPr="007F6801" w:rsidRDefault="00EB4442" w:rsidP="00E81289">
            <w:pPr>
              <w:pStyle w:val="bodycopy"/>
            </w:pPr>
            <w:r w:rsidRPr="007F6801">
              <w:lastRenderedPageBreak/>
              <w:t>External mic</w:t>
            </w:r>
            <w:r w:rsidR="000813DA">
              <w:t>rophone</w:t>
            </w:r>
            <w:r w:rsidRPr="007F6801">
              <w:t xml:space="preserve"> for </w:t>
            </w:r>
            <w:r w:rsidR="000813DA">
              <w:t>CP</w:t>
            </w:r>
            <w:r w:rsidRPr="007F6801">
              <w:t>-7936 conference phone</w:t>
            </w:r>
          </w:p>
        </w:tc>
        <w:tc>
          <w:tcPr>
            <w:tcW w:w="3330" w:type="dxa"/>
            <w:shd w:val="clear" w:color="auto" w:fill="auto"/>
            <w:vAlign w:val="center"/>
            <w:hideMark/>
          </w:tcPr>
          <w:p w14:paraId="3697EEDF" w14:textId="77777777" w:rsidR="00EB4442" w:rsidRPr="007F6801" w:rsidRDefault="00EB4442" w:rsidP="00E81289">
            <w:pPr>
              <w:pStyle w:val="bodycopy"/>
            </w:pPr>
            <w:r w:rsidRPr="007F6801">
              <w:t xml:space="preserve"> $ 205.63 </w:t>
            </w:r>
          </w:p>
        </w:tc>
      </w:tr>
      <w:tr w:rsidR="00EB4442" w:rsidRPr="007F6801" w14:paraId="6718CCFC" w14:textId="77777777" w:rsidTr="004A658E">
        <w:trPr>
          <w:trHeight w:val="432"/>
        </w:trPr>
        <w:tc>
          <w:tcPr>
            <w:tcW w:w="6205" w:type="dxa"/>
            <w:shd w:val="clear" w:color="auto" w:fill="auto"/>
            <w:vAlign w:val="center"/>
            <w:hideMark/>
          </w:tcPr>
          <w:p w14:paraId="6F795861" w14:textId="77777777" w:rsidR="00EB4442" w:rsidRPr="007F6801" w:rsidRDefault="00EB4442" w:rsidP="00E81289">
            <w:pPr>
              <w:pStyle w:val="bodycopy"/>
            </w:pPr>
            <w:r w:rsidRPr="007F6801">
              <w:t>Ethernet cord</w:t>
            </w:r>
          </w:p>
        </w:tc>
        <w:tc>
          <w:tcPr>
            <w:tcW w:w="3330" w:type="dxa"/>
            <w:shd w:val="clear" w:color="auto" w:fill="auto"/>
            <w:vAlign w:val="center"/>
            <w:hideMark/>
          </w:tcPr>
          <w:p w14:paraId="4BAA80B7" w14:textId="77777777" w:rsidR="00EB4442" w:rsidRPr="007F6801" w:rsidRDefault="00EB4442" w:rsidP="00E81289">
            <w:pPr>
              <w:pStyle w:val="bodycopy"/>
            </w:pPr>
            <w:r w:rsidRPr="007F6801">
              <w:t xml:space="preserve"> $ 15.00 </w:t>
            </w:r>
          </w:p>
        </w:tc>
      </w:tr>
      <w:tr w:rsidR="00EB4442" w:rsidRPr="007F6801" w14:paraId="3484158F" w14:textId="77777777" w:rsidTr="004A658E">
        <w:trPr>
          <w:trHeight w:val="432"/>
        </w:trPr>
        <w:tc>
          <w:tcPr>
            <w:tcW w:w="6205" w:type="dxa"/>
            <w:shd w:val="clear" w:color="auto" w:fill="auto"/>
            <w:vAlign w:val="center"/>
            <w:hideMark/>
          </w:tcPr>
          <w:p w14:paraId="3D7CDDF4" w14:textId="77777777" w:rsidR="00EB4442" w:rsidRPr="007F6801" w:rsidRDefault="00EB4442" w:rsidP="00E81289">
            <w:pPr>
              <w:pStyle w:val="bodycopy"/>
            </w:pPr>
            <w:r w:rsidRPr="007F6801">
              <w:t>Handset cord - 12 ft</w:t>
            </w:r>
          </w:p>
        </w:tc>
        <w:tc>
          <w:tcPr>
            <w:tcW w:w="3330" w:type="dxa"/>
            <w:shd w:val="clear" w:color="auto" w:fill="auto"/>
            <w:vAlign w:val="center"/>
            <w:hideMark/>
          </w:tcPr>
          <w:p w14:paraId="27B70D40" w14:textId="77777777" w:rsidR="00EB4442" w:rsidRPr="007F6801" w:rsidRDefault="00EB4442" w:rsidP="00E81289">
            <w:pPr>
              <w:pStyle w:val="bodycopy"/>
            </w:pPr>
            <w:r w:rsidRPr="007F6801">
              <w:t xml:space="preserve"> $ 15.00 </w:t>
            </w:r>
          </w:p>
        </w:tc>
      </w:tr>
      <w:tr w:rsidR="00EB4442" w:rsidRPr="007F6801" w14:paraId="0B636986" w14:textId="77777777" w:rsidTr="004A658E">
        <w:trPr>
          <w:trHeight w:val="432"/>
        </w:trPr>
        <w:tc>
          <w:tcPr>
            <w:tcW w:w="6205" w:type="dxa"/>
            <w:shd w:val="clear" w:color="auto" w:fill="auto"/>
            <w:vAlign w:val="center"/>
            <w:hideMark/>
          </w:tcPr>
          <w:p w14:paraId="4A3BE976" w14:textId="77777777" w:rsidR="00EB4442" w:rsidRPr="007F6801" w:rsidRDefault="00EB4442" w:rsidP="00E81289">
            <w:pPr>
              <w:pStyle w:val="bodycopy"/>
            </w:pPr>
            <w:r w:rsidRPr="007F6801">
              <w:t>Handset cord - 25 ft.</w:t>
            </w:r>
          </w:p>
        </w:tc>
        <w:tc>
          <w:tcPr>
            <w:tcW w:w="3330" w:type="dxa"/>
            <w:shd w:val="clear" w:color="auto" w:fill="auto"/>
            <w:vAlign w:val="center"/>
            <w:hideMark/>
          </w:tcPr>
          <w:p w14:paraId="5AEB2E7D" w14:textId="77777777" w:rsidR="00EB4442" w:rsidRPr="007F6801" w:rsidRDefault="00EB4442" w:rsidP="00E81289">
            <w:pPr>
              <w:pStyle w:val="bodycopy"/>
            </w:pPr>
            <w:r w:rsidRPr="007F6801">
              <w:t xml:space="preserve"> $ 15.00 </w:t>
            </w:r>
          </w:p>
        </w:tc>
      </w:tr>
      <w:tr w:rsidR="00EB4442" w:rsidRPr="007F6801" w14:paraId="5D823EE4" w14:textId="77777777" w:rsidTr="004A658E">
        <w:trPr>
          <w:trHeight w:val="432"/>
        </w:trPr>
        <w:tc>
          <w:tcPr>
            <w:tcW w:w="6205" w:type="dxa"/>
            <w:shd w:val="clear" w:color="auto" w:fill="auto"/>
            <w:vAlign w:val="center"/>
            <w:hideMark/>
          </w:tcPr>
          <w:p w14:paraId="7FD3F3AC" w14:textId="77777777" w:rsidR="00EB4442" w:rsidRPr="007F6801" w:rsidRDefault="00EB4442" w:rsidP="00E81289">
            <w:pPr>
              <w:pStyle w:val="bodycopy"/>
            </w:pPr>
            <w:r w:rsidRPr="007F6801">
              <w:t>Handset</w:t>
            </w:r>
          </w:p>
        </w:tc>
        <w:tc>
          <w:tcPr>
            <w:tcW w:w="3330" w:type="dxa"/>
            <w:shd w:val="clear" w:color="auto" w:fill="auto"/>
            <w:vAlign w:val="center"/>
            <w:hideMark/>
          </w:tcPr>
          <w:p w14:paraId="5C1645D7" w14:textId="77777777" w:rsidR="00EB4442" w:rsidRPr="007F6801" w:rsidRDefault="00EB4442" w:rsidP="00E81289">
            <w:pPr>
              <w:pStyle w:val="bodycopy"/>
            </w:pPr>
            <w:r w:rsidRPr="007F6801">
              <w:t xml:space="preserve"> $ 50.00 </w:t>
            </w:r>
          </w:p>
        </w:tc>
      </w:tr>
      <w:tr w:rsidR="00EB4442" w:rsidRPr="007F6801" w14:paraId="7BD7EFEC" w14:textId="77777777" w:rsidTr="004A658E">
        <w:trPr>
          <w:trHeight w:val="432"/>
        </w:trPr>
        <w:tc>
          <w:tcPr>
            <w:tcW w:w="6205" w:type="dxa"/>
            <w:shd w:val="clear" w:color="auto" w:fill="auto"/>
            <w:vAlign w:val="center"/>
            <w:hideMark/>
          </w:tcPr>
          <w:p w14:paraId="68B3AACF" w14:textId="77777777" w:rsidR="00EB4442" w:rsidRPr="007F6801" w:rsidRDefault="00EB4442" w:rsidP="00E81289">
            <w:pPr>
              <w:pStyle w:val="bodycopy"/>
            </w:pPr>
            <w:r w:rsidRPr="007F6801">
              <w:t>Lost/stolen patient phone</w:t>
            </w:r>
          </w:p>
        </w:tc>
        <w:tc>
          <w:tcPr>
            <w:tcW w:w="3330" w:type="dxa"/>
            <w:shd w:val="clear" w:color="auto" w:fill="auto"/>
            <w:vAlign w:val="center"/>
            <w:hideMark/>
          </w:tcPr>
          <w:p w14:paraId="30C11F3B" w14:textId="77777777" w:rsidR="00EB4442" w:rsidRPr="007F6801" w:rsidRDefault="00EB4442" w:rsidP="00E81289">
            <w:pPr>
              <w:pStyle w:val="bodycopy"/>
            </w:pPr>
            <w:r w:rsidRPr="007F6801">
              <w:t>$ 15.48</w:t>
            </w:r>
          </w:p>
        </w:tc>
      </w:tr>
      <w:tr w:rsidR="00EB4442" w:rsidRPr="007F6801" w14:paraId="5A3A1A71" w14:textId="77777777" w:rsidTr="004A658E">
        <w:trPr>
          <w:trHeight w:val="432"/>
        </w:trPr>
        <w:tc>
          <w:tcPr>
            <w:tcW w:w="6205" w:type="dxa"/>
            <w:shd w:val="clear" w:color="auto" w:fill="auto"/>
            <w:vAlign w:val="center"/>
            <w:hideMark/>
          </w:tcPr>
          <w:p w14:paraId="261C3A9B" w14:textId="77777777" w:rsidR="00EB4442" w:rsidRPr="007F6801" w:rsidRDefault="00EB4442" w:rsidP="00E81289">
            <w:pPr>
              <w:pStyle w:val="bodycopy"/>
            </w:pPr>
            <w:r w:rsidRPr="007F6801">
              <w:t>Lost/Stolen 8821 Wireless Phone</w:t>
            </w:r>
          </w:p>
        </w:tc>
        <w:tc>
          <w:tcPr>
            <w:tcW w:w="3330" w:type="dxa"/>
            <w:shd w:val="clear" w:color="auto" w:fill="auto"/>
            <w:vAlign w:val="center"/>
            <w:hideMark/>
          </w:tcPr>
          <w:p w14:paraId="56A38535" w14:textId="77777777" w:rsidR="00EB4442" w:rsidRPr="007F6801" w:rsidRDefault="00EB4442" w:rsidP="00E81289">
            <w:pPr>
              <w:pStyle w:val="bodycopy"/>
            </w:pPr>
            <w:r w:rsidRPr="007F6801">
              <w:t>$ 531.00</w:t>
            </w:r>
          </w:p>
        </w:tc>
      </w:tr>
      <w:tr w:rsidR="00EB4442" w:rsidRPr="007F6801" w14:paraId="68407B2A" w14:textId="77777777" w:rsidTr="004A658E">
        <w:trPr>
          <w:trHeight w:val="432"/>
        </w:trPr>
        <w:tc>
          <w:tcPr>
            <w:tcW w:w="6205" w:type="dxa"/>
            <w:shd w:val="clear" w:color="auto" w:fill="auto"/>
            <w:vAlign w:val="center"/>
            <w:hideMark/>
          </w:tcPr>
          <w:p w14:paraId="0215593D" w14:textId="0D8CA58D" w:rsidR="00EB4442" w:rsidRPr="007F6801" w:rsidRDefault="00EB4442" w:rsidP="00E81289">
            <w:pPr>
              <w:pStyle w:val="bodycopy"/>
            </w:pPr>
            <w:r w:rsidRPr="007F6801">
              <w:t>Lost/Stolen Cisco 8811</w:t>
            </w:r>
            <w:r w:rsidR="00CE7461">
              <w:t>**</w:t>
            </w:r>
          </w:p>
        </w:tc>
        <w:tc>
          <w:tcPr>
            <w:tcW w:w="3330" w:type="dxa"/>
            <w:shd w:val="clear" w:color="auto" w:fill="auto"/>
            <w:vAlign w:val="center"/>
            <w:hideMark/>
          </w:tcPr>
          <w:p w14:paraId="7E7BA39B" w14:textId="77777777" w:rsidR="00EB4442" w:rsidRPr="007F6801" w:rsidRDefault="00EB4442" w:rsidP="00E81289">
            <w:pPr>
              <w:pStyle w:val="bodycopy"/>
            </w:pPr>
            <w:r w:rsidRPr="007F6801">
              <w:t>$</w:t>
            </w:r>
            <w:r>
              <w:t xml:space="preserve"> </w:t>
            </w:r>
            <w:r w:rsidRPr="007F6801">
              <w:t>267.00</w:t>
            </w:r>
          </w:p>
        </w:tc>
      </w:tr>
      <w:tr w:rsidR="00EB4442" w:rsidRPr="007F6801" w14:paraId="70111DA7" w14:textId="77777777" w:rsidTr="004A658E">
        <w:trPr>
          <w:trHeight w:val="432"/>
        </w:trPr>
        <w:tc>
          <w:tcPr>
            <w:tcW w:w="6205" w:type="dxa"/>
            <w:shd w:val="clear" w:color="auto" w:fill="auto"/>
            <w:vAlign w:val="center"/>
            <w:hideMark/>
          </w:tcPr>
          <w:p w14:paraId="0CC1F3B8" w14:textId="77777777" w:rsidR="00EB4442" w:rsidRPr="007F6801" w:rsidRDefault="00EB4442" w:rsidP="00E81289">
            <w:pPr>
              <w:pStyle w:val="bodycopy"/>
            </w:pPr>
            <w:r w:rsidRPr="007F6801">
              <w:t>Lost/Stolen Cisco UC Phone 7861</w:t>
            </w:r>
          </w:p>
        </w:tc>
        <w:tc>
          <w:tcPr>
            <w:tcW w:w="3330" w:type="dxa"/>
            <w:shd w:val="clear" w:color="auto" w:fill="auto"/>
            <w:vAlign w:val="center"/>
            <w:hideMark/>
          </w:tcPr>
          <w:p w14:paraId="7754175C" w14:textId="77777777" w:rsidR="00EB4442" w:rsidRPr="007F6801" w:rsidRDefault="00EB4442" w:rsidP="00E81289">
            <w:pPr>
              <w:pStyle w:val="bodycopy"/>
            </w:pPr>
            <w:r w:rsidRPr="007F6801">
              <w:t>$ 180.00</w:t>
            </w:r>
          </w:p>
        </w:tc>
      </w:tr>
      <w:tr w:rsidR="00EB4442" w:rsidRPr="007F6801" w14:paraId="7480624D" w14:textId="77777777" w:rsidTr="004A658E">
        <w:trPr>
          <w:trHeight w:val="432"/>
        </w:trPr>
        <w:tc>
          <w:tcPr>
            <w:tcW w:w="6205" w:type="dxa"/>
            <w:shd w:val="clear" w:color="auto" w:fill="auto"/>
            <w:vAlign w:val="center"/>
            <w:hideMark/>
          </w:tcPr>
          <w:p w14:paraId="5BAB8BF9" w14:textId="77777777" w:rsidR="00EB4442" w:rsidRPr="007F6801" w:rsidRDefault="00EB4442" w:rsidP="00E81289">
            <w:pPr>
              <w:pStyle w:val="bodycopy"/>
            </w:pPr>
            <w:r w:rsidRPr="007F6801">
              <w:t>Lost/Stolen Cisco UC Phone 7911</w:t>
            </w:r>
          </w:p>
        </w:tc>
        <w:tc>
          <w:tcPr>
            <w:tcW w:w="3330" w:type="dxa"/>
            <w:shd w:val="clear" w:color="auto" w:fill="auto"/>
            <w:vAlign w:val="center"/>
            <w:hideMark/>
          </w:tcPr>
          <w:p w14:paraId="44D68385" w14:textId="77777777" w:rsidR="00EB4442" w:rsidRPr="007F6801" w:rsidRDefault="00EB4442" w:rsidP="00E81289">
            <w:pPr>
              <w:pStyle w:val="bodycopy"/>
            </w:pPr>
            <w:r w:rsidRPr="007F6801">
              <w:t>$ 135.00</w:t>
            </w:r>
          </w:p>
        </w:tc>
      </w:tr>
      <w:tr w:rsidR="00CE7461" w:rsidRPr="007F6801" w14:paraId="216B2415" w14:textId="77777777" w:rsidTr="004A658E">
        <w:trPr>
          <w:trHeight w:val="432"/>
        </w:trPr>
        <w:tc>
          <w:tcPr>
            <w:tcW w:w="6205" w:type="dxa"/>
            <w:shd w:val="clear" w:color="auto" w:fill="auto"/>
            <w:vAlign w:val="center"/>
          </w:tcPr>
          <w:p w14:paraId="0111B61B" w14:textId="4F161DAA" w:rsidR="00CE7461" w:rsidRPr="007F6801" w:rsidRDefault="00CE7461" w:rsidP="00E81289">
            <w:pPr>
              <w:pStyle w:val="bodycopy"/>
            </w:pPr>
            <w:r>
              <w:t>Lost/Stolen Wireless/7925**</w:t>
            </w:r>
          </w:p>
        </w:tc>
        <w:tc>
          <w:tcPr>
            <w:tcW w:w="3330" w:type="dxa"/>
            <w:shd w:val="clear" w:color="auto" w:fill="auto"/>
            <w:vAlign w:val="center"/>
          </w:tcPr>
          <w:p w14:paraId="1F83E168" w14:textId="2D894811" w:rsidR="00CE7461" w:rsidRPr="007F6801" w:rsidRDefault="00CE7461" w:rsidP="00E81289">
            <w:pPr>
              <w:pStyle w:val="bodycopy"/>
            </w:pPr>
            <w:r>
              <w:t>$ 714.00</w:t>
            </w:r>
          </w:p>
        </w:tc>
      </w:tr>
      <w:tr w:rsidR="00EB4442" w:rsidRPr="007F6801" w14:paraId="32D14BCC" w14:textId="77777777" w:rsidTr="004A658E">
        <w:trPr>
          <w:trHeight w:val="432"/>
        </w:trPr>
        <w:tc>
          <w:tcPr>
            <w:tcW w:w="6205" w:type="dxa"/>
            <w:shd w:val="clear" w:color="auto" w:fill="auto"/>
            <w:vAlign w:val="center"/>
            <w:hideMark/>
          </w:tcPr>
          <w:p w14:paraId="7C480DC5" w14:textId="77777777" w:rsidR="00EB4442" w:rsidRPr="007F6801" w:rsidRDefault="00EB4442" w:rsidP="00E81289">
            <w:pPr>
              <w:pStyle w:val="bodycopy"/>
            </w:pPr>
            <w:r w:rsidRPr="007F6801">
              <w:t>Lost/Stolen Cisco UC Phone 7942</w:t>
            </w:r>
          </w:p>
        </w:tc>
        <w:tc>
          <w:tcPr>
            <w:tcW w:w="3330" w:type="dxa"/>
            <w:shd w:val="clear" w:color="auto" w:fill="auto"/>
            <w:vAlign w:val="center"/>
            <w:hideMark/>
          </w:tcPr>
          <w:p w14:paraId="3F837FF9" w14:textId="77777777" w:rsidR="00EB4442" w:rsidRPr="007F6801" w:rsidRDefault="00EB4442" w:rsidP="00E81289">
            <w:pPr>
              <w:pStyle w:val="bodycopy"/>
            </w:pPr>
            <w:r w:rsidRPr="007F6801">
              <w:t>$ 273.00</w:t>
            </w:r>
          </w:p>
        </w:tc>
      </w:tr>
      <w:tr w:rsidR="00EB4442" w:rsidRPr="007F6801" w14:paraId="3E3D2A5D" w14:textId="77777777" w:rsidTr="004A658E">
        <w:trPr>
          <w:trHeight w:val="432"/>
        </w:trPr>
        <w:tc>
          <w:tcPr>
            <w:tcW w:w="6205" w:type="dxa"/>
            <w:shd w:val="clear" w:color="auto" w:fill="auto"/>
            <w:vAlign w:val="center"/>
            <w:hideMark/>
          </w:tcPr>
          <w:p w14:paraId="2255B0DF" w14:textId="77777777" w:rsidR="00EB4442" w:rsidRPr="007F6801" w:rsidRDefault="00EB4442" w:rsidP="00E81289">
            <w:pPr>
              <w:pStyle w:val="bodycopy"/>
            </w:pPr>
            <w:r w:rsidRPr="007F6801">
              <w:t>Lost/Stolen Cisco UC Phone 7945</w:t>
            </w:r>
          </w:p>
        </w:tc>
        <w:tc>
          <w:tcPr>
            <w:tcW w:w="3330" w:type="dxa"/>
            <w:shd w:val="clear" w:color="auto" w:fill="auto"/>
            <w:vAlign w:val="center"/>
            <w:hideMark/>
          </w:tcPr>
          <w:p w14:paraId="5C54DA07" w14:textId="77777777" w:rsidR="00EB4442" w:rsidRPr="007F6801" w:rsidRDefault="00EB4442" w:rsidP="00E81289">
            <w:pPr>
              <w:pStyle w:val="bodycopy"/>
            </w:pPr>
            <w:r w:rsidRPr="007F6801">
              <w:t>$</w:t>
            </w:r>
            <w:r>
              <w:t xml:space="preserve"> </w:t>
            </w:r>
            <w:r w:rsidRPr="007F6801">
              <w:t>273.00</w:t>
            </w:r>
          </w:p>
        </w:tc>
      </w:tr>
      <w:tr w:rsidR="00EB4442" w:rsidRPr="007F6801" w14:paraId="290E8D44" w14:textId="77777777" w:rsidTr="004A658E">
        <w:trPr>
          <w:trHeight w:val="432"/>
        </w:trPr>
        <w:tc>
          <w:tcPr>
            <w:tcW w:w="6205" w:type="dxa"/>
            <w:shd w:val="clear" w:color="auto" w:fill="auto"/>
            <w:vAlign w:val="center"/>
            <w:hideMark/>
          </w:tcPr>
          <w:p w14:paraId="4B8F1A3C" w14:textId="77777777" w:rsidR="00EB4442" w:rsidRPr="007F6801" w:rsidRDefault="00EB4442" w:rsidP="00E81289">
            <w:pPr>
              <w:pStyle w:val="bodycopy"/>
            </w:pPr>
            <w:r w:rsidRPr="007F6801">
              <w:t>Lost/Stolen Cisco UC Phone 7962</w:t>
            </w:r>
          </w:p>
        </w:tc>
        <w:tc>
          <w:tcPr>
            <w:tcW w:w="3330" w:type="dxa"/>
            <w:shd w:val="clear" w:color="auto" w:fill="auto"/>
            <w:vAlign w:val="center"/>
            <w:hideMark/>
          </w:tcPr>
          <w:p w14:paraId="10BC762E" w14:textId="77777777" w:rsidR="00EB4442" w:rsidRPr="007F6801" w:rsidRDefault="00EB4442" w:rsidP="00E81289">
            <w:pPr>
              <w:pStyle w:val="bodycopy"/>
            </w:pPr>
            <w:r w:rsidRPr="007F6801">
              <w:t>$ 345.00</w:t>
            </w:r>
          </w:p>
        </w:tc>
      </w:tr>
      <w:tr w:rsidR="00EB4442" w:rsidRPr="007F6801" w14:paraId="4E333989" w14:textId="77777777" w:rsidTr="004A658E">
        <w:trPr>
          <w:trHeight w:val="432"/>
        </w:trPr>
        <w:tc>
          <w:tcPr>
            <w:tcW w:w="6205" w:type="dxa"/>
            <w:shd w:val="clear" w:color="auto" w:fill="auto"/>
            <w:vAlign w:val="center"/>
            <w:hideMark/>
          </w:tcPr>
          <w:p w14:paraId="2E4E3947" w14:textId="77777777" w:rsidR="00EB4442" w:rsidRPr="007F6801" w:rsidRDefault="00EB4442" w:rsidP="00E81289">
            <w:pPr>
              <w:pStyle w:val="bodycopy"/>
            </w:pPr>
            <w:r w:rsidRPr="007F6801">
              <w:t>Lost/Stolen Cisco UC Phone 7965</w:t>
            </w:r>
          </w:p>
        </w:tc>
        <w:tc>
          <w:tcPr>
            <w:tcW w:w="3330" w:type="dxa"/>
            <w:shd w:val="clear" w:color="auto" w:fill="auto"/>
            <w:vAlign w:val="center"/>
            <w:hideMark/>
          </w:tcPr>
          <w:p w14:paraId="112B88FE" w14:textId="77777777" w:rsidR="00EB4442" w:rsidRPr="007F6801" w:rsidRDefault="00EB4442" w:rsidP="00E81289">
            <w:pPr>
              <w:pStyle w:val="bodycopy"/>
            </w:pPr>
            <w:r w:rsidRPr="007F6801">
              <w:t>$ 329.00</w:t>
            </w:r>
          </w:p>
        </w:tc>
      </w:tr>
      <w:tr w:rsidR="00EB4442" w:rsidRPr="007F6801" w14:paraId="2A501258" w14:textId="77777777" w:rsidTr="004A658E">
        <w:trPr>
          <w:trHeight w:val="432"/>
        </w:trPr>
        <w:tc>
          <w:tcPr>
            <w:tcW w:w="6205" w:type="dxa"/>
            <w:shd w:val="clear" w:color="auto" w:fill="auto"/>
            <w:vAlign w:val="center"/>
            <w:hideMark/>
          </w:tcPr>
          <w:p w14:paraId="1E331EA1" w14:textId="77777777" w:rsidR="00EB4442" w:rsidRPr="007F6801" w:rsidRDefault="00EB4442" w:rsidP="00E81289">
            <w:pPr>
              <w:pStyle w:val="bodycopy"/>
            </w:pPr>
            <w:r w:rsidRPr="007F6801">
              <w:t>Lost/Stolen Cisco UC Phone 8851</w:t>
            </w:r>
          </w:p>
        </w:tc>
        <w:tc>
          <w:tcPr>
            <w:tcW w:w="3330" w:type="dxa"/>
            <w:shd w:val="clear" w:color="auto" w:fill="auto"/>
            <w:vAlign w:val="center"/>
            <w:hideMark/>
          </w:tcPr>
          <w:p w14:paraId="4574BBA9" w14:textId="77777777" w:rsidR="00EB4442" w:rsidRPr="007F6801" w:rsidRDefault="00EB4442" w:rsidP="00E81289">
            <w:pPr>
              <w:pStyle w:val="bodycopy"/>
            </w:pPr>
            <w:r w:rsidRPr="007F6801">
              <w:t>$ 369.00</w:t>
            </w:r>
          </w:p>
        </w:tc>
      </w:tr>
      <w:tr w:rsidR="00EB4442" w:rsidRPr="007F6801" w14:paraId="273788B8" w14:textId="77777777" w:rsidTr="004A658E">
        <w:trPr>
          <w:trHeight w:val="432"/>
        </w:trPr>
        <w:tc>
          <w:tcPr>
            <w:tcW w:w="6205" w:type="dxa"/>
            <w:shd w:val="clear" w:color="auto" w:fill="auto"/>
            <w:vAlign w:val="center"/>
            <w:hideMark/>
          </w:tcPr>
          <w:p w14:paraId="764FA8E6" w14:textId="77777777" w:rsidR="00EB4442" w:rsidRPr="007F6801" w:rsidRDefault="00EB4442" w:rsidP="00E81289">
            <w:pPr>
              <w:pStyle w:val="bodycopy"/>
            </w:pPr>
            <w:r w:rsidRPr="007F6801">
              <w:t>Repair site visit</w:t>
            </w:r>
          </w:p>
        </w:tc>
        <w:tc>
          <w:tcPr>
            <w:tcW w:w="3330" w:type="dxa"/>
            <w:shd w:val="clear" w:color="auto" w:fill="auto"/>
            <w:vAlign w:val="center"/>
            <w:hideMark/>
          </w:tcPr>
          <w:p w14:paraId="1123D88E" w14:textId="5564A013" w:rsidR="00EB4442" w:rsidRPr="007F6801" w:rsidRDefault="00EB4442" w:rsidP="00E81289">
            <w:pPr>
              <w:pStyle w:val="bodycopy"/>
            </w:pPr>
            <w:r w:rsidRPr="007F6801">
              <w:t xml:space="preserve"> $ 60.00</w:t>
            </w:r>
            <w:r w:rsidR="000163F8">
              <w:t xml:space="preserve"> per half hour</w:t>
            </w:r>
          </w:p>
        </w:tc>
      </w:tr>
      <w:tr w:rsidR="00EB4442" w:rsidRPr="007F6801" w14:paraId="526F0D0F" w14:textId="77777777" w:rsidTr="004A658E">
        <w:trPr>
          <w:trHeight w:val="432"/>
        </w:trPr>
        <w:tc>
          <w:tcPr>
            <w:tcW w:w="6205" w:type="dxa"/>
            <w:shd w:val="clear" w:color="auto" w:fill="auto"/>
            <w:vAlign w:val="center"/>
            <w:hideMark/>
          </w:tcPr>
          <w:p w14:paraId="6482C2C7" w14:textId="77777777" w:rsidR="00EB4442" w:rsidRPr="007F6801" w:rsidRDefault="00EB4442" w:rsidP="00E81289">
            <w:pPr>
              <w:pStyle w:val="bodycopy"/>
            </w:pPr>
            <w:r w:rsidRPr="007F6801">
              <w:t>Wall Mount kit</w:t>
            </w:r>
          </w:p>
        </w:tc>
        <w:tc>
          <w:tcPr>
            <w:tcW w:w="3330" w:type="dxa"/>
            <w:shd w:val="clear" w:color="auto" w:fill="auto"/>
            <w:vAlign w:val="center"/>
            <w:hideMark/>
          </w:tcPr>
          <w:p w14:paraId="02B0C480" w14:textId="77777777" w:rsidR="00EB4442" w:rsidRPr="007F6801" w:rsidRDefault="00EB4442" w:rsidP="00E81289">
            <w:pPr>
              <w:pStyle w:val="bodycopy"/>
            </w:pPr>
            <w:r w:rsidRPr="007F6801">
              <w:t xml:space="preserve"> $ 19.00 </w:t>
            </w:r>
          </w:p>
        </w:tc>
      </w:tr>
    </w:tbl>
    <w:p w14:paraId="2726D66A" w14:textId="77777777" w:rsidR="00807DB2" w:rsidRDefault="00807DB2" w:rsidP="00807DB2">
      <w:pPr>
        <w:pStyle w:val="bodycopy"/>
      </w:pPr>
    </w:p>
    <w:p w14:paraId="47176E64" w14:textId="6E00937B" w:rsidR="002667F6" w:rsidRPr="00347573" w:rsidRDefault="002667F6" w:rsidP="00807DB2">
      <w:pPr>
        <w:pStyle w:val="bodycopy"/>
      </w:pPr>
      <w:r w:rsidRPr="00347573">
        <w:t>*Data networking charges are aggregated and charged to Executive-level accounts for all University departments outside Chicago BioMedicine. Chicago BioMedicine is being charged an additional rate of $31.72 per telephone per the agreement between CBM and University senior administration. This covers a pre-negotiated service charge between the University and CBM.</w:t>
      </w:r>
    </w:p>
    <w:p w14:paraId="68F2C6C5" w14:textId="77777777" w:rsidR="002667F6" w:rsidRPr="00347573" w:rsidRDefault="002667F6" w:rsidP="00807DB2">
      <w:pPr>
        <w:pStyle w:val="bodycopy"/>
        <w:rPr>
          <w:color w:val="FF0000"/>
        </w:rPr>
      </w:pPr>
    </w:p>
    <w:p w14:paraId="30BED00F" w14:textId="468AB815" w:rsidR="002667F6" w:rsidRPr="00807DB2" w:rsidRDefault="002667F6" w:rsidP="00807DB2">
      <w:pPr>
        <w:pStyle w:val="bodycopy"/>
      </w:pPr>
      <w:r w:rsidRPr="00347573">
        <w:lastRenderedPageBreak/>
        <w:t>** Replacement price may be subject to change without notice due to increasing procurement pressure.</w:t>
      </w:r>
      <w:r w:rsidR="00807DB2">
        <w:br/>
      </w:r>
    </w:p>
    <w:p w14:paraId="6FE9C16D" w14:textId="5EFAA948" w:rsidR="00000B99" w:rsidRPr="00AC41BE" w:rsidRDefault="00000B99" w:rsidP="002134F7">
      <w:pPr>
        <w:pStyle w:val="level3"/>
      </w:pPr>
      <w:r w:rsidRPr="00AC41BE">
        <w:t>Voice Circuits</w:t>
      </w:r>
    </w:p>
    <w:p w14:paraId="75AE56A0" w14:textId="180DB9A8" w:rsidR="00000B99" w:rsidRDefault="00000B99" w:rsidP="00E81289">
      <w:pPr>
        <w:pStyle w:val="bodycopy"/>
      </w:pPr>
      <w:r>
        <w:t>The University’s voice and data networking capabilities are additionally supported by multiple and competitive circuit vendors.</w:t>
      </w:r>
      <w:r w:rsidR="004A658E">
        <w:t xml:space="preserve"> </w:t>
      </w:r>
      <w:r>
        <w:t>The rates for circuit services from these vendors vary widely based on several factors including type, location, and size. Further, many are subject to continually changing Federal Communications Commission tariffs despite the University’s non-profit statu</w:t>
      </w:r>
      <w:r w:rsidR="00A925E7">
        <w:t xml:space="preserve">s. All </w:t>
      </w:r>
      <w:r w:rsidR="00D425DE">
        <w:t>circuits are charged at cost plus 10</w:t>
      </w:r>
      <w:r w:rsidR="00807DB2">
        <w:t xml:space="preserve"> %</w:t>
      </w:r>
      <w:r w:rsidR="00D425DE">
        <w:t>.</w:t>
      </w:r>
    </w:p>
    <w:p w14:paraId="3C3E24D9" w14:textId="77777777" w:rsidR="00000B99" w:rsidRDefault="00000B99" w:rsidP="00E81289">
      <w:pPr>
        <w:pStyle w:val="bodycopy"/>
      </w:pPr>
    </w:p>
    <w:p w14:paraId="22615481" w14:textId="367F2977" w:rsidR="00000B99" w:rsidRPr="00000B99" w:rsidRDefault="00000B99" w:rsidP="00E81289">
      <w:pPr>
        <w:pStyle w:val="bodycopy"/>
        <w:rPr>
          <w:rFonts w:cs="Arial"/>
          <w:b/>
        </w:rPr>
      </w:pPr>
      <w:r>
        <w:t>Please note that circuits are included in the IT Allocation for those participating divisions, but that each new expansion is tailored to specific needs</w:t>
      </w:r>
      <w:r w:rsidR="004A658E">
        <w:t xml:space="preserve">; it </w:t>
      </w:r>
      <w:r>
        <w:t>is not a service where a base or standard rate is applicable to any other consumer. Please contact Voice Services for consultation</w:t>
      </w:r>
      <w:r w:rsidR="00807DB2">
        <w:t xml:space="preserve"> at itservices@uchicago.edu</w:t>
      </w:r>
      <w:r>
        <w:t>.</w:t>
      </w:r>
    </w:p>
    <w:p w14:paraId="52DE6127" w14:textId="77777777" w:rsidR="00F66ADA" w:rsidRPr="00F66ADA" w:rsidRDefault="00F66ADA" w:rsidP="00F66ADA"/>
    <w:p w14:paraId="52DB361E" w14:textId="0E5AF7BA" w:rsidR="00324671" w:rsidRPr="00324671" w:rsidRDefault="00A00457" w:rsidP="002134F7">
      <w:pPr>
        <w:pStyle w:val="level3"/>
      </w:pPr>
      <w:r w:rsidRPr="0011734A">
        <w:t>Cellular Phones</w:t>
      </w:r>
    </w:p>
    <w:p w14:paraId="182C5D27" w14:textId="1FE72A24" w:rsidR="00562CBC" w:rsidRPr="00562CBC" w:rsidRDefault="003D37A8" w:rsidP="00E81289">
      <w:pPr>
        <w:pStyle w:val="bodycopy"/>
      </w:pPr>
      <w:r w:rsidRPr="00562CBC">
        <w:t>The service charge will vary based on specific cellular options. Refer to specific phone models for more information.The service rates provided to UChicago are different than the advertised rates listed on AT&amp;T or Verizon</w:t>
      </w:r>
      <w:r w:rsidR="000B4A41">
        <w:t xml:space="preserve"> </w:t>
      </w:r>
      <w:r w:rsidRPr="00562CBC">
        <w:t>web</w:t>
      </w:r>
      <w:r w:rsidR="000B4A41">
        <w:t xml:space="preserve"> </w:t>
      </w:r>
      <w:r w:rsidRPr="00562CBC">
        <w:t>page</w:t>
      </w:r>
      <w:r w:rsidR="000B4A41">
        <w:t>s</w:t>
      </w:r>
      <w:r w:rsidRPr="00562CBC">
        <w:t>.</w:t>
      </w:r>
      <w:r w:rsidR="00A925E7">
        <w:t xml:space="preserve"> All cellular services are charged at cost plus 1</w:t>
      </w:r>
      <w:r w:rsidR="0021130D">
        <w:t>3</w:t>
      </w:r>
      <w:r w:rsidR="00A925E7">
        <w:t>%.</w:t>
      </w:r>
    </w:p>
    <w:p w14:paraId="58F00C39" w14:textId="5E936803" w:rsidR="00380443" w:rsidRPr="00562CBC" w:rsidRDefault="00380443" w:rsidP="00E81289">
      <w:pPr>
        <w:pStyle w:val="bodycopy"/>
        <w:numPr>
          <w:ilvl w:val="0"/>
          <w:numId w:val="4"/>
        </w:numPr>
      </w:pPr>
      <w:r w:rsidRPr="00562CBC">
        <w:t>This service is not available for UCM clients. Please contact</w:t>
      </w:r>
      <w:r w:rsidR="000E080F">
        <w:t xml:space="preserve"> the</w:t>
      </w:r>
      <w:r w:rsidRPr="00562CBC">
        <w:t xml:space="preserve"> UCM helpdesk.</w:t>
      </w:r>
    </w:p>
    <w:p w14:paraId="051E1C04" w14:textId="227F18B6" w:rsidR="00380443" w:rsidRPr="0011734A" w:rsidRDefault="00380443" w:rsidP="00E81289">
      <w:pPr>
        <w:pStyle w:val="bodycopy"/>
        <w:numPr>
          <w:ilvl w:val="0"/>
          <w:numId w:val="4"/>
        </w:numPr>
      </w:pPr>
      <w:r w:rsidRPr="00562CBC">
        <w:t xml:space="preserve">This service is not available to departments who </w:t>
      </w:r>
      <w:r w:rsidR="009B30DB">
        <w:t>use</w:t>
      </w:r>
      <w:r w:rsidRPr="00562CBC">
        <w:t xml:space="preserve"> the UChicago Stipend Policy.</w:t>
      </w:r>
    </w:p>
    <w:p w14:paraId="5C5CDF87" w14:textId="77777777" w:rsidR="00A376D9" w:rsidRPr="00B85598" w:rsidRDefault="00A376D9" w:rsidP="00B85598"/>
    <w:p w14:paraId="0F87DAA0" w14:textId="6B0FE8A5" w:rsidR="00FB4817" w:rsidRPr="00FB4817" w:rsidRDefault="00325F84" w:rsidP="002134F7">
      <w:pPr>
        <w:pStyle w:val="level3"/>
      </w:pPr>
      <w:r w:rsidRPr="0011734A">
        <w:t>Pagers</w:t>
      </w:r>
    </w:p>
    <w:p w14:paraId="67EFB4C8" w14:textId="00C2AEB0" w:rsidR="002278E0" w:rsidRPr="0011734A" w:rsidRDefault="002278E0" w:rsidP="00E81289">
      <w:pPr>
        <w:pStyle w:val="bodycopy"/>
      </w:pPr>
      <w:r w:rsidRPr="0011734A">
        <w:t>Pagers are available but limited to staff needing a wireless telecommunications device that can reliably receive and display messages. The service charge will vary by pager service type.</w:t>
      </w:r>
      <w:r w:rsidR="00D112CA">
        <w:t xml:space="preserve">  All pager services are charged at cost.</w:t>
      </w:r>
    </w:p>
    <w:p w14:paraId="23E0E1CB" w14:textId="4D5DF1CA" w:rsidR="003B6562" w:rsidRDefault="0013351A" w:rsidP="00E81289">
      <w:pPr>
        <w:pStyle w:val="bodycopy"/>
      </w:pPr>
      <w:r w:rsidRPr="0013351A">
        <w:t>*T</w:t>
      </w:r>
      <w:r w:rsidR="00380443" w:rsidRPr="0013351A">
        <w:t xml:space="preserve">his service is not available to UCM clients. Please refer to </w:t>
      </w:r>
      <w:r w:rsidR="000E080F" w:rsidRPr="0013351A">
        <w:t xml:space="preserve">the </w:t>
      </w:r>
      <w:r w:rsidR="00380443" w:rsidRPr="0013351A">
        <w:t>UCM help desk</w:t>
      </w:r>
      <w:r w:rsidR="00380443" w:rsidRPr="0011734A">
        <w:t>.</w:t>
      </w:r>
      <w:r w:rsidR="0005637C" w:rsidRPr="0011734A">
        <w:t xml:space="preserve"> </w:t>
      </w:r>
    </w:p>
    <w:p w14:paraId="4FB8C613" w14:textId="77777777" w:rsidR="00AB2F42" w:rsidRPr="0011734A" w:rsidRDefault="00AB2F42" w:rsidP="0005637C"/>
    <w:tbl>
      <w:tblPr>
        <w:tblStyle w:val="TableGrid"/>
        <w:tblW w:w="0" w:type="auto"/>
        <w:tblCellMar>
          <w:top w:w="43" w:type="dxa"/>
          <w:left w:w="43" w:type="dxa"/>
          <w:bottom w:w="43" w:type="dxa"/>
          <w:right w:w="58" w:type="dxa"/>
        </w:tblCellMar>
        <w:tblLook w:val="04A0" w:firstRow="1" w:lastRow="0" w:firstColumn="1" w:lastColumn="0" w:noHBand="0" w:noVBand="1"/>
      </w:tblPr>
      <w:tblGrid>
        <w:gridCol w:w="4945"/>
        <w:gridCol w:w="4405"/>
      </w:tblGrid>
      <w:tr w:rsidR="0011734A" w:rsidRPr="0011734A" w14:paraId="0BFA73D7" w14:textId="77777777" w:rsidTr="008F5757">
        <w:trPr>
          <w:trHeight w:val="917"/>
        </w:trPr>
        <w:tc>
          <w:tcPr>
            <w:tcW w:w="4945" w:type="dxa"/>
            <w:shd w:val="clear" w:color="auto" w:fill="D6D3CC" w:themeFill="background2"/>
            <w:vAlign w:val="center"/>
          </w:tcPr>
          <w:p w14:paraId="0F41EF21" w14:textId="3EC14C0C" w:rsidR="00295CC5" w:rsidRPr="0011734A" w:rsidRDefault="00295CC5" w:rsidP="002134F7">
            <w:pPr>
              <w:pStyle w:val="level3"/>
            </w:pPr>
            <w:r w:rsidRPr="0011734A">
              <w:t>Pager Type</w:t>
            </w:r>
          </w:p>
        </w:tc>
        <w:tc>
          <w:tcPr>
            <w:tcW w:w="4405" w:type="dxa"/>
            <w:shd w:val="clear" w:color="auto" w:fill="D6D3CC" w:themeFill="background2"/>
            <w:vAlign w:val="center"/>
          </w:tcPr>
          <w:p w14:paraId="6F7F916A" w14:textId="55B575CA" w:rsidR="00295CC5" w:rsidRPr="0011734A" w:rsidRDefault="00B85598" w:rsidP="002134F7">
            <w:pPr>
              <w:pStyle w:val="level3"/>
            </w:pPr>
            <w:r>
              <w:t>M</w:t>
            </w:r>
            <w:r w:rsidR="00295CC5" w:rsidRPr="0011734A">
              <w:t>onthly equipment and service charge for local and long-distance coverage</w:t>
            </w:r>
          </w:p>
        </w:tc>
      </w:tr>
      <w:tr w:rsidR="001B7622" w:rsidRPr="0011734A" w14:paraId="4B1E31A9" w14:textId="77777777" w:rsidTr="008F5757">
        <w:trPr>
          <w:trHeight w:val="962"/>
        </w:trPr>
        <w:tc>
          <w:tcPr>
            <w:tcW w:w="4945" w:type="dxa"/>
            <w:vAlign w:val="center"/>
          </w:tcPr>
          <w:p w14:paraId="4C12D2E5" w14:textId="68897B77" w:rsidR="00295CC5" w:rsidRPr="0011734A" w:rsidRDefault="00295CC5" w:rsidP="00E81289">
            <w:pPr>
              <w:pStyle w:val="bodycopy"/>
              <w:rPr>
                <w:b/>
              </w:rPr>
            </w:pPr>
            <w:r w:rsidRPr="0011734A">
              <w:rPr>
                <w:b/>
              </w:rPr>
              <w:t>Numeric Pager</w:t>
            </w:r>
            <w:r w:rsidRPr="0011734A">
              <w:rPr>
                <w:b/>
              </w:rPr>
              <w:br/>
            </w:r>
            <w:r w:rsidRPr="0011734A">
              <w:t>Callers input the callback number and hang up.</w:t>
            </w:r>
          </w:p>
        </w:tc>
        <w:tc>
          <w:tcPr>
            <w:tcW w:w="4405" w:type="dxa"/>
            <w:vAlign w:val="center"/>
          </w:tcPr>
          <w:p w14:paraId="09318093" w14:textId="0DB1C268" w:rsidR="00295CC5" w:rsidRPr="0011734A" w:rsidRDefault="00295CC5" w:rsidP="00E81289">
            <w:pPr>
              <w:pStyle w:val="bodycopy"/>
            </w:pPr>
            <w:r w:rsidRPr="0011734A">
              <w:t>$7.47/1,000 messages.</w:t>
            </w:r>
          </w:p>
        </w:tc>
      </w:tr>
      <w:tr w:rsidR="001B7622" w:rsidRPr="0011734A" w14:paraId="698CA10D" w14:textId="77777777" w:rsidTr="008F5757">
        <w:trPr>
          <w:trHeight w:val="1313"/>
        </w:trPr>
        <w:tc>
          <w:tcPr>
            <w:tcW w:w="4945" w:type="dxa"/>
            <w:vAlign w:val="center"/>
          </w:tcPr>
          <w:p w14:paraId="60640B51" w14:textId="77777777" w:rsidR="00295CC5" w:rsidRPr="0011734A" w:rsidRDefault="00295CC5" w:rsidP="00E81289">
            <w:pPr>
              <w:pStyle w:val="bodycopy"/>
              <w:rPr>
                <w:b/>
              </w:rPr>
            </w:pPr>
            <w:r w:rsidRPr="0011734A">
              <w:rPr>
                <w:b/>
              </w:rPr>
              <w:lastRenderedPageBreak/>
              <w:t>Alphanumeric Pager</w:t>
            </w:r>
            <w:r w:rsidRPr="0011734A">
              <w:rPr>
                <w:b/>
              </w:rPr>
              <w:br/>
            </w:r>
            <w:r w:rsidRPr="0011734A">
              <w:t>Receive text messages, emails, and alerts sent to your word messaging device.</w:t>
            </w:r>
          </w:p>
        </w:tc>
        <w:tc>
          <w:tcPr>
            <w:tcW w:w="4405" w:type="dxa"/>
            <w:vAlign w:val="center"/>
          </w:tcPr>
          <w:p w14:paraId="791303FB" w14:textId="777BD576" w:rsidR="00295CC5" w:rsidRPr="0011734A" w:rsidRDefault="00295CC5" w:rsidP="00E81289">
            <w:pPr>
              <w:pStyle w:val="bodycopy"/>
            </w:pPr>
            <w:r w:rsidRPr="0011734A">
              <w:t>$13.38/1,000 messages.*</w:t>
            </w:r>
          </w:p>
        </w:tc>
      </w:tr>
      <w:tr w:rsidR="001B7622" w:rsidRPr="0011734A" w14:paraId="3FD0AF1C" w14:textId="77777777" w:rsidTr="008F5757">
        <w:trPr>
          <w:trHeight w:val="1657"/>
        </w:trPr>
        <w:tc>
          <w:tcPr>
            <w:tcW w:w="4945" w:type="dxa"/>
            <w:vAlign w:val="center"/>
          </w:tcPr>
          <w:p w14:paraId="530B6D14" w14:textId="341EA2B8" w:rsidR="00295CC5" w:rsidRPr="0011734A" w:rsidRDefault="00295CC5" w:rsidP="00E81289">
            <w:pPr>
              <w:pStyle w:val="bodycopy"/>
              <w:rPr>
                <w:b/>
              </w:rPr>
            </w:pPr>
            <w:r w:rsidRPr="0011734A">
              <w:rPr>
                <w:b/>
              </w:rPr>
              <w:t>Alpha 2-Way Nationwide Pager</w:t>
            </w:r>
            <w:r w:rsidRPr="0011734A">
              <w:br/>
            </w:r>
            <w:r w:rsidR="002B139F" w:rsidRPr="0011734A">
              <w:t>I</w:t>
            </w:r>
            <w:r w:rsidRPr="0011734A">
              <w:t>nteractive (</w:t>
            </w:r>
            <w:r w:rsidR="002B139F" w:rsidRPr="0011734A">
              <w:t>two</w:t>
            </w:r>
            <w:r w:rsidRPr="0011734A">
              <w:t xml:space="preserve">-way) nationwide messaging, sending and receiving wireless messages, </w:t>
            </w:r>
            <w:r w:rsidR="00E840D9">
              <w:t xml:space="preserve">internet </w:t>
            </w:r>
            <w:r w:rsidRPr="0011734A">
              <w:t>access, and information management of addresses and calendars.</w:t>
            </w:r>
          </w:p>
        </w:tc>
        <w:tc>
          <w:tcPr>
            <w:tcW w:w="4405" w:type="dxa"/>
            <w:vAlign w:val="center"/>
          </w:tcPr>
          <w:p w14:paraId="78646DAE" w14:textId="64B90D38" w:rsidR="00295CC5" w:rsidRPr="0011734A" w:rsidRDefault="00295CC5" w:rsidP="00E81289">
            <w:pPr>
              <w:pStyle w:val="bodycopy"/>
            </w:pPr>
            <w:r w:rsidRPr="0011734A">
              <w:t>$38.63/25,000 characters.*</w:t>
            </w:r>
          </w:p>
        </w:tc>
      </w:tr>
    </w:tbl>
    <w:p w14:paraId="243678AE" w14:textId="77777777" w:rsidR="00FB4817" w:rsidRDefault="00FB4817" w:rsidP="00E81289">
      <w:pPr>
        <w:pStyle w:val="bodycopy"/>
      </w:pPr>
    </w:p>
    <w:p w14:paraId="58D55025" w14:textId="35B5D9D5" w:rsidR="00FB76AA" w:rsidRDefault="00C41E84" w:rsidP="00E81289">
      <w:pPr>
        <w:pStyle w:val="bodycopy"/>
      </w:pPr>
      <w:r w:rsidRPr="0011734A">
        <w:t>*</w:t>
      </w:r>
      <w:r w:rsidRPr="0011734A">
        <w:rPr>
          <w:b/>
        </w:rPr>
        <w:t>Note</w:t>
      </w:r>
      <w:r w:rsidRPr="0011734A">
        <w:t>: $0.07 per 100 character overage applies. *Rates are subject to change without notice.</w:t>
      </w:r>
    </w:p>
    <w:p w14:paraId="5AC51DD3" w14:textId="21A1D782" w:rsidR="00FB76AA" w:rsidRPr="00FB76AA" w:rsidRDefault="00FB76AA" w:rsidP="00E81289">
      <w:pPr>
        <w:pStyle w:val="bodycopy"/>
      </w:pPr>
      <w:r w:rsidRPr="00347573">
        <w:rPr>
          <w:b/>
          <w:bCs/>
        </w:rPr>
        <w:t>Overcall message package</w:t>
      </w:r>
      <w:r w:rsidRPr="00A1268E">
        <w:t>:</w:t>
      </w:r>
      <w:r>
        <w:t xml:space="preserve"> </w:t>
      </w:r>
      <w:r w:rsidRPr="00D8012F">
        <w:t>Unlimited - $50.00</w:t>
      </w:r>
    </w:p>
    <w:p w14:paraId="7FFBEE18" w14:textId="77777777" w:rsidR="003B0F2D" w:rsidRDefault="003B0F2D" w:rsidP="002134F7">
      <w:pPr>
        <w:pStyle w:val="level3"/>
      </w:pPr>
    </w:p>
    <w:p w14:paraId="32B6262B" w14:textId="3B55F680" w:rsidR="0037393C" w:rsidRPr="0011734A" w:rsidRDefault="00C41E84" w:rsidP="002134F7">
      <w:pPr>
        <w:pStyle w:val="level3"/>
      </w:pPr>
      <w:r w:rsidRPr="0011734A">
        <w:t>Lost/Stolen Pager</w:t>
      </w:r>
    </w:p>
    <w:tbl>
      <w:tblPr>
        <w:tblStyle w:val="TableGrid"/>
        <w:tblW w:w="0" w:type="auto"/>
        <w:tblInd w:w="-5" w:type="dxa"/>
        <w:tblLook w:val="04A0" w:firstRow="1" w:lastRow="0" w:firstColumn="1" w:lastColumn="0" w:noHBand="0" w:noVBand="1"/>
      </w:tblPr>
      <w:tblGrid>
        <w:gridCol w:w="5723"/>
        <w:gridCol w:w="3632"/>
      </w:tblGrid>
      <w:tr w:rsidR="0011734A" w:rsidRPr="0011734A" w14:paraId="14531ADD" w14:textId="77777777" w:rsidTr="004A5E68">
        <w:trPr>
          <w:trHeight w:val="487"/>
        </w:trPr>
        <w:tc>
          <w:tcPr>
            <w:tcW w:w="5723" w:type="dxa"/>
            <w:shd w:val="clear" w:color="auto" w:fill="D6D3CC" w:themeFill="background2"/>
            <w:vAlign w:val="center"/>
          </w:tcPr>
          <w:p w14:paraId="43DAAB99" w14:textId="5CC016AC" w:rsidR="00295CC5" w:rsidRPr="0011734A" w:rsidRDefault="00295CC5" w:rsidP="002134F7">
            <w:pPr>
              <w:pStyle w:val="level3"/>
            </w:pPr>
            <w:r w:rsidRPr="0011734A">
              <w:t xml:space="preserve">Pager </w:t>
            </w:r>
            <w:r w:rsidR="002B139F" w:rsidRPr="0011734A">
              <w:t>Type</w:t>
            </w:r>
          </w:p>
        </w:tc>
        <w:tc>
          <w:tcPr>
            <w:tcW w:w="3632" w:type="dxa"/>
            <w:shd w:val="clear" w:color="auto" w:fill="D6D3CC" w:themeFill="background2"/>
            <w:vAlign w:val="center"/>
          </w:tcPr>
          <w:p w14:paraId="36F5F209" w14:textId="4496EA00" w:rsidR="00295CC5" w:rsidRPr="0011734A" w:rsidRDefault="002B139F" w:rsidP="002134F7">
            <w:pPr>
              <w:pStyle w:val="level3"/>
            </w:pPr>
            <w:r w:rsidRPr="0011734A">
              <w:t>Charges</w:t>
            </w:r>
          </w:p>
        </w:tc>
      </w:tr>
      <w:tr w:rsidR="0011734A" w:rsidRPr="0011734A" w14:paraId="15AD4711" w14:textId="77777777" w:rsidTr="004A5E68">
        <w:trPr>
          <w:trHeight w:val="532"/>
        </w:trPr>
        <w:tc>
          <w:tcPr>
            <w:tcW w:w="5723" w:type="dxa"/>
            <w:vAlign w:val="center"/>
          </w:tcPr>
          <w:p w14:paraId="533A50B9" w14:textId="27A1CB30" w:rsidR="00295CC5" w:rsidRPr="0011734A" w:rsidRDefault="002B139F" w:rsidP="00E81289">
            <w:pPr>
              <w:pStyle w:val="bodycopy"/>
            </w:pPr>
            <w:r w:rsidRPr="0011734A">
              <w:t>Numeric</w:t>
            </w:r>
          </w:p>
        </w:tc>
        <w:tc>
          <w:tcPr>
            <w:tcW w:w="3632" w:type="dxa"/>
            <w:vAlign w:val="center"/>
          </w:tcPr>
          <w:p w14:paraId="7F37AB23" w14:textId="04FCB9F2" w:rsidR="00295CC5" w:rsidRPr="0011734A" w:rsidRDefault="002B139F" w:rsidP="00E81289">
            <w:pPr>
              <w:pStyle w:val="bodycopy"/>
            </w:pPr>
            <w:r w:rsidRPr="0011734A">
              <w:t>$39.99</w:t>
            </w:r>
          </w:p>
        </w:tc>
      </w:tr>
      <w:tr w:rsidR="0011734A" w:rsidRPr="0011734A" w14:paraId="5A1347D5" w14:textId="77777777" w:rsidTr="004A5E68">
        <w:trPr>
          <w:trHeight w:val="532"/>
        </w:trPr>
        <w:tc>
          <w:tcPr>
            <w:tcW w:w="5723" w:type="dxa"/>
            <w:vAlign w:val="center"/>
          </w:tcPr>
          <w:p w14:paraId="498B852E" w14:textId="6A62CD05" w:rsidR="002B139F" w:rsidRPr="0011734A" w:rsidRDefault="002B139F" w:rsidP="00E81289">
            <w:pPr>
              <w:pStyle w:val="bodycopy"/>
            </w:pPr>
            <w:r w:rsidRPr="0011734A">
              <w:t>Alphanumeric</w:t>
            </w:r>
          </w:p>
        </w:tc>
        <w:tc>
          <w:tcPr>
            <w:tcW w:w="3632" w:type="dxa"/>
            <w:vAlign w:val="center"/>
          </w:tcPr>
          <w:p w14:paraId="08810E6E" w14:textId="6B6027B5" w:rsidR="002B139F" w:rsidRPr="0011734A" w:rsidRDefault="002B139F" w:rsidP="00E81289">
            <w:pPr>
              <w:pStyle w:val="bodycopy"/>
            </w:pPr>
            <w:r w:rsidRPr="0011734A">
              <w:t>$69.99</w:t>
            </w:r>
          </w:p>
        </w:tc>
      </w:tr>
    </w:tbl>
    <w:p w14:paraId="64125995" w14:textId="77777777" w:rsidR="007905E0" w:rsidRDefault="007905E0" w:rsidP="007905E0">
      <w:pPr>
        <w:pStyle w:val="Subtitle"/>
      </w:pPr>
    </w:p>
    <w:p w14:paraId="26D86EEF" w14:textId="77777777" w:rsidR="00EB4442" w:rsidRDefault="00EB4442" w:rsidP="00B66F34">
      <w:pPr>
        <w:pStyle w:val="Subtitle"/>
      </w:pPr>
    </w:p>
    <w:p w14:paraId="779CB82A" w14:textId="77777777" w:rsidR="00ED79AD" w:rsidRPr="007A03E5" w:rsidRDefault="00ED79AD" w:rsidP="00AC41BE">
      <w:pPr>
        <w:pStyle w:val="Subtitle"/>
      </w:pPr>
      <w:r w:rsidRPr="007A03E5">
        <w:t>Faxing Services</w:t>
      </w:r>
    </w:p>
    <w:p w14:paraId="525214B3" w14:textId="77777777" w:rsidR="00ED79AD" w:rsidRPr="007A03E5" w:rsidRDefault="00ED79AD" w:rsidP="00ED79AD">
      <w:pPr>
        <w:rPr>
          <w:rFonts w:eastAsiaTheme="minorEastAsia"/>
        </w:rPr>
      </w:pPr>
    </w:p>
    <w:p w14:paraId="31F0F12B" w14:textId="55FF9C56" w:rsidR="00ED79AD" w:rsidRPr="00A02E27" w:rsidRDefault="00ED79AD" w:rsidP="00E81289">
      <w:pPr>
        <w:pStyle w:val="bodycopy"/>
      </w:pPr>
      <w:r w:rsidRPr="00347573">
        <w:rPr>
          <w:b/>
          <w:bCs/>
        </w:rPr>
        <w:t>Analog faxing service charge</w:t>
      </w:r>
      <w:r w:rsidRPr="00A02E27">
        <w:t>: $30/month</w:t>
      </w:r>
    </w:p>
    <w:p w14:paraId="0360C5CF" w14:textId="66EEB9D5" w:rsidR="00ED79AD" w:rsidRDefault="00ED79AD" w:rsidP="00E81289">
      <w:pPr>
        <w:pStyle w:val="bodycopy"/>
      </w:pPr>
      <w:r w:rsidRPr="00A02E27">
        <w:rPr>
          <w:b/>
        </w:rPr>
        <w:t>UChicago Fax</w:t>
      </w:r>
      <w:r w:rsidRPr="00A02E27">
        <w:t>: $2.24</w:t>
      </w:r>
      <w:r w:rsidR="00A1268E">
        <w:t>/</w:t>
      </w:r>
      <w:r w:rsidRPr="00A02E27">
        <w:t xml:space="preserve"> month (additional charges apply for international faxes)</w:t>
      </w:r>
    </w:p>
    <w:p w14:paraId="3099D40C" w14:textId="77777777" w:rsidR="007E1DF8" w:rsidRDefault="007E1DF8" w:rsidP="00B66F34">
      <w:pPr>
        <w:pStyle w:val="Subtitle"/>
      </w:pPr>
    </w:p>
    <w:p w14:paraId="7E11E957" w14:textId="77777777" w:rsidR="007E1DF8" w:rsidRDefault="007E1DF8" w:rsidP="00B66F34">
      <w:pPr>
        <w:pStyle w:val="Subtitle"/>
      </w:pPr>
    </w:p>
    <w:p w14:paraId="351BFB64" w14:textId="18688DBA" w:rsidR="00AE7B18" w:rsidRDefault="007905E0" w:rsidP="00B66F34">
      <w:pPr>
        <w:pStyle w:val="Subtitle"/>
      </w:pPr>
      <w:r w:rsidRPr="0011734A">
        <w:t>Voicemail</w:t>
      </w:r>
    </w:p>
    <w:p w14:paraId="0E9C67DD" w14:textId="77777777" w:rsidR="009B30DB" w:rsidRPr="009B30DB" w:rsidRDefault="009B30DB" w:rsidP="009B30DB"/>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Pr>
      <w:tblGrid>
        <w:gridCol w:w="4590"/>
        <w:gridCol w:w="4765"/>
      </w:tblGrid>
      <w:tr w:rsidR="000813DA" w:rsidRPr="0011734A" w14:paraId="399D468F" w14:textId="77777777" w:rsidTr="00B85598">
        <w:trPr>
          <w:cantSplit/>
          <w:trHeight w:val="224"/>
        </w:trPr>
        <w:tc>
          <w:tcPr>
            <w:tcW w:w="4590" w:type="dxa"/>
            <w:shd w:val="clear" w:color="auto" w:fill="D6D3CC" w:themeFill="background2"/>
            <w:noWrap/>
            <w:vAlign w:val="bottom"/>
          </w:tcPr>
          <w:p w14:paraId="268CC3EC" w14:textId="77777777" w:rsidR="000813DA" w:rsidRPr="0011734A" w:rsidRDefault="000813DA" w:rsidP="002134F7">
            <w:pPr>
              <w:pStyle w:val="level3"/>
            </w:pPr>
            <w:r w:rsidRPr="0011734A">
              <w:t>Charge Name</w:t>
            </w:r>
          </w:p>
        </w:tc>
        <w:tc>
          <w:tcPr>
            <w:tcW w:w="4765" w:type="dxa"/>
            <w:shd w:val="clear" w:color="auto" w:fill="D6D3CC" w:themeFill="background2"/>
            <w:noWrap/>
            <w:vAlign w:val="bottom"/>
          </w:tcPr>
          <w:p w14:paraId="0144EF8F" w14:textId="77777777" w:rsidR="000813DA" w:rsidRPr="0011734A" w:rsidRDefault="000813DA" w:rsidP="002134F7">
            <w:pPr>
              <w:pStyle w:val="level3"/>
            </w:pPr>
            <w:r w:rsidRPr="0011734A">
              <w:t>Recurring charges</w:t>
            </w:r>
          </w:p>
        </w:tc>
      </w:tr>
      <w:tr w:rsidR="000813DA" w:rsidRPr="0011734A" w14:paraId="0AD513AF" w14:textId="77777777" w:rsidTr="00B92D26">
        <w:trPr>
          <w:cantSplit/>
          <w:trHeight w:val="432"/>
        </w:trPr>
        <w:tc>
          <w:tcPr>
            <w:tcW w:w="4590" w:type="dxa"/>
            <w:shd w:val="clear" w:color="auto" w:fill="auto"/>
            <w:noWrap/>
            <w:vAlign w:val="bottom"/>
            <w:hideMark/>
          </w:tcPr>
          <w:p w14:paraId="61A8B3FD" w14:textId="725F41B5" w:rsidR="000813DA" w:rsidRPr="0011734A" w:rsidRDefault="000813DA" w:rsidP="00E81289">
            <w:pPr>
              <w:pStyle w:val="bodycopy"/>
            </w:pPr>
            <w:r w:rsidRPr="0011734A">
              <w:t>Voicemail – Basic Legacy</w:t>
            </w:r>
          </w:p>
        </w:tc>
        <w:tc>
          <w:tcPr>
            <w:tcW w:w="4765" w:type="dxa"/>
            <w:shd w:val="clear" w:color="auto" w:fill="auto"/>
            <w:noWrap/>
            <w:vAlign w:val="bottom"/>
            <w:hideMark/>
          </w:tcPr>
          <w:p w14:paraId="200DDB29" w14:textId="06E2283D" w:rsidR="000813DA" w:rsidRPr="0011734A" w:rsidRDefault="000813DA" w:rsidP="00E81289">
            <w:pPr>
              <w:pStyle w:val="bodycopy"/>
            </w:pPr>
            <w:r w:rsidRPr="0011734A">
              <w:t xml:space="preserve">$2.96 </w:t>
            </w:r>
          </w:p>
        </w:tc>
      </w:tr>
      <w:tr w:rsidR="000813DA" w:rsidRPr="0011734A" w14:paraId="226836D3" w14:textId="77777777" w:rsidTr="00B92D26">
        <w:trPr>
          <w:cantSplit/>
          <w:trHeight w:val="432"/>
        </w:trPr>
        <w:tc>
          <w:tcPr>
            <w:tcW w:w="4590" w:type="dxa"/>
            <w:shd w:val="clear" w:color="auto" w:fill="auto"/>
            <w:noWrap/>
            <w:vAlign w:val="bottom"/>
            <w:hideMark/>
          </w:tcPr>
          <w:p w14:paraId="2B60CDC2" w14:textId="7E078728" w:rsidR="000813DA" w:rsidRPr="0011734A" w:rsidRDefault="000813DA" w:rsidP="00E81289">
            <w:pPr>
              <w:pStyle w:val="bodycopy"/>
            </w:pPr>
            <w:r w:rsidRPr="0011734A">
              <w:t>Voicemail - Dbl Enhanced Legacy</w:t>
            </w:r>
          </w:p>
        </w:tc>
        <w:tc>
          <w:tcPr>
            <w:tcW w:w="4765" w:type="dxa"/>
            <w:shd w:val="clear" w:color="auto" w:fill="auto"/>
            <w:noWrap/>
            <w:vAlign w:val="bottom"/>
            <w:hideMark/>
          </w:tcPr>
          <w:p w14:paraId="3BC25342" w14:textId="7015AAF5" w:rsidR="000813DA" w:rsidRPr="0011734A" w:rsidRDefault="000813DA" w:rsidP="00E81289">
            <w:pPr>
              <w:pStyle w:val="bodycopy"/>
            </w:pPr>
            <w:r w:rsidRPr="0011734A">
              <w:t xml:space="preserve">$11.61 </w:t>
            </w:r>
          </w:p>
        </w:tc>
      </w:tr>
      <w:tr w:rsidR="000813DA" w:rsidRPr="0011734A" w14:paraId="44ACD7EE" w14:textId="77777777" w:rsidTr="00B92D26">
        <w:trPr>
          <w:cantSplit/>
          <w:trHeight w:val="432"/>
        </w:trPr>
        <w:tc>
          <w:tcPr>
            <w:tcW w:w="4590" w:type="dxa"/>
            <w:shd w:val="clear" w:color="auto" w:fill="auto"/>
            <w:noWrap/>
            <w:vAlign w:val="bottom"/>
            <w:hideMark/>
          </w:tcPr>
          <w:p w14:paraId="130BFD52" w14:textId="73E6ABB8" w:rsidR="000813DA" w:rsidRPr="0011734A" w:rsidRDefault="000813DA" w:rsidP="00E81289">
            <w:pPr>
              <w:pStyle w:val="bodycopy"/>
            </w:pPr>
            <w:r w:rsidRPr="0011734A">
              <w:t>Voicemail - Dbl Premium Legacy</w:t>
            </w:r>
          </w:p>
        </w:tc>
        <w:tc>
          <w:tcPr>
            <w:tcW w:w="4765" w:type="dxa"/>
            <w:shd w:val="clear" w:color="auto" w:fill="auto"/>
            <w:noWrap/>
            <w:vAlign w:val="bottom"/>
            <w:hideMark/>
          </w:tcPr>
          <w:p w14:paraId="4E01DCE6" w14:textId="2FD0690C" w:rsidR="000813DA" w:rsidRPr="0011734A" w:rsidRDefault="000813DA" w:rsidP="00E81289">
            <w:pPr>
              <w:pStyle w:val="bodycopy"/>
            </w:pPr>
            <w:r w:rsidRPr="0011734A">
              <w:t xml:space="preserve">$17.00 </w:t>
            </w:r>
          </w:p>
        </w:tc>
      </w:tr>
      <w:tr w:rsidR="000813DA" w:rsidRPr="0011734A" w14:paraId="0D4BF195" w14:textId="77777777" w:rsidTr="00B92D26">
        <w:trPr>
          <w:cantSplit/>
          <w:trHeight w:val="432"/>
        </w:trPr>
        <w:tc>
          <w:tcPr>
            <w:tcW w:w="4590" w:type="dxa"/>
            <w:shd w:val="clear" w:color="auto" w:fill="auto"/>
            <w:noWrap/>
            <w:vAlign w:val="bottom"/>
            <w:hideMark/>
          </w:tcPr>
          <w:p w14:paraId="35E4B195" w14:textId="165CD670" w:rsidR="000813DA" w:rsidRPr="0011734A" w:rsidRDefault="000813DA" w:rsidP="00E81289">
            <w:pPr>
              <w:pStyle w:val="bodycopy"/>
            </w:pPr>
            <w:r w:rsidRPr="0011734A">
              <w:t>Voicemail – Enhanced Legacy</w:t>
            </w:r>
          </w:p>
        </w:tc>
        <w:tc>
          <w:tcPr>
            <w:tcW w:w="4765" w:type="dxa"/>
            <w:shd w:val="clear" w:color="auto" w:fill="auto"/>
            <w:noWrap/>
            <w:vAlign w:val="bottom"/>
            <w:hideMark/>
          </w:tcPr>
          <w:p w14:paraId="217D7F17" w14:textId="12CE9637" w:rsidR="000813DA" w:rsidRPr="0011734A" w:rsidRDefault="000813DA" w:rsidP="00E81289">
            <w:pPr>
              <w:pStyle w:val="bodycopy"/>
            </w:pPr>
            <w:r w:rsidRPr="0011734A">
              <w:t xml:space="preserve">$4.34 </w:t>
            </w:r>
          </w:p>
        </w:tc>
      </w:tr>
      <w:tr w:rsidR="000813DA" w:rsidRPr="0011734A" w14:paraId="594AD308" w14:textId="77777777" w:rsidTr="00B92D26">
        <w:trPr>
          <w:cantSplit/>
          <w:trHeight w:val="432"/>
        </w:trPr>
        <w:tc>
          <w:tcPr>
            <w:tcW w:w="4590" w:type="dxa"/>
            <w:shd w:val="clear" w:color="auto" w:fill="auto"/>
            <w:noWrap/>
            <w:vAlign w:val="bottom"/>
            <w:hideMark/>
          </w:tcPr>
          <w:p w14:paraId="357F9D99" w14:textId="56DC6CDA" w:rsidR="000813DA" w:rsidRPr="0011734A" w:rsidRDefault="000813DA" w:rsidP="00E81289">
            <w:pPr>
              <w:pStyle w:val="bodycopy"/>
            </w:pPr>
            <w:r w:rsidRPr="0011734A">
              <w:t>Voicemail – Premium Legacy</w:t>
            </w:r>
          </w:p>
        </w:tc>
        <w:tc>
          <w:tcPr>
            <w:tcW w:w="4765" w:type="dxa"/>
            <w:shd w:val="clear" w:color="auto" w:fill="auto"/>
            <w:noWrap/>
            <w:vAlign w:val="bottom"/>
            <w:hideMark/>
          </w:tcPr>
          <w:p w14:paraId="7BCDC075" w14:textId="1959502D" w:rsidR="000813DA" w:rsidRPr="0011734A" w:rsidRDefault="000813DA" w:rsidP="00E81289">
            <w:pPr>
              <w:pStyle w:val="bodycopy"/>
            </w:pPr>
            <w:r w:rsidRPr="0011734A">
              <w:t xml:space="preserve">$7.04 </w:t>
            </w:r>
          </w:p>
        </w:tc>
      </w:tr>
      <w:tr w:rsidR="000813DA" w:rsidRPr="0011734A" w14:paraId="72BD1942" w14:textId="77777777" w:rsidTr="00B92D26">
        <w:trPr>
          <w:cantSplit/>
          <w:trHeight w:val="432"/>
        </w:trPr>
        <w:tc>
          <w:tcPr>
            <w:tcW w:w="4590" w:type="dxa"/>
            <w:shd w:val="clear" w:color="auto" w:fill="auto"/>
            <w:noWrap/>
            <w:vAlign w:val="bottom"/>
            <w:hideMark/>
          </w:tcPr>
          <w:p w14:paraId="268ED265" w14:textId="50C81113" w:rsidR="000813DA" w:rsidRPr="0011734A" w:rsidRDefault="000813DA" w:rsidP="00E81289">
            <w:pPr>
              <w:pStyle w:val="bodycopy"/>
            </w:pPr>
            <w:r w:rsidRPr="0011734A">
              <w:lastRenderedPageBreak/>
              <w:t>Voicemail Application Port</w:t>
            </w:r>
          </w:p>
        </w:tc>
        <w:tc>
          <w:tcPr>
            <w:tcW w:w="4765" w:type="dxa"/>
            <w:shd w:val="clear" w:color="auto" w:fill="auto"/>
            <w:noWrap/>
            <w:vAlign w:val="bottom"/>
            <w:hideMark/>
          </w:tcPr>
          <w:p w14:paraId="502A232A" w14:textId="5B632B20" w:rsidR="000813DA" w:rsidRPr="0011734A" w:rsidRDefault="000813DA" w:rsidP="00E81289">
            <w:pPr>
              <w:pStyle w:val="bodycopy"/>
            </w:pPr>
            <w:r w:rsidRPr="0011734A">
              <w:t xml:space="preserve">$35.02 </w:t>
            </w:r>
          </w:p>
        </w:tc>
      </w:tr>
      <w:tr w:rsidR="000813DA" w:rsidRPr="0011734A" w14:paraId="613ADCB7" w14:textId="77777777" w:rsidTr="00B92D26">
        <w:trPr>
          <w:cantSplit/>
          <w:trHeight w:val="432"/>
        </w:trPr>
        <w:tc>
          <w:tcPr>
            <w:tcW w:w="4590" w:type="dxa"/>
            <w:shd w:val="clear" w:color="auto" w:fill="auto"/>
            <w:noWrap/>
            <w:vAlign w:val="bottom"/>
            <w:hideMark/>
          </w:tcPr>
          <w:p w14:paraId="5B7EFCA0" w14:textId="6F566D10" w:rsidR="000813DA" w:rsidRPr="0011734A" w:rsidRDefault="000813DA" w:rsidP="00E81289">
            <w:pPr>
              <w:pStyle w:val="bodycopy"/>
            </w:pPr>
            <w:r w:rsidRPr="0011734A">
              <w:t>Voicemail Application</w:t>
            </w:r>
          </w:p>
        </w:tc>
        <w:tc>
          <w:tcPr>
            <w:tcW w:w="4765" w:type="dxa"/>
            <w:shd w:val="clear" w:color="auto" w:fill="auto"/>
            <w:noWrap/>
            <w:vAlign w:val="bottom"/>
            <w:hideMark/>
          </w:tcPr>
          <w:p w14:paraId="31AE6583" w14:textId="5FDE6C68" w:rsidR="000813DA" w:rsidRPr="0011734A" w:rsidRDefault="000813DA" w:rsidP="00E81289">
            <w:pPr>
              <w:pStyle w:val="bodycopy"/>
            </w:pPr>
            <w:r w:rsidRPr="0011734A">
              <w:t xml:space="preserve">$2.70 </w:t>
            </w:r>
          </w:p>
        </w:tc>
      </w:tr>
      <w:tr w:rsidR="000813DA" w:rsidRPr="0011734A" w14:paraId="7725A2CB" w14:textId="77777777" w:rsidTr="00B92D26">
        <w:trPr>
          <w:cantSplit/>
          <w:trHeight w:val="432"/>
        </w:trPr>
        <w:tc>
          <w:tcPr>
            <w:tcW w:w="4590" w:type="dxa"/>
            <w:shd w:val="clear" w:color="auto" w:fill="auto"/>
            <w:noWrap/>
            <w:vAlign w:val="bottom"/>
          </w:tcPr>
          <w:p w14:paraId="2A32426E" w14:textId="77777777" w:rsidR="000813DA" w:rsidRPr="0011734A" w:rsidRDefault="000813DA" w:rsidP="00E81289">
            <w:pPr>
              <w:pStyle w:val="bodycopy"/>
            </w:pPr>
            <w:r w:rsidRPr="0011734A">
              <w:t>SpeechView</w:t>
            </w:r>
          </w:p>
        </w:tc>
        <w:tc>
          <w:tcPr>
            <w:tcW w:w="4765" w:type="dxa"/>
            <w:shd w:val="clear" w:color="auto" w:fill="auto"/>
            <w:noWrap/>
            <w:vAlign w:val="bottom"/>
          </w:tcPr>
          <w:p w14:paraId="652B49A7" w14:textId="3437E87A" w:rsidR="000813DA" w:rsidRPr="0011734A" w:rsidRDefault="000813DA" w:rsidP="00E81289">
            <w:pPr>
              <w:pStyle w:val="bodycopy"/>
            </w:pPr>
            <w:r w:rsidRPr="0011734A">
              <w:t>$1.00</w:t>
            </w:r>
          </w:p>
        </w:tc>
      </w:tr>
    </w:tbl>
    <w:p w14:paraId="089A7BAF" w14:textId="77777777" w:rsidR="008F5757" w:rsidRDefault="008F5757" w:rsidP="00EC753B">
      <w:pPr>
        <w:pStyle w:val="Subtitle"/>
      </w:pPr>
    </w:p>
    <w:p w14:paraId="2D30E5A3" w14:textId="65A5116D" w:rsidR="00E6503E" w:rsidRDefault="00E6503E" w:rsidP="00EC753B">
      <w:pPr>
        <w:pStyle w:val="Subtitle"/>
      </w:pPr>
      <w:r w:rsidRPr="00327787">
        <w:t>Teleworker Service</w:t>
      </w:r>
    </w:p>
    <w:p w14:paraId="726308B7" w14:textId="77777777" w:rsidR="00EC753B" w:rsidRPr="00EC753B" w:rsidRDefault="00EC753B" w:rsidP="00EC753B"/>
    <w:tbl>
      <w:tblPr>
        <w:tblStyle w:val="TableGrid"/>
        <w:tblW w:w="0" w:type="auto"/>
        <w:tblInd w:w="-5" w:type="dxa"/>
        <w:tblLook w:val="04A0" w:firstRow="1" w:lastRow="0" w:firstColumn="1" w:lastColumn="0" w:noHBand="0" w:noVBand="1"/>
      </w:tblPr>
      <w:tblGrid>
        <w:gridCol w:w="4680"/>
        <w:gridCol w:w="4675"/>
      </w:tblGrid>
      <w:tr w:rsidR="00C61309" w:rsidRPr="00327787" w14:paraId="292400AB" w14:textId="77777777" w:rsidTr="00F66ADA">
        <w:trPr>
          <w:trHeight w:val="514"/>
        </w:trPr>
        <w:tc>
          <w:tcPr>
            <w:tcW w:w="4680" w:type="dxa"/>
            <w:shd w:val="clear" w:color="auto" w:fill="D6D3CC" w:themeFill="background2"/>
            <w:vAlign w:val="center"/>
          </w:tcPr>
          <w:p w14:paraId="47E66B04" w14:textId="77777777" w:rsidR="00C61309" w:rsidRPr="00327787" w:rsidRDefault="00C61309" w:rsidP="002134F7">
            <w:pPr>
              <w:pStyle w:val="level3"/>
            </w:pPr>
            <w:r w:rsidRPr="00327787">
              <w:t>Device</w:t>
            </w:r>
          </w:p>
        </w:tc>
        <w:tc>
          <w:tcPr>
            <w:tcW w:w="4675" w:type="dxa"/>
            <w:shd w:val="clear" w:color="auto" w:fill="D6D3CC" w:themeFill="background2"/>
            <w:vAlign w:val="center"/>
          </w:tcPr>
          <w:p w14:paraId="6DA45942" w14:textId="150B3612" w:rsidR="00C61309" w:rsidRPr="00327787" w:rsidRDefault="00C61309" w:rsidP="002134F7">
            <w:pPr>
              <w:pStyle w:val="level3"/>
            </w:pPr>
            <w:r>
              <w:t>Cost</w:t>
            </w:r>
          </w:p>
        </w:tc>
      </w:tr>
      <w:tr w:rsidR="00C61309" w:rsidRPr="0011734A" w14:paraId="25DDA74E" w14:textId="77777777" w:rsidTr="00F66ADA">
        <w:trPr>
          <w:trHeight w:val="442"/>
        </w:trPr>
        <w:tc>
          <w:tcPr>
            <w:tcW w:w="4680" w:type="dxa"/>
            <w:vAlign w:val="center"/>
          </w:tcPr>
          <w:p w14:paraId="653A71CA" w14:textId="72669FE8" w:rsidR="00C61309" w:rsidRPr="00EB1D07" w:rsidRDefault="00C61309" w:rsidP="00E81289">
            <w:pPr>
              <w:pStyle w:val="bodycopy"/>
            </w:pPr>
            <w:r w:rsidRPr="00EB1D07">
              <w:t>Meraki router/teleworker unit</w:t>
            </w:r>
          </w:p>
        </w:tc>
        <w:tc>
          <w:tcPr>
            <w:tcW w:w="4675" w:type="dxa"/>
            <w:vAlign w:val="center"/>
          </w:tcPr>
          <w:p w14:paraId="0E2C5224" w14:textId="1744B39E" w:rsidR="00C61309" w:rsidRPr="00EB1D07" w:rsidRDefault="00C61309" w:rsidP="00E81289">
            <w:pPr>
              <w:pStyle w:val="bodycopy"/>
            </w:pPr>
            <w:r>
              <w:t xml:space="preserve">One time charge: </w:t>
            </w:r>
            <w:r w:rsidRPr="00EB1D07">
              <w:t>$585.90</w:t>
            </w:r>
            <w:r>
              <w:t xml:space="preserve"> </w:t>
            </w:r>
          </w:p>
        </w:tc>
      </w:tr>
      <w:tr w:rsidR="00C61309" w:rsidRPr="0011734A" w14:paraId="1EB277F8" w14:textId="77777777" w:rsidTr="00F66ADA">
        <w:trPr>
          <w:trHeight w:val="433"/>
        </w:trPr>
        <w:tc>
          <w:tcPr>
            <w:tcW w:w="4680" w:type="dxa"/>
            <w:vAlign w:val="center"/>
          </w:tcPr>
          <w:p w14:paraId="43682750" w14:textId="77777777" w:rsidR="00C61309" w:rsidRPr="00EB1D07" w:rsidRDefault="00C61309" w:rsidP="00E81289">
            <w:pPr>
              <w:pStyle w:val="bodycopy"/>
            </w:pPr>
            <w:r w:rsidRPr="00EB1D07">
              <w:t>Teleworker shipping charge</w:t>
            </w:r>
          </w:p>
        </w:tc>
        <w:tc>
          <w:tcPr>
            <w:tcW w:w="4675" w:type="dxa"/>
            <w:vAlign w:val="center"/>
          </w:tcPr>
          <w:p w14:paraId="0DB908F3" w14:textId="4651965E" w:rsidR="00C61309" w:rsidRPr="00EB1D07" w:rsidRDefault="00C61309" w:rsidP="00E81289">
            <w:pPr>
              <w:pStyle w:val="bodycopy"/>
            </w:pPr>
            <w:r>
              <w:t>One time charge</w:t>
            </w:r>
            <w:r w:rsidRPr="00EB1D07">
              <w:t xml:space="preserve"> $158.22</w:t>
            </w:r>
          </w:p>
        </w:tc>
      </w:tr>
      <w:tr w:rsidR="00C61309" w:rsidRPr="0011734A" w14:paraId="17117653" w14:textId="77777777" w:rsidTr="00F66ADA">
        <w:trPr>
          <w:trHeight w:val="451"/>
        </w:trPr>
        <w:tc>
          <w:tcPr>
            <w:tcW w:w="4680" w:type="dxa"/>
            <w:vAlign w:val="center"/>
          </w:tcPr>
          <w:p w14:paraId="3FB1302C" w14:textId="4358EC70" w:rsidR="00C61309" w:rsidRPr="00EB1D07" w:rsidRDefault="00A925E7" w:rsidP="00E81289">
            <w:pPr>
              <w:pStyle w:val="bodycopy"/>
            </w:pPr>
            <w:r>
              <w:t>Non IT Allocation User</w:t>
            </w:r>
          </w:p>
        </w:tc>
        <w:tc>
          <w:tcPr>
            <w:tcW w:w="4675" w:type="dxa"/>
            <w:vAlign w:val="center"/>
          </w:tcPr>
          <w:p w14:paraId="0B91E1FA" w14:textId="56DBC3EC" w:rsidR="00C61309" w:rsidRPr="00EB1D07" w:rsidRDefault="00C61309" w:rsidP="00E81289">
            <w:pPr>
              <w:pStyle w:val="bodycopy"/>
            </w:pPr>
            <w:r w:rsidRPr="0040316B">
              <w:t xml:space="preserve">Monthly Charge: </w:t>
            </w:r>
            <w:r w:rsidRPr="00EB1D07">
              <w:t>$158.95</w:t>
            </w:r>
          </w:p>
        </w:tc>
      </w:tr>
    </w:tbl>
    <w:p w14:paraId="0E4A3DEC" w14:textId="214940A9" w:rsidR="00C61309" w:rsidRDefault="00C61309" w:rsidP="00D3529E">
      <w:pPr>
        <w:spacing w:after="160" w:line="259" w:lineRule="auto"/>
        <w:rPr>
          <w:rStyle w:val="SectionTitle"/>
        </w:rPr>
      </w:pPr>
    </w:p>
    <w:p w14:paraId="14FBBB4C" w14:textId="77777777" w:rsidR="009B30DB" w:rsidRDefault="009B30DB" w:rsidP="009B30DB">
      <w:pPr>
        <w:rPr>
          <w:rFonts w:ascii="Arial" w:hAnsi="Arial" w:cs="Arial"/>
          <w:b/>
        </w:rPr>
      </w:pPr>
      <w:r w:rsidRPr="00F17FC9">
        <w:rPr>
          <w:rFonts w:ascii="Arial" w:hAnsi="Arial" w:cs="Arial"/>
          <w:b/>
        </w:rPr>
        <w:t>Websites</w:t>
      </w:r>
    </w:p>
    <w:p w14:paraId="184D0DF5" w14:textId="77777777" w:rsidR="009B30DB" w:rsidRPr="00F17FC9" w:rsidRDefault="009B30DB" w:rsidP="009B30DB">
      <w:pPr>
        <w:rPr>
          <w:rFonts w:ascii="Arial" w:hAnsi="Arial" w:cs="Arial"/>
          <w:b/>
        </w:rPr>
      </w:pP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Pr>
      <w:tblGrid>
        <w:gridCol w:w="4765"/>
        <w:gridCol w:w="4590"/>
      </w:tblGrid>
      <w:tr w:rsidR="009B30DB" w:rsidRPr="0011734A" w14:paraId="62DE6F52" w14:textId="77777777" w:rsidTr="00B92D26">
        <w:trPr>
          <w:trHeight w:val="300"/>
        </w:trPr>
        <w:tc>
          <w:tcPr>
            <w:tcW w:w="4765" w:type="dxa"/>
            <w:shd w:val="clear" w:color="auto" w:fill="auto"/>
            <w:noWrap/>
            <w:vAlign w:val="bottom"/>
            <w:hideMark/>
          </w:tcPr>
          <w:p w14:paraId="5F1D1E15" w14:textId="77777777" w:rsidR="009B30DB" w:rsidRPr="0011734A" w:rsidRDefault="009B30DB" w:rsidP="00E81289">
            <w:pPr>
              <w:pStyle w:val="bodycopy"/>
            </w:pPr>
            <w:r>
              <w:t>D</w:t>
            </w:r>
            <w:r w:rsidRPr="0011734A">
              <w:t>rupal Maintenance</w:t>
            </w:r>
          </w:p>
        </w:tc>
        <w:tc>
          <w:tcPr>
            <w:tcW w:w="4590" w:type="dxa"/>
            <w:shd w:val="clear" w:color="auto" w:fill="auto"/>
            <w:noWrap/>
            <w:vAlign w:val="bottom"/>
            <w:hideMark/>
          </w:tcPr>
          <w:p w14:paraId="7B1800AA" w14:textId="1821FD1D" w:rsidR="009B30DB" w:rsidRPr="0011734A" w:rsidRDefault="009B30DB" w:rsidP="00E81289">
            <w:pPr>
              <w:pStyle w:val="bodycopy"/>
            </w:pPr>
            <w:r w:rsidRPr="0011734A">
              <w:t xml:space="preserve"> $ </w:t>
            </w:r>
            <w:r w:rsidR="0021130D">
              <w:t>700</w:t>
            </w:r>
            <w:r w:rsidR="00A925E7">
              <w:t>.00</w:t>
            </w:r>
            <w:r w:rsidRPr="0011734A">
              <w:t xml:space="preserve"> </w:t>
            </w:r>
          </w:p>
        </w:tc>
      </w:tr>
      <w:tr w:rsidR="009B30DB" w:rsidRPr="0011734A" w14:paraId="3B81BA81" w14:textId="77777777" w:rsidTr="00B92D26">
        <w:trPr>
          <w:trHeight w:val="300"/>
        </w:trPr>
        <w:tc>
          <w:tcPr>
            <w:tcW w:w="4765" w:type="dxa"/>
            <w:shd w:val="clear" w:color="auto" w:fill="auto"/>
            <w:noWrap/>
            <w:vAlign w:val="bottom"/>
            <w:hideMark/>
          </w:tcPr>
          <w:p w14:paraId="0A61767B" w14:textId="77777777" w:rsidR="009B30DB" w:rsidRPr="0011734A" w:rsidRDefault="009B30DB" w:rsidP="00E81289">
            <w:pPr>
              <w:pStyle w:val="bodycopy"/>
            </w:pPr>
            <w:r w:rsidRPr="0011734A">
              <w:t>Expression Engine Maintenance</w:t>
            </w:r>
          </w:p>
        </w:tc>
        <w:tc>
          <w:tcPr>
            <w:tcW w:w="4590" w:type="dxa"/>
            <w:shd w:val="clear" w:color="auto" w:fill="auto"/>
            <w:noWrap/>
            <w:vAlign w:val="bottom"/>
            <w:hideMark/>
          </w:tcPr>
          <w:p w14:paraId="580B106B" w14:textId="77777777" w:rsidR="009B30DB" w:rsidRPr="0011734A" w:rsidRDefault="009B30DB" w:rsidP="00E81289">
            <w:pPr>
              <w:pStyle w:val="bodycopy"/>
            </w:pPr>
            <w:r w:rsidRPr="0011734A">
              <w:t xml:space="preserve"> $ 150.00 </w:t>
            </w:r>
          </w:p>
        </w:tc>
      </w:tr>
      <w:tr w:rsidR="009B30DB" w:rsidRPr="0011734A" w14:paraId="7E567E50" w14:textId="77777777" w:rsidTr="00B92D26">
        <w:trPr>
          <w:trHeight w:val="300"/>
        </w:trPr>
        <w:tc>
          <w:tcPr>
            <w:tcW w:w="4765" w:type="dxa"/>
            <w:shd w:val="clear" w:color="auto" w:fill="auto"/>
            <w:noWrap/>
            <w:vAlign w:val="bottom"/>
            <w:hideMark/>
          </w:tcPr>
          <w:p w14:paraId="7ADCB456" w14:textId="77777777" w:rsidR="009B30DB" w:rsidRPr="0011734A" w:rsidRDefault="009B30DB" w:rsidP="00E81289">
            <w:pPr>
              <w:pStyle w:val="bodycopy"/>
            </w:pPr>
            <w:r w:rsidRPr="0011734A">
              <w:t>Web Development</w:t>
            </w:r>
          </w:p>
        </w:tc>
        <w:tc>
          <w:tcPr>
            <w:tcW w:w="4590" w:type="dxa"/>
            <w:shd w:val="clear" w:color="auto" w:fill="auto"/>
            <w:noWrap/>
            <w:vAlign w:val="bottom"/>
            <w:hideMark/>
          </w:tcPr>
          <w:p w14:paraId="7FFF4066" w14:textId="77777777" w:rsidR="009B30DB" w:rsidRPr="0011734A" w:rsidRDefault="009B30DB" w:rsidP="00E81289">
            <w:pPr>
              <w:pStyle w:val="bodycopy"/>
            </w:pPr>
            <w:r w:rsidRPr="0011734A">
              <w:t xml:space="preserve"> $ 116.00/hr.</w:t>
            </w:r>
          </w:p>
        </w:tc>
      </w:tr>
    </w:tbl>
    <w:p w14:paraId="4306CDD2" w14:textId="77777777" w:rsidR="000A182E" w:rsidRDefault="000A182E" w:rsidP="00D3529E">
      <w:pPr>
        <w:spacing w:after="160" w:line="259" w:lineRule="auto"/>
        <w:rPr>
          <w:rStyle w:val="SectionTitle"/>
        </w:rPr>
      </w:pPr>
    </w:p>
    <w:p w14:paraId="4DE98437" w14:textId="7CFE4810" w:rsidR="00C33365" w:rsidRPr="007E1DF8" w:rsidRDefault="0023053B" w:rsidP="007E1DF8">
      <w:pPr>
        <w:spacing w:after="160" w:line="259" w:lineRule="auto"/>
        <w:rPr>
          <w:rFonts w:ascii="Arial" w:eastAsiaTheme="majorEastAsia" w:hAnsi="Arial" w:cs="Arial"/>
          <w:b/>
          <w:color w:val="730F22"/>
          <w:sz w:val="28"/>
          <w:szCs w:val="28"/>
        </w:rPr>
      </w:pPr>
      <w:r w:rsidRPr="006A2C29">
        <w:rPr>
          <w:rStyle w:val="SectionTitle"/>
        </w:rPr>
        <w:t>Network Infrastructure</w:t>
      </w:r>
    </w:p>
    <w:p w14:paraId="67CA9792" w14:textId="77777777" w:rsidR="003E404A" w:rsidRDefault="0023053B" w:rsidP="00B66F34">
      <w:pPr>
        <w:pStyle w:val="Subtitle"/>
      </w:pPr>
      <w:r w:rsidRPr="00CF5C08">
        <w:t>Network Connectivity</w:t>
      </w:r>
      <w:r>
        <w:t xml:space="preserve"> </w:t>
      </w:r>
    </w:p>
    <w:p w14:paraId="14FA63F4" w14:textId="77777777" w:rsidR="001C7DFC" w:rsidRDefault="001C7DFC" w:rsidP="002134F7">
      <w:pPr>
        <w:pStyle w:val="level3"/>
      </w:pPr>
    </w:p>
    <w:p w14:paraId="5819BB77" w14:textId="40BFB11C" w:rsidR="00291727" w:rsidRDefault="003E404A" w:rsidP="002134F7">
      <w:pPr>
        <w:pStyle w:val="level3"/>
      </w:pPr>
      <w:r w:rsidRPr="003E404A">
        <w:t>Network Circuits Recharge</w:t>
      </w:r>
    </w:p>
    <w:p w14:paraId="4D557C80" w14:textId="728F3796" w:rsidR="003E404A" w:rsidRPr="00D64FE3" w:rsidRDefault="00807DB2" w:rsidP="00E81289">
      <w:pPr>
        <w:pStyle w:val="bodycopy"/>
      </w:pPr>
      <w:r>
        <w:rPr>
          <w:rStyle w:val="Tabletitle"/>
        </w:rPr>
        <w:br/>
      </w:r>
      <w:r w:rsidR="003E404A" w:rsidRPr="00807DB2">
        <w:rPr>
          <w:rStyle w:val="bodycopybold"/>
        </w:rPr>
        <w:t>Metro Chicago 100M</w:t>
      </w:r>
      <w:r w:rsidR="003E404A">
        <w:t>:</w:t>
      </w:r>
      <w:r w:rsidR="003E404A" w:rsidRPr="00D64FE3">
        <w:t xml:space="preserve"> $1,133.61/month</w:t>
      </w:r>
    </w:p>
    <w:p w14:paraId="103DD7C8" w14:textId="6EDFA0A4" w:rsidR="003E404A" w:rsidRDefault="003E404A" w:rsidP="00E81289">
      <w:pPr>
        <w:pStyle w:val="bodycopy"/>
      </w:pPr>
      <w:r w:rsidRPr="00807DB2">
        <w:rPr>
          <w:rStyle w:val="bodycopybold"/>
        </w:rPr>
        <w:t>Metro Chicago 1G</w:t>
      </w:r>
      <w:r w:rsidRPr="00291727">
        <w:t>:</w:t>
      </w:r>
      <w:r w:rsidRPr="00D64FE3">
        <w:t> $1,619.16/month</w:t>
      </w:r>
    </w:p>
    <w:p w14:paraId="1422A9AB" w14:textId="145BB640" w:rsidR="00870A4F" w:rsidRDefault="00870A4F" w:rsidP="00E81289">
      <w:pPr>
        <w:pStyle w:val="bodycopy"/>
      </w:pPr>
      <w:r w:rsidRPr="00807DB2">
        <w:rPr>
          <w:rStyle w:val="bodycopybold"/>
        </w:rPr>
        <w:t>Urban Labs NY</w:t>
      </w:r>
      <w:r>
        <w:t>: $1,606.79</w:t>
      </w:r>
    </w:p>
    <w:p w14:paraId="1D6B832E" w14:textId="0990DCB0" w:rsidR="00870A4F" w:rsidRDefault="00870A4F" w:rsidP="00E81289">
      <w:pPr>
        <w:pStyle w:val="bodycopy"/>
      </w:pPr>
      <w:r w:rsidRPr="00807DB2">
        <w:rPr>
          <w:rStyle w:val="bodycopybold"/>
        </w:rPr>
        <w:t>CRSP ISP</w:t>
      </w:r>
      <w:r>
        <w:t>: $1,362.50</w:t>
      </w:r>
    </w:p>
    <w:p w14:paraId="6B5E0708" w14:textId="77777777" w:rsidR="003E404A" w:rsidRPr="00D64FE3" w:rsidRDefault="003E404A" w:rsidP="00E81289">
      <w:pPr>
        <w:pStyle w:val="bodycopy"/>
      </w:pPr>
    </w:p>
    <w:p w14:paraId="0BF8F4CD" w14:textId="511EA225" w:rsidR="003E404A" w:rsidRDefault="003E404A" w:rsidP="00E81289">
      <w:pPr>
        <w:pStyle w:val="bodycopy"/>
      </w:pPr>
      <w:r w:rsidRPr="00D64FE3">
        <w:t>All other circuit</w:t>
      </w:r>
      <w:r>
        <w:t xml:space="preserve">s </w:t>
      </w:r>
      <w:r w:rsidR="00A925E7">
        <w:t>are charged at cost</w:t>
      </w:r>
      <w:r w:rsidR="0021130D">
        <w:t xml:space="preserve">.  </w:t>
      </w:r>
      <w:r>
        <w:t>Since c</w:t>
      </w:r>
      <w:r w:rsidRPr="003E404A">
        <w:t>ircuits come in variations</w:t>
      </w:r>
      <w:r>
        <w:t>,</w:t>
      </w:r>
      <w:r w:rsidRPr="003E404A">
        <w:t xml:space="preserve"> please contact Network </w:t>
      </w:r>
      <w:r w:rsidR="0052437C">
        <w:t>S</w:t>
      </w:r>
      <w:r w:rsidRPr="003E404A">
        <w:t>ervices for pricing</w:t>
      </w:r>
      <w:r w:rsidR="0052437C">
        <w:t>.</w:t>
      </w:r>
    </w:p>
    <w:p w14:paraId="101B93BC" w14:textId="0CFF5935" w:rsidR="0052437C" w:rsidRPr="0052437C" w:rsidRDefault="0052437C" w:rsidP="00E81289">
      <w:pPr>
        <w:pStyle w:val="bodycopy"/>
      </w:pPr>
    </w:p>
    <w:p w14:paraId="3C870FDC" w14:textId="24782E5C" w:rsidR="0052437C" w:rsidRDefault="0052437C" w:rsidP="002134F7">
      <w:pPr>
        <w:pStyle w:val="level3"/>
      </w:pPr>
      <w:r w:rsidRPr="0052437C">
        <w:t>Mac Contractor</w:t>
      </w:r>
    </w:p>
    <w:p w14:paraId="3B0E0BCA" w14:textId="795FED0F" w:rsidR="0052437C" w:rsidRPr="0052437C" w:rsidRDefault="0052437C" w:rsidP="00E81289">
      <w:pPr>
        <w:pStyle w:val="bodycopy"/>
      </w:pPr>
      <w:r w:rsidRPr="0052437C">
        <w:t>Mac Contractor charges vary based on project scope. </w:t>
      </w:r>
      <w:r w:rsidR="00D112CA">
        <w:t xml:space="preserve">All </w:t>
      </w:r>
      <w:r w:rsidR="00A925E7">
        <w:t xml:space="preserve">projects are </w:t>
      </w:r>
      <w:r w:rsidR="00807DB2">
        <w:t>c</w:t>
      </w:r>
      <w:r w:rsidR="00A925E7">
        <w:t xml:space="preserve">harged at cost plus 10%.  </w:t>
      </w:r>
      <w:r w:rsidRPr="0052437C">
        <w:t>Please contact Networking</w:t>
      </w:r>
      <w:r>
        <w:t xml:space="preserve"> Services</w:t>
      </w:r>
      <w:r w:rsidRPr="0052437C">
        <w:t xml:space="preserve"> or Pat Hickey to schedule an appointment.</w:t>
      </w:r>
    </w:p>
    <w:p w14:paraId="1DCDDC9E" w14:textId="77777777" w:rsidR="001C7DFC" w:rsidRDefault="001C7DFC" w:rsidP="002134F7">
      <w:pPr>
        <w:pStyle w:val="level3"/>
      </w:pPr>
    </w:p>
    <w:p w14:paraId="130CF3D2" w14:textId="4C523578" w:rsidR="00F96032" w:rsidRDefault="00080BEE" w:rsidP="002134F7">
      <w:pPr>
        <w:pStyle w:val="level3"/>
      </w:pPr>
      <w:r>
        <w:t>Network Project Mangement</w:t>
      </w:r>
    </w:p>
    <w:p w14:paraId="0653386D" w14:textId="270CFD05" w:rsidR="00A925E7" w:rsidRPr="00807DB2" w:rsidRDefault="00A925E7" w:rsidP="002134F7">
      <w:pPr>
        <w:pStyle w:val="level3"/>
        <w:rPr>
          <w:rFonts w:eastAsiaTheme="minorHAnsi"/>
          <w:b w:val="0"/>
          <w:bCs/>
          <w:noProof/>
        </w:rPr>
      </w:pPr>
      <w:r w:rsidRPr="00807DB2">
        <w:rPr>
          <w:rFonts w:eastAsiaTheme="minorHAnsi"/>
          <w:b w:val="0"/>
          <w:bCs/>
          <w:noProof/>
        </w:rPr>
        <w:t>Network project charges vary based on project scope.  All</w:t>
      </w:r>
      <w:r w:rsidR="00794DF6" w:rsidRPr="00807DB2">
        <w:rPr>
          <w:rFonts w:eastAsiaTheme="minorHAnsi"/>
          <w:b w:val="0"/>
          <w:bCs/>
          <w:noProof/>
        </w:rPr>
        <w:t xml:space="preserve"> projects are charged at cost </w:t>
      </w:r>
      <w:r w:rsidR="007002C3">
        <w:rPr>
          <w:rFonts w:eastAsiaTheme="minorHAnsi"/>
          <w:b w:val="0"/>
          <w:bCs/>
          <w:noProof/>
        </w:rPr>
        <w:t>and</w:t>
      </w:r>
      <w:r w:rsidR="00794DF6" w:rsidRPr="00807DB2">
        <w:rPr>
          <w:rFonts w:eastAsiaTheme="minorHAnsi"/>
          <w:b w:val="0"/>
          <w:bCs/>
          <w:noProof/>
        </w:rPr>
        <w:t xml:space="preserve"> subject to change in future fiscal years.</w:t>
      </w:r>
    </w:p>
    <w:p w14:paraId="6B3A8BD8" w14:textId="4013C7B8" w:rsidR="00A83B97" w:rsidRDefault="00A83B97" w:rsidP="00E81289">
      <w:pPr>
        <w:pStyle w:val="bodycopy"/>
      </w:pPr>
    </w:p>
    <w:p w14:paraId="51E1BE20" w14:textId="43B2398C" w:rsidR="00A83B97" w:rsidRPr="00A83B97" w:rsidRDefault="007002C3" w:rsidP="002134F7">
      <w:pPr>
        <w:pStyle w:val="level3"/>
      </w:pPr>
      <w:r>
        <w:t xml:space="preserve">New </w:t>
      </w:r>
      <w:r w:rsidR="00A83B97" w:rsidRPr="00A83B97">
        <w:t>Wired Network</w:t>
      </w:r>
    </w:p>
    <w:p w14:paraId="25918C9F" w14:textId="553A02F2" w:rsidR="00A83B97" w:rsidRDefault="0023053B" w:rsidP="00E81289">
      <w:pPr>
        <w:pStyle w:val="bodycopy"/>
      </w:pPr>
      <w:r w:rsidRPr="00A83B97">
        <w:t>Service charge for a new wired network (includes the installation of two data ports</w:t>
      </w:r>
      <w:r w:rsidR="00A83B97">
        <w:t>):</w:t>
      </w:r>
    </w:p>
    <w:p w14:paraId="34C3664A" w14:textId="77777777" w:rsidR="00D4301B" w:rsidRDefault="00D4301B" w:rsidP="00E81289">
      <w:pPr>
        <w:pStyle w:val="bodycopy"/>
      </w:pPr>
    </w:p>
    <w:p w14:paraId="3536A3F3" w14:textId="0E1A0A58" w:rsidR="007A498A" w:rsidRDefault="0023053B" w:rsidP="00E81289">
      <w:pPr>
        <w:pStyle w:val="bodycopy"/>
      </w:pPr>
      <w:r w:rsidRPr="00807DB2">
        <w:rPr>
          <w:rStyle w:val="bodycopybold"/>
        </w:rPr>
        <w:t>Cable installation:</w:t>
      </w:r>
      <w:r w:rsidRPr="000B4A41">
        <w:t xml:space="preserve"> $690</w:t>
      </w:r>
      <w:r w:rsidRPr="000B4A41">
        <w:br/>
      </w:r>
      <w:r w:rsidR="00794DF6" w:rsidRPr="00807DB2">
        <w:rPr>
          <w:rStyle w:val="bodycopybold"/>
        </w:rPr>
        <w:t>Standard rate</w:t>
      </w:r>
      <w:r w:rsidRPr="003E404A">
        <w:t>:</w:t>
      </w:r>
      <w:r w:rsidRPr="000B4A41">
        <w:t xml:space="preserve"> $</w:t>
      </w:r>
      <w:r w:rsidR="00794DF6">
        <w:t>80</w:t>
      </w:r>
      <w:r w:rsidR="00B81452">
        <w:t>/hr</w:t>
      </w:r>
    </w:p>
    <w:p w14:paraId="36AEA4FE" w14:textId="77777777" w:rsidR="00536928" w:rsidRDefault="00D112CA" w:rsidP="00E81289">
      <w:pPr>
        <w:pStyle w:val="bodycopy"/>
      </w:pPr>
      <w:r w:rsidRPr="00807DB2">
        <w:rPr>
          <w:rStyle w:val="bodycopybold"/>
        </w:rPr>
        <w:t>Overtime rate</w:t>
      </w:r>
      <w:r w:rsidRPr="003E404A">
        <w:t>:</w:t>
      </w:r>
      <w:r w:rsidRPr="000B4A41">
        <w:t xml:space="preserve"> $</w:t>
      </w:r>
      <w:r>
        <w:t>120/hr</w:t>
      </w:r>
    </w:p>
    <w:p w14:paraId="0B162757" w14:textId="34154B87" w:rsidR="00B81452" w:rsidRDefault="00B81452" w:rsidP="00E81289">
      <w:pPr>
        <w:pStyle w:val="bodycopy"/>
      </w:pPr>
      <w:r w:rsidRPr="00807DB2">
        <w:rPr>
          <w:rStyle w:val="bodycopybold"/>
        </w:rPr>
        <w:t>Site Visit:</w:t>
      </w:r>
      <w:r w:rsidRPr="000B4A41">
        <w:t xml:space="preserve"> $</w:t>
      </w:r>
      <w:r>
        <w:t>60</w:t>
      </w:r>
    </w:p>
    <w:p w14:paraId="7D008E4C" w14:textId="77777777" w:rsidR="00B81452" w:rsidRPr="00D64FE3" w:rsidRDefault="00B81452" w:rsidP="00E81289">
      <w:pPr>
        <w:pStyle w:val="bodycopy"/>
      </w:pPr>
    </w:p>
    <w:p w14:paraId="2F451CD6" w14:textId="2D92C64B" w:rsidR="00A83B97" w:rsidRDefault="00FC306C" w:rsidP="00E81289">
      <w:pPr>
        <w:pStyle w:val="bodycopy"/>
      </w:pPr>
      <w:r>
        <w:t>*</w:t>
      </w:r>
      <w:r w:rsidR="00A83B97">
        <w:t>There is no additional charg</w:t>
      </w:r>
      <w:r w:rsidR="006B7CD2">
        <w:t>e for wireless connectivity or c</w:t>
      </w:r>
      <w:r w:rsidR="00A83B97">
        <w:t>VPN.</w:t>
      </w:r>
      <w:r w:rsidR="006B7CD2">
        <w:t xml:space="preserve"> </w:t>
      </w:r>
    </w:p>
    <w:p w14:paraId="782E9CDF" w14:textId="77777777" w:rsidR="00A83B97" w:rsidRDefault="00A83B97" w:rsidP="00E81289">
      <w:pPr>
        <w:pStyle w:val="bodycopy"/>
      </w:pPr>
    </w:p>
    <w:p w14:paraId="019DF053" w14:textId="77777777" w:rsidR="00B92D26" w:rsidRDefault="000813DA" w:rsidP="00E81289">
      <w:pPr>
        <w:pStyle w:val="bodycopy"/>
        <w:numPr>
          <w:ilvl w:val="0"/>
          <w:numId w:val="12"/>
        </w:numPr>
      </w:pPr>
      <w:r w:rsidRPr="0011734A">
        <w:t xml:space="preserve">Data networking charges are aggregated and charged to executive-level accounts for all University departments outside of Chicago BioMedicine. </w:t>
      </w:r>
    </w:p>
    <w:p w14:paraId="236E8330" w14:textId="1BA41A9E" w:rsidR="000813DA" w:rsidRDefault="000813DA" w:rsidP="00E81289">
      <w:pPr>
        <w:pStyle w:val="bodycopy"/>
        <w:numPr>
          <w:ilvl w:val="0"/>
          <w:numId w:val="12"/>
        </w:numPr>
      </w:pPr>
      <w:r w:rsidRPr="0011734A">
        <w:t>Chicago BioMedicine is being charged an additional rate of $31.72 per telephone, per the agreement between CBM and University senior administration. This covers a pre-negotiated service charge between the University and CBM.</w:t>
      </w:r>
    </w:p>
    <w:p w14:paraId="5C2FCF5D" w14:textId="77777777" w:rsidR="00870A4F" w:rsidRPr="007E1DF8" w:rsidRDefault="00870A4F" w:rsidP="007E1DF8"/>
    <w:p w14:paraId="4F72A2F5" w14:textId="77777777" w:rsidR="007E1DF8" w:rsidRPr="007E1DF8" w:rsidRDefault="007E1DF8" w:rsidP="007E1DF8"/>
    <w:p w14:paraId="131EEFFB" w14:textId="10044DB4" w:rsidR="007A498A" w:rsidRDefault="007A498A" w:rsidP="002134F7">
      <w:pPr>
        <w:pStyle w:val="level3"/>
      </w:pPr>
      <w:r w:rsidRPr="00AB449A">
        <w:t>IT Monitoring</w:t>
      </w:r>
    </w:p>
    <w:p w14:paraId="1025B5E7" w14:textId="77777777" w:rsidR="0040161D" w:rsidRPr="00AB449A" w:rsidRDefault="0040161D" w:rsidP="002134F7">
      <w:pPr>
        <w:pStyle w:val="level3"/>
      </w:pPr>
    </w:p>
    <w:p w14:paraId="047058EA" w14:textId="01A9CC4B" w:rsidR="007A498A" w:rsidRPr="007A498A" w:rsidRDefault="007A498A" w:rsidP="00E81289">
      <w:pPr>
        <w:pStyle w:val="bodycopy"/>
      </w:pPr>
      <w:r w:rsidRPr="000A182E">
        <w:t>Service charge for hardware or website availability</w:t>
      </w:r>
      <w:r>
        <w:t>:</w:t>
      </w:r>
      <w:r w:rsidRPr="007A498A">
        <w:t xml:space="preserve"> $5</w:t>
      </w:r>
      <w:r>
        <w:t>.00</w:t>
      </w:r>
      <w:r w:rsidRPr="007A498A">
        <w:t xml:space="preserve"> per month per device (or IP address).</w:t>
      </w:r>
    </w:p>
    <w:p w14:paraId="390DAF28" w14:textId="0389099A" w:rsidR="002E4F18" w:rsidRDefault="007A498A" w:rsidP="00E81289">
      <w:pPr>
        <w:pStyle w:val="bodycopy"/>
      </w:pPr>
      <w:r w:rsidRPr="007A498A">
        <w:rPr>
          <w:b/>
        </w:rPr>
        <w:t>Service charge for hardware monitoring</w:t>
      </w:r>
      <w:r>
        <w:t xml:space="preserve">: </w:t>
      </w:r>
      <w:r w:rsidRPr="007A498A">
        <w:t xml:space="preserve"> $20 per month per device (or IP address) and includes a CA license.</w:t>
      </w:r>
    </w:p>
    <w:p w14:paraId="6A6FDEFC" w14:textId="77777777" w:rsidR="007C0D71" w:rsidRDefault="007C0D71" w:rsidP="007A498A">
      <w:pPr>
        <w:pStyle w:val="Subtitle"/>
      </w:pPr>
    </w:p>
    <w:p w14:paraId="27362778" w14:textId="58B9C964" w:rsidR="00FC7016" w:rsidRDefault="00F96032" w:rsidP="007A498A">
      <w:pPr>
        <w:pStyle w:val="Subtitle"/>
      </w:pPr>
      <w:r w:rsidRPr="00A26855">
        <w:t xml:space="preserve">Server Hosting </w:t>
      </w:r>
    </w:p>
    <w:p w14:paraId="22F53914" w14:textId="77777777" w:rsidR="007A498A" w:rsidRPr="007A498A" w:rsidRDefault="007A498A" w:rsidP="007A498A"/>
    <w:p w14:paraId="65166151" w14:textId="1BC0243A" w:rsidR="00FC7016" w:rsidRDefault="007A498A" w:rsidP="002134F7">
      <w:pPr>
        <w:pStyle w:val="level3"/>
      </w:pPr>
      <w:r w:rsidRPr="00D3529E">
        <w:t>Virtual Machine Service Plans</w:t>
      </w:r>
    </w:p>
    <w:p w14:paraId="6F297842" w14:textId="4F7B3A22" w:rsidR="00291727" w:rsidRDefault="007A498A" w:rsidP="00E81289">
      <w:pPr>
        <w:pStyle w:val="bodycopy"/>
      </w:pPr>
      <w:r>
        <w:rPr>
          <w:rStyle w:val="ng-scope"/>
        </w:rPr>
        <w:t>There is no base cost difference between virtual machines that are managed by IT Services and those managed by Divisional IT Partners.</w:t>
      </w:r>
      <w:r w:rsidR="000C0EE7" w:rsidRPr="000C0EE7">
        <w:t xml:space="preserve"> </w:t>
      </w:r>
    </w:p>
    <w:p w14:paraId="577C244D" w14:textId="77777777" w:rsidR="00A32F34" w:rsidRDefault="008E097B" w:rsidP="00E81289">
      <w:pPr>
        <w:pStyle w:val="bodycopy"/>
        <w:rPr>
          <w:b/>
          <w:bCs/>
        </w:rPr>
      </w:pPr>
      <w:r>
        <w:rPr>
          <w:rStyle w:val="ng-scope"/>
          <w:b/>
          <w:bCs/>
        </w:rPr>
        <w:br/>
      </w:r>
    </w:p>
    <w:p w14:paraId="15E3D7B1" w14:textId="77777777" w:rsidR="008E6C0A" w:rsidRDefault="008E6C0A" w:rsidP="00E81289">
      <w:pPr>
        <w:pStyle w:val="bodycopy"/>
        <w:rPr>
          <w:b/>
          <w:bCs/>
        </w:rPr>
      </w:pPr>
    </w:p>
    <w:p w14:paraId="1AA73AA6" w14:textId="77777777" w:rsidR="008E6C0A" w:rsidRDefault="008E6C0A" w:rsidP="00E81289">
      <w:pPr>
        <w:pStyle w:val="bodycopy"/>
        <w:rPr>
          <w:b/>
          <w:bCs/>
        </w:rPr>
      </w:pPr>
    </w:p>
    <w:p w14:paraId="3451A05F" w14:textId="77777777" w:rsidR="008E6C0A" w:rsidRDefault="008E6C0A" w:rsidP="00E81289">
      <w:pPr>
        <w:pStyle w:val="bodycopy"/>
        <w:rPr>
          <w:b/>
          <w:bCs/>
        </w:rPr>
      </w:pPr>
    </w:p>
    <w:p w14:paraId="74D6DC63" w14:textId="1C81A2DC" w:rsidR="005C2666" w:rsidRPr="00347573" w:rsidRDefault="00CD050D" w:rsidP="00E81289">
      <w:pPr>
        <w:pStyle w:val="bodycopy"/>
        <w:rPr>
          <w:b/>
          <w:bCs/>
        </w:rPr>
      </w:pPr>
      <w:r w:rsidRPr="00347573">
        <w:rPr>
          <w:b/>
          <w:bCs/>
        </w:rPr>
        <w:lastRenderedPageBreak/>
        <w:t xml:space="preserve">Virtual Machine </w:t>
      </w:r>
      <w:r w:rsidR="008E097B" w:rsidRPr="00347573">
        <w:rPr>
          <w:b/>
          <w:bCs/>
        </w:rPr>
        <w:t xml:space="preserve">Service </w:t>
      </w:r>
      <w:r w:rsidR="000C0EE7" w:rsidRPr="00347573">
        <w:rPr>
          <w:b/>
          <w:bCs/>
        </w:rPr>
        <w:t>Plan Features</w:t>
      </w:r>
    </w:p>
    <w:tbl>
      <w:tblPr>
        <w:tblW w:w="9355" w:type="dxa"/>
        <w:tblCellSpacing w:w="0" w:type="dxa"/>
        <w:tblBorders>
          <w:top w:val="single" w:sz="4" w:space="0" w:color="6F6F74" w:themeColor="accent1"/>
          <w:left w:val="single" w:sz="4" w:space="0" w:color="6F6F74" w:themeColor="accent1"/>
          <w:bottom w:val="single" w:sz="4" w:space="0" w:color="6F6F74" w:themeColor="accent1"/>
          <w:right w:val="single" w:sz="4" w:space="0" w:color="6F6F74" w:themeColor="accent1"/>
          <w:insideH w:val="single" w:sz="4" w:space="0" w:color="6F6F74" w:themeColor="accent1"/>
          <w:insideV w:val="single" w:sz="4" w:space="0" w:color="6F6F74" w:themeColor="accent1"/>
        </w:tblBorders>
        <w:tblLayout w:type="fixed"/>
        <w:tblCellMar>
          <w:top w:w="40" w:type="dxa"/>
          <w:left w:w="29" w:type="dxa"/>
          <w:bottom w:w="40" w:type="dxa"/>
          <w:right w:w="29" w:type="dxa"/>
        </w:tblCellMar>
        <w:tblLook w:val="04A0" w:firstRow="1" w:lastRow="0" w:firstColumn="1" w:lastColumn="0" w:noHBand="0" w:noVBand="1"/>
      </w:tblPr>
      <w:tblGrid>
        <w:gridCol w:w="3487"/>
        <w:gridCol w:w="5868"/>
      </w:tblGrid>
      <w:tr w:rsidR="007A498A" w:rsidRPr="007A498A" w14:paraId="57ADD441" w14:textId="77777777" w:rsidTr="0066711C">
        <w:trPr>
          <w:tblCellSpacing w:w="0" w:type="dxa"/>
        </w:trPr>
        <w:tc>
          <w:tcPr>
            <w:tcW w:w="3487" w:type="dxa"/>
            <w:tcMar>
              <w:top w:w="72" w:type="dxa"/>
              <w:left w:w="72" w:type="dxa"/>
              <w:bottom w:w="72" w:type="dxa"/>
              <w:right w:w="72" w:type="dxa"/>
            </w:tcMar>
            <w:vAlign w:val="center"/>
            <w:hideMark/>
          </w:tcPr>
          <w:p w14:paraId="2711BE9B" w14:textId="224236D3" w:rsidR="007A498A" w:rsidRPr="007A498A" w:rsidRDefault="007A498A" w:rsidP="00E81289">
            <w:pPr>
              <w:pStyle w:val="bodycopy"/>
            </w:pPr>
            <w:r w:rsidRPr="007A498A">
              <w:t>Included vCPU</w:t>
            </w:r>
          </w:p>
        </w:tc>
        <w:tc>
          <w:tcPr>
            <w:tcW w:w="5868" w:type="dxa"/>
            <w:tcMar>
              <w:top w:w="72" w:type="dxa"/>
              <w:left w:w="72" w:type="dxa"/>
              <w:bottom w:w="72" w:type="dxa"/>
              <w:right w:w="72" w:type="dxa"/>
            </w:tcMar>
            <w:vAlign w:val="center"/>
            <w:hideMark/>
          </w:tcPr>
          <w:p w14:paraId="6ECA0850" w14:textId="613DF825" w:rsidR="007A498A" w:rsidRPr="007A498A" w:rsidRDefault="008E5794" w:rsidP="00E81289">
            <w:pPr>
              <w:pStyle w:val="bodycopy"/>
            </w:pPr>
            <w:r>
              <w:t xml:space="preserve"> </w:t>
            </w:r>
            <w:r w:rsidR="007A498A" w:rsidRPr="007A498A">
              <w:t>1</w:t>
            </w:r>
          </w:p>
        </w:tc>
      </w:tr>
      <w:tr w:rsidR="007A498A" w:rsidRPr="007A498A" w14:paraId="2210B7E7" w14:textId="77777777" w:rsidTr="0066711C">
        <w:trPr>
          <w:tblCellSpacing w:w="0" w:type="dxa"/>
        </w:trPr>
        <w:tc>
          <w:tcPr>
            <w:tcW w:w="3487" w:type="dxa"/>
            <w:tcMar>
              <w:top w:w="72" w:type="dxa"/>
              <w:left w:w="72" w:type="dxa"/>
              <w:bottom w:w="72" w:type="dxa"/>
              <w:right w:w="72" w:type="dxa"/>
            </w:tcMar>
            <w:vAlign w:val="center"/>
            <w:hideMark/>
          </w:tcPr>
          <w:p w14:paraId="42B4B0BB" w14:textId="77777777" w:rsidR="007A498A" w:rsidRPr="007A498A" w:rsidRDefault="007A498A" w:rsidP="00E81289">
            <w:pPr>
              <w:pStyle w:val="bodycopy"/>
            </w:pPr>
            <w:r w:rsidRPr="007A498A">
              <w:t>Included Base RAM</w:t>
            </w:r>
          </w:p>
        </w:tc>
        <w:tc>
          <w:tcPr>
            <w:tcW w:w="5868" w:type="dxa"/>
            <w:tcMar>
              <w:top w:w="72" w:type="dxa"/>
              <w:left w:w="72" w:type="dxa"/>
              <w:bottom w:w="72" w:type="dxa"/>
              <w:right w:w="72" w:type="dxa"/>
            </w:tcMar>
            <w:vAlign w:val="center"/>
            <w:hideMark/>
          </w:tcPr>
          <w:p w14:paraId="28ECDE16" w14:textId="216585D3" w:rsidR="007A498A" w:rsidRPr="007A498A" w:rsidRDefault="008E5794" w:rsidP="00E81289">
            <w:pPr>
              <w:pStyle w:val="bodycopy"/>
            </w:pPr>
            <w:r>
              <w:t xml:space="preserve"> </w:t>
            </w:r>
            <w:r w:rsidR="007A498A" w:rsidRPr="007A498A">
              <w:t>1 GB</w:t>
            </w:r>
          </w:p>
        </w:tc>
      </w:tr>
      <w:tr w:rsidR="007A498A" w:rsidRPr="007A498A" w14:paraId="2F0348E7" w14:textId="77777777" w:rsidTr="0066711C">
        <w:trPr>
          <w:tblCellSpacing w:w="0" w:type="dxa"/>
        </w:trPr>
        <w:tc>
          <w:tcPr>
            <w:tcW w:w="3487" w:type="dxa"/>
            <w:tcMar>
              <w:top w:w="72" w:type="dxa"/>
              <w:left w:w="72" w:type="dxa"/>
              <w:bottom w:w="72" w:type="dxa"/>
              <w:right w:w="72" w:type="dxa"/>
            </w:tcMar>
            <w:vAlign w:val="center"/>
            <w:hideMark/>
          </w:tcPr>
          <w:p w14:paraId="766BDE73" w14:textId="77777777" w:rsidR="007A498A" w:rsidRPr="007A498A" w:rsidRDefault="007A498A" w:rsidP="00E81289">
            <w:pPr>
              <w:pStyle w:val="bodycopy"/>
            </w:pPr>
            <w:r w:rsidRPr="007A498A">
              <w:t>Included Storage (OS)</w:t>
            </w:r>
          </w:p>
        </w:tc>
        <w:tc>
          <w:tcPr>
            <w:tcW w:w="5868" w:type="dxa"/>
            <w:tcMar>
              <w:top w:w="72" w:type="dxa"/>
              <w:left w:w="72" w:type="dxa"/>
              <w:bottom w:w="72" w:type="dxa"/>
              <w:right w:w="72" w:type="dxa"/>
            </w:tcMar>
            <w:vAlign w:val="center"/>
            <w:hideMark/>
          </w:tcPr>
          <w:p w14:paraId="2341D133" w14:textId="4ECBB616" w:rsidR="007A498A" w:rsidRPr="007A498A" w:rsidRDefault="008E5794" w:rsidP="00E81289">
            <w:pPr>
              <w:pStyle w:val="bodycopy"/>
            </w:pPr>
            <w:r>
              <w:t xml:space="preserve"> </w:t>
            </w:r>
            <w:r w:rsidR="007A498A" w:rsidRPr="007A498A">
              <w:t>15 GB</w:t>
            </w:r>
          </w:p>
        </w:tc>
      </w:tr>
      <w:tr w:rsidR="007A498A" w:rsidRPr="007A498A" w14:paraId="6679A729" w14:textId="77777777" w:rsidTr="0066711C">
        <w:trPr>
          <w:tblCellSpacing w:w="0" w:type="dxa"/>
        </w:trPr>
        <w:tc>
          <w:tcPr>
            <w:tcW w:w="3487" w:type="dxa"/>
            <w:tcMar>
              <w:top w:w="72" w:type="dxa"/>
              <w:left w:w="72" w:type="dxa"/>
              <w:bottom w:w="72" w:type="dxa"/>
              <w:right w:w="72" w:type="dxa"/>
            </w:tcMar>
            <w:vAlign w:val="center"/>
            <w:hideMark/>
          </w:tcPr>
          <w:p w14:paraId="2C108250" w14:textId="77777777" w:rsidR="007A498A" w:rsidRPr="007A498A" w:rsidRDefault="007A498A" w:rsidP="00E81289">
            <w:pPr>
              <w:pStyle w:val="bodycopy"/>
            </w:pPr>
            <w:r w:rsidRPr="007A498A">
              <w:t>Included Storage (Data)</w:t>
            </w:r>
          </w:p>
        </w:tc>
        <w:tc>
          <w:tcPr>
            <w:tcW w:w="5868" w:type="dxa"/>
            <w:tcMar>
              <w:top w:w="72" w:type="dxa"/>
              <w:left w:w="72" w:type="dxa"/>
              <w:bottom w:w="72" w:type="dxa"/>
              <w:right w:w="72" w:type="dxa"/>
            </w:tcMar>
            <w:vAlign w:val="center"/>
            <w:hideMark/>
          </w:tcPr>
          <w:p w14:paraId="1063F9FA" w14:textId="781539F0" w:rsidR="007A498A" w:rsidRPr="007A498A" w:rsidRDefault="008E5794" w:rsidP="00E81289">
            <w:pPr>
              <w:pStyle w:val="bodycopy"/>
            </w:pPr>
            <w:r>
              <w:t xml:space="preserve"> </w:t>
            </w:r>
            <w:r w:rsidR="007A498A" w:rsidRPr="007A498A">
              <w:t>15 GB</w:t>
            </w:r>
          </w:p>
        </w:tc>
      </w:tr>
      <w:tr w:rsidR="007A498A" w:rsidRPr="007A498A" w14:paraId="2B20531F" w14:textId="77777777" w:rsidTr="0066711C">
        <w:trPr>
          <w:tblCellSpacing w:w="0" w:type="dxa"/>
        </w:trPr>
        <w:tc>
          <w:tcPr>
            <w:tcW w:w="3487" w:type="dxa"/>
            <w:tcMar>
              <w:top w:w="72" w:type="dxa"/>
              <w:left w:w="72" w:type="dxa"/>
              <w:bottom w:w="72" w:type="dxa"/>
              <w:right w:w="72" w:type="dxa"/>
            </w:tcMar>
            <w:vAlign w:val="center"/>
            <w:hideMark/>
          </w:tcPr>
          <w:p w14:paraId="53EA46A7" w14:textId="77777777" w:rsidR="007A498A" w:rsidRPr="007A498A" w:rsidRDefault="007A498A" w:rsidP="00E81289">
            <w:pPr>
              <w:pStyle w:val="bodycopy"/>
            </w:pPr>
            <w:r w:rsidRPr="007A498A">
              <w:t>Supported Operating Systems</w:t>
            </w:r>
          </w:p>
        </w:tc>
        <w:tc>
          <w:tcPr>
            <w:tcW w:w="5868" w:type="dxa"/>
            <w:tcMar>
              <w:top w:w="72" w:type="dxa"/>
              <w:left w:w="72" w:type="dxa"/>
              <w:bottom w:w="72" w:type="dxa"/>
              <w:right w:w="72" w:type="dxa"/>
            </w:tcMar>
            <w:vAlign w:val="center"/>
            <w:hideMark/>
          </w:tcPr>
          <w:p w14:paraId="0469324A" w14:textId="77777777" w:rsidR="008E5794" w:rsidRDefault="008E5794" w:rsidP="00E81289">
            <w:pPr>
              <w:pStyle w:val="bodycopy"/>
            </w:pPr>
            <w:r>
              <w:t xml:space="preserve"> </w:t>
            </w:r>
            <w:r w:rsidR="007A498A" w:rsidRPr="007A498A">
              <w:t xml:space="preserve">Red Hat Enterprise Linux 7/8, Ubuntu 18.04 LTS, </w:t>
            </w:r>
          </w:p>
          <w:p w14:paraId="5DA557A6" w14:textId="6D3CB960" w:rsidR="007A498A" w:rsidRPr="007A498A" w:rsidRDefault="008E5794" w:rsidP="00E81289">
            <w:pPr>
              <w:pStyle w:val="bodycopy"/>
            </w:pPr>
            <w:r>
              <w:t xml:space="preserve"> </w:t>
            </w:r>
            <w:r w:rsidR="007A498A" w:rsidRPr="007A498A">
              <w:t>Windows 2012 / 2016 / 2019 Data Center Edition</w:t>
            </w:r>
          </w:p>
        </w:tc>
      </w:tr>
    </w:tbl>
    <w:p w14:paraId="1CD39CBE" w14:textId="77777777" w:rsidR="007A498A" w:rsidRDefault="007A498A" w:rsidP="00E81289">
      <w:pPr>
        <w:pStyle w:val="bodycopy"/>
      </w:pPr>
    </w:p>
    <w:p w14:paraId="53F75DF0" w14:textId="77777777" w:rsidR="0091634B" w:rsidRDefault="0091634B" w:rsidP="002134F7">
      <w:pPr>
        <w:pStyle w:val="level3"/>
      </w:pPr>
      <w:bookmarkStart w:id="0" w:name="_Hlk141361130"/>
      <w:r>
        <w:t>Managed/Unmanaged Virtual Machines</w:t>
      </w: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Pr>
      <w:tblGrid>
        <w:gridCol w:w="6205"/>
        <w:gridCol w:w="3150"/>
      </w:tblGrid>
      <w:tr w:rsidR="0091634B" w:rsidRPr="0011734A" w14:paraId="772E7795" w14:textId="77777777" w:rsidTr="00FD4CE2">
        <w:trPr>
          <w:cantSplit/>
          <w:trHeight w:val="80"/>
        </w:trPr>
        <w:tc>
          <w:tcPr>
            <w:tcW w:w="6205" w:type="dxa"/>
            <w:shd w:val="clear" w:color="auto" w:fill="D6D3CC" w:themeFill="background2"/>
            <w:noWrap/>
          </w:tcPr>
          <w:p w14:paraId="53DBB12E" w14:textId="77777777" w:rsidR="0091634B" w:rsidRPr="0066711C" w:rsidRDefault="0091634B" w:rsidP="00E81289">
            <w:pPr>
              <w:pStyle w:val="bodycopy"/>
              <w:rPr>
                <w:rStyle w:val="Tabletitle"/>
              </w:rPr>
            </w:pPr>
            <w:r w:rsidRPr="0066711C">
              <w:rPr>
                <w:rStyle w:val="Tabletitle"/>
              </w:rPr>
              <w:t>Charge Name</w:t>
            </w:r>
          </w:p>
        </w:tc>
        <w:tc>
          <w:tcPr>
            <w:tcW w:w="3150" w:type="dxa"/>
            <w:shd w:val="clear" w:color="auto" w:fill="D6D3CC" w:themeFill="background2"/>
            <w:noWrap/>
          </w:tcPr>
          <w:p w14:paraId="2E290841" w14:textId="77777777" w:rsidR="0091634B" w:rsidRPr="0066711C" w:rsidRDefault="0091634B" w:rsidP="00E81289">
            <w:pPr>
              <w:pStyle w:val="bodycopy"/>
              <w:rPr>
                <w:rStyle w:val="Tabletitle"/>
              </w:rPr>
            </w:pPr>
            <w:r w:rsidRPr="0066711C">
              <w:rPr>
                <w:rStyle w:val="Tabletitle"/>
              </w:rPr>
              <w:t>Monthly Charge</w:t>
            </w:r>
          </w:p>
        </w:tc>
      </w:tr>
      <w:tr w:rsidR="0091634B" w:rsidRPr="0011734A" w14:paraId="1FFA5373" w14:textId="77777777" w:rsidTr="00FD4CE2">
        <w:tblPrEx>
          <w:tblCellMar>
            <w:top w:w="43" w:type="dxa"/>
            <w:bottom w:w="0" w:type="dxa"/>
          </w:tblCellMar>
        </w:tblPrEx>
        <w:trPr>
          <w:cantSplit/>
          <w:trHeight w:val="432"/>
        </w:trPr>
        <w:tc>
          <w:tcPr>
            <w:tcW w:w="6205" w:type="dxa"/>
            <w:tcBorders>
              <w:bottom w:val="single" w:sz="4" w:space="0" w:color="auto"/>
            </w:tcBorders>
            <w:shd w:val="clear" w:color="auto" w:fill="auto"/>
            <w:noWrap/>
          </w:tcPr>
          <w:p w14:paraId="4CAE8464" w14:textId="77777777" w:rsidR="0091634B" w:rsidRPr="0011734A" w:rsidRDefault="0091634B" w:rsidP="00E81289">
            <w:pPr>
              <w:pStyle w:val="bodycopy"/>
            </w:pPr>
            <w:r>
              <w:t>Base Price</w:t>
            </w:r>
          </w:p>
        </w:tc>
        <w:tc>
          <w:tcPr>
            <w:tcW w:w="3150" w:type="dxa"/>
          </w:tcPr>
          <w:p w14:paraId="5E19D481" w14:textId="77777777" w:rsidR="0091634B" w:rsidRPr="0011734A" w:rsidRDefault="0091634B" w:rsidP="00E81289">
            <w:pPr>
              <w:pStyle w:val="bodycopy"/>
            </w:pPr>
            <w:r>
              <w:t>$16.5375</w:t>
            </w:r>
          </w:p>
        </w:tc>
      </w:tr>
      <w:tr w:rsidR="0091634B" w:rsidRPr="0011734A" w14:paraId="494DC1B9" w14:textId="77777777" w:rsidTr="00FD4CE2">
        <w:tblPrEx>
          <w:tblCellMar>
            <w:top w:w="43" w:type="dxa"/>
            <w:bottom w:w="0" w:type="dxa"/>
          </w:tblCellMar>
        </w:tblPrEx>
        <w:trPr>
          <w:cantSplit/>
          <w:trHeight w:val="432"/>
        </w:trPr>
        <w:tc>
          <w:tcPr>
            <w:tcW w:w="6205" w:type="dxa"/>
            <w:tcBorders>
              <w:bottom w:val="single" w:sz="4" w:space="0" w:color="auto"/>
            </w:tcBorders>
            <w:shd w:val="clear" w:color="auto" w:fill="auto"/>
            <w:noWrap/>
            <w:hideMark/>
          </w:tcPr>
          <w:p w14:paraId="61601C8C" w14:textId="77777777" w:rsidR="0091634B" w:rsidRPr="0011734A" w:rsidRDefault="0091634B" w:rsidP="00E81289">
            <w:pPr>
              <w:pStyle w:val="bodycopy"/>
            </w:pPr>
            <w:r w:rsidRPr="0011734A">
              <w:t>Additional CPU for VM server</w:t>
            </w:r>
          </w:p>
        </w:tc>
        <w:tc>
          <w:tcPr>
            <w:tcW w:w="3150" w:type="dxa"/>
          </w:tcPr>
          <w:p w14:paraId="3F34026C" w14:textId="77777777" w:rsidR="0091634B" w:rsidRPr="0011734A" w:rsidRDefault="0091634B" w:rsidP="00E81289">
            <w:pPr>
              <w:pStyle w:val="bodycopy"/>
            </w:pPr>
            <w:r w:rsidRPr="0011734A">
              <w:t xml:space="preserve">$ </w:t>
            </w:r>
            <w:r>
              <w:t>7.5075</w:t>
            </w:r>
          </w:p>
        </w:tc>
      </w:tr>
      <w:tr w:rsidR="0091634B" w:rsidRPr="0011734A" w14:paraId="76643F52" w14:textId="77777777" w:rsidTr="00FD4CE2">
        <w:tblPrEx>
          <w:tblCellMar>
            <w:top w:w="43" w:type="dxa"/>
            <w:bottom w:w="0" w:type="dxa"/>
          </w:tblCellMar>
        </w:tblPrEx>
        <w:trPr>
          <w:cantSplit/>
          <w:trHeight w:val="432"/>
        </w:trPr>
        <w:tc>
          <w:tcPr>
            <w:tcW w:w="6205" w:type="dxa"/>
            <w:tcBorders>
              <w:top w:val="single" w:sz="4" w:space="0" w:color="auto"/>
            </w:tcBorders>
            <w:shd w:val="clear" w:color="auto" w:fill="auto"/>
            <w:noWrap/>
            <w:hideMark/>
          </w:tcPr>
          <w:p w14:paraId="470DC3E7" w14:textId="77777777" w:rsidR="0091634B" w:rsidRPr="0011734A" w:rsidRDefault="0091634B" w:rsidP="00E81289">
            <w:pPr>
              <w:pStyle w:val="bodycopy"/>
            </w:pPr>
            <w:r w:rsidRPr="0011734A">
              <w:t>Additional memory for VM server</w:t>
            </w:r>
          </w:p>
        </w:tc>
        <w:tc>
          <w:tcPr>
            <w:tcW w:w="3150" w:type="dxa"/>
          </w:tcPr>
          <w:p w14:paraId="76214BC2" w14:textId="77777777" w:rsidR="0091634B" w:rsidRPr="0011734A" w:rsidRDefault="0091634B" w:rsidP="00E81289">
            <w:pPr>
              <w:pStyle w:val="bodycopy"/>
            </w:pPr>
            <w:r w:rsidRPr="0011734A">
              <w:t xml:space="preserve">$ </w:t>
            </w:r>
            <w:r>
              <w:t>3.7695</w:t>
            </w:r>
          </w:p>
        </w:tc>
      </w:tr>
      <w:tr w:rsidR="0091634B" w:rsidRPr="0011734A" w14:paraId="34E3B60C" w14:textId="77777777" w:rsidTr="00FD4CE2">
        <w:tblPrEx>
          <w:tblCellMar>
            <w:top w:w="43" w:type="dxa"/>
            <w:bottom w:w="0" w:type="dxa"/>
          </w:tblCellMar>
        </w:tblPrEx>
        <w:trPr>
          <w:cantSplit/>
          <w:trHeight w:val="432"/>
        </w:trPr>
        <w:tc>
          <w:tcPr>
            <w:tcW w:w="6205" w:type="dxa"/>
            <w:shd w:val="clear" w:color="auto" w:fill="auto"/>
            <w:noWrap/>
            <w:hideMark/>
          </w:tcPr>
          <w:p w14:paraId="7EDE11B7" w14:textId="77777777" w:rsidR="0091634B" w:rsidRPr="0011734A" w:rsidRDefault="0091634B" w:rsidP="00E81289">
            <w:pPr>
              <w:pStyle w:val="bodycopy"/>
            </w:pPr>
            <w:r w:rsidRPr="0011734A">
              <w:t>Additional VM server storage</w:t>
            </w:r>
          </w:p>
        </w:tc>
        <w:tc>
          <w:tcPr>
            <w:tcW w:w="3150" w:type="dxa"/>
          </w:tcPr>
          <w:p w14:paraId="285A8D19" w14:textId="77777777" w:rsidR="0091634B" w:rsidRPr="0011734A" w:rsidRDefault="0091634B" w:rsidP="00E81289">
            <w:pPr>
              <w:pStyle w:val="bodycopy"/>
            </w:pPr>
            <w:r w:rsidRPr="0011734A">
              <w:t>$ 0.</w:t>
            </w:r>
            <w:r>
              <w:t>0735</w:t>
            </w:r>
          </w:p>
        </w:tc>
      </w:tr>
    </w:tbl>
    <w:p w14:paraId="7C584CB7" w14:textId="77777777" w:rsidR="0091634B" w:rsidRDefault="0091634B" w:rsidP="002134F7">
      <w:pPr>
        <w:pStyle w:val="level3"/>
      </w:pPr>
      <w:r w:rsidRPr="0091634B">
        <w:t xml:space="preserve"> </w:t>
      </w:r>
    </w:p>
    <w:p w14:paraId="237301D7" w14:textId="29732AE7" w:rsidR="00CD050D" w:rsidRDefault="0091634B" w:rsidP="002134F7">
      <w:pPr>
        <w:pStyle w:val="level3"/>
      </w:pPr>
      <w:r>
        <w:t>Secure Data Enclave Virtual Machines</w:t>
      </w: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Pr>
      <w:tblGrid>
        <w:gridCol w:w="6205"/>
        <w:gridCol w:w="3150"/>
      </w:tblGrid>
      <w:tr w:rsidR="00CD050D" w:rsidRPr="0011734A" w14:paraId="5F9CF953" w14:textId="77777777" w:rsidTr="005C2666">
        <w:trPr>
          <w:cantSplit/>
          <w:trHeight w:val="80"/>
        </w:trPr>
        <w:tc>
          <w:tcPr>
            <w:tcW w:w="6205" w:type="dxa"/>
            <w:shd w:val="clear" w:color="auto" w:fill="D6D3CC" w:themeFill="background2"/>
            <w:noWrap/>
          </w:tcPr>
          <w:p w14:paraId="0E1A60F0" w14:textId="77777777" w:rsidR="00CD050D" w:rsidRPr="0066711C" w:rsidRDefault="00CD050D" w:rsidP="00E81289">
            <w:pPr>
              <w:pStyle w:val="bodycopy"/>
              <w:rPr>
                <w:rStyle w:val="Tabletitle"/>
              </w:rPr>
            </w:pPr>
            <w:r w:rsidRPr="0066711C">
              <w:rPr>
                <w:rStyle w:val="Tabletitle"/>
              </w:rPr>
              <w:t>Charge Name</w:t>
            </w:r>
          </w:p>
        </w:tc>
        <w:tc>
          <w:tcPr>
            <w:tcW w:w="3150" w:type="dxa"/>
            <w:shd w:val="clear" w:color="auto" w:fill="D6D3CC" w:themeFill="background2"/>
            <w:noWrap/>
          </w:tcPr>
          <w:p w14:paraId="250583C6" w14:textId="77777777" w:rsidR="00CD050D" w:rsidRPr="0066711C" w:rsidRDefault="00CD050D" w:rsidP="00E81289">
            <w:pPr>
              <w:pStyle w:val="bodycopy"/>
              <w:rPr>
                <w:rStyle w:val="Tabletitle"/>
              </w:rPr>
            </w:pPr>
            <w:r w:rsidRPr="0066711C">
              <w:rPr>
                <w:rStyle w:val="Tabletitle"/>
              </w:rPr>
              <w:t>Monthly Charge</w:t>
            </w:r>
          </w:p>
        </w:tc>
      </w:tr>
      <w:tr w:rsidR="00B81452" w:rsidRPr="0011734A" w14:paraId="1F2068A1" w14:textId="77777777" w:rsidTr="00456EF9">
        <w:tblPrEx>
          <w:tblCellMar>
            <w:top w:w="43" w:type="dxa"/>
            <w:bottom w:w="0" w:type="dxa"/>
          </w:tblCellMar>
        </w:tblPrEx>
        <w:trPr>
          <w:cantSplit/>
          <w:trHeight w:val="432"/>
        </w:trPr>
        <w:tc>
          <w:tcPr>
            <w:tcW w:w="6205" w:type="dxa"/>
            <w:tcBorders>
              <w:bottom w:val="single" w:sz="4" w:space="0" w:color="auto"/>
            </w:tcBorders>
            <w:shd w:val="clear" w:color="auto" w:fill="auto"/>
            <w:noWrap/>
          </w:tcPr>
          <w:p w14:paraId="7F623BD1" w14:textId="0962D6A1" w:rsidR="00B81452" w:rsidRPr="0011734A" w:rsidRDefault="00B81452" w:rsidP="00E81289">
            <w:pPr>
              <w:pStyle w:val="bodycopy"/>
            </w:pPr>
            <w:r>
              <w:t>Base Price</w:t>
            </w:r>
          </w:p>
        </w:tc>
        <w:tc>
          <w:tcPr>
            <w:tcW w:w="3150" w:type="dxa"/>
          </w:tcPr>
          <w:p w14:paraId="769DCF23" w14:textId="01CD0D3C" w:rsidR="00B81452" w:rsidRPr="0011734A" w:rsidRDefault="00B81452" w:rsidP="00E81289">
            <w:pPr>
              <w:pStyle w:val="bodycopy"/>
            </w:pPr>
            <w:r>
              <w:t>$</w:t>
            </w:r>
            <w:r w:rsidR="0091634B">
              <w:t>15.7500</w:t>
            </w:r>
          </w:p>
        </w:tc>
      </w:tr>
      <w:tr w:rsidR="00CD050D" w:rsidRPr="0011734A" w14:paraId="4D17838A" w14:textId="77777777" w:rsidTr="00456EF9">
        <w:tblPrEx>
          <w:tblCellMar>
            <w:top w:w="43" w:type="dxa"/>
            <w:bottom w:w="0" w:type="dxa"/>
          </w:tblCellMar>
        </w:tblPrEx>
        <w:trPr>
          <w:cantSplit/>
          <w:trHeight w:val="432"/>
        </w:trPr>
        <w:tc>
          <w:tcPr>
            <w:tcW w:w="6205" w:type="dxa"/>
            <w:tcBorders>
              <w:bottom w:val="single" w:sz="4" w:space="0" w:color="auto"/>
            </w:tcBorders>
            <w:shd w:val="clear" w:color="auto" w:fill="auto"/>
            <w:noWrap/>
            <w:hideMark/>
          </w:tcPr>
          <w:p w14:paraId="2415E069" w14:textId="77777777" w:rsidR="00CD050D" w:rsidRPr="0011734A" w:rsidRDefault="00CD050D" w:rsidP="00E81289">
            <w:pPr>
              <w:pStyle w:val="bodycopy"/>
            </w:pPr>
            <w:r w:rsidRPr="0011734A">
              <w:t>Additional CPU for VM server</w:t>
            </w:r>
          </w:p>
        </w:tc>
        <w:tc>
          <w:tcPr>
            <w:tcW w:w="3150" w:type="dxa"/>
          </w:tcPr>
          <w:p w14:paraId="764EEE43" w14:textId="3AF585F4" w:rsidR="00CD050D" w:rsidRPr="0011734A" w:rsidRDefault="00CD050D" w:rsidP="00E81289">
            <w:pPr>
              <w:pStyle w:val="bodycopy"/>
            </w:pPr>
            <w:r w:rsidRPr="0011734A">
              <w:t xml:space="preserve">$ </w:t>
            </w:r>
            <w:r w:rsidR="0091634B">
              <w:t>7.1500</w:t>
            </w:r>
          </w:p>
        </w:tc>
      </w:tr>
      <w:tr w:rsidR="00CD050D" w:rsidRPr="0011734A" w14:paraId="1CD34852" w14:textId="77777777" w:rsidTr="00456EF9">
        <w:tblPrEx>
          <w:tblCellMar>
            <w:top w:w="43" w:type="dxa"/>
            <w:bottom w:w="0" w:type="dxa"/>
          </w:tblCellMar>
        </w:tblPrEx>
        <w:trPr>
          <w:cantSplit/>
          <w:trHeight w:val="432"/>
        </w:trPr>
        <w:tc>
          <w:tcPr>
            <w:tcW w:w="6205" w:type="dxa"/>
            <w:tcBorders>
              <w:top w:val="single" w:sz="4" w:space="0" w:color="auto"/>
            </w:tcBorders>
            <w:shd w:val="clear" w:color="auto" w:fill="auto"/>
            <w:noWrap/>
            <w:hideMark/>
          </w:tcPr>
          <w:p w14:paraId="1A1E2113" w14:textId="77777777" w:rsidR="00CD050D" w:rsidRPr="0011734A" w:rsidRDefault="00CD050D" w:rsidP="00E81289">
            <w:pPr>
              <w:pStyle w:val="bodycopy"/>
            </w:pPr>
            <w:r w:rsidRPr="0011734A">
              <w:t>Additional memory for VM server</w:t>
            </w:r>
          </w:p>
        </w:tc>
        <w:tc>
          <w:tcPr>
            <w:tcW w:w="3150" w:type="dxa"/>
          </w:tcPr>
          <w:p w14:paraId="10E78483" w14:textId="17C7D43F" w:rsidR="00CD050D" w:rsidRPr="0011734A" w:rsidRDefault="00CD050D" w:rsidP="00E81289">
            <w:pPr>
              <w:pStyle w:val="bodycopy"/>
            </w:pPr>
            <w:r w:rsidRPr="0011734A">
              <w:t xml:space="preserve">$ </w:t>
            </w:r>
            <w:r w:rsidR="00B81452">
              <w:t>3.</w:t>
            </w:r>
            <w:r w:rsidR="0091634B">
              <w:t>5900</w:t>
            </w:r>
          </w:p>
        </w:tc>
      </w:tr>
      <w:tr w:rsidR="00CD050D" w:rsidRPr="0011734A" w14:paraId="5B6ACEFA" w14:textId="77777777" w:rsidTr="005C2666">
        <w:tblPrEx>
          <w:tblCellMar>
            <w:top w:w="43" w:type="dxa"/>
            <w:bottom w:w="0" w:type="dxa"/>
          </w:tblCellMar>
        </w:tblPrEx>
        <w:trPr>
          <w:cantSplit/>
          <w:trHeight w:val="432"/>
        </w:trPr>
        <w:tc>
          <w:tcPr>
            <w:tcW w:w="6205" w:type="dxa"/>
            <w:shd w:val="clear" w:color="auto" w:fill="auto"/>
            <w:noWrap/>
            <w:hideMark/>
          </w:tcPr>
          <w:p w14:paraId="708A2423" w14:textId="77777777" w:rsidR="00CD050D" w:rsidRPr="0011734A" w:rsidRDefault="00CD050D" w:rsidP="00E81289">
            <w:pPr>
              <w:pStyle w:val="bodycopy"/>
            </w:pPr>
            <w:r w:rsidRPr="0011734A">
              <w:t>Additional VM server storage</w:t>
            </w:r>
          </w:p>
        </w:tc>
        <w:tc>
          <w:tcPr>
            <w:tcW w:w="3150" w:type="dxa"/>
          </w:tcPr>
          <w:p w14:paraId="7E995550" w14:textId="78F57EBF" w:rsidR="00CD050D" w:rsidRPr="0011734A" w:rsidRDefault="00CD050D" w:rsidP="00E81289">
            <w:pPr>
              <w:pStyle w:val="bodycopy"/>
            </w:pPr>
            <w:r w:rsidRPr="0011734A">
              <w:t>$ 0.</w:t>
            </w:r>
            <w:r w:rsidR="00B81452">
              <w:t>07</w:t>
            </w:r>
            <w:r w:rsidR="0091634B">
              <w:t>00</w:t>
            </w:r>
          </w:p>
        </w:tc>
      </w:tr>
    </w:tbl>
    <w:p w14:paraId="6E297162" w14:textId="77777777" w:rsidR="001C7DFC" w:rsidRDefault="001C7DFC" w:rsidP="002134F7">
      <w:pPr>
        <w:pStyle w:val="level3"/>
      </w:pPr>
    </w:p>
    <w:p w14:paraId="3B953908" w14:textId="77777777" w:rsidR="00C20F3C" w:rsidRDefault="00C20F3C" w:rsidP="002134F7">
      <w:pPr>
        <w:pStyle w:val="level3"/>
      </w:pPr>
      <w:bookmarkStart w:id="1" w:name="_Hlk112844046"/>
      <w:bookmarkEnd w:id="0"/>
      <w:r w:rsidRPr="00D3529E">
        <w:t>Data Storage Plans</w:t>
      </w:r>
    </w:p>
    <w:tbl>
      <w:tblPr>
        <w:tblW w:w="5194"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2" w:type="dxa"/>
          <w:left w:w="72" w:type="dxa"/>
          <w:bottom w:w="72" w:type="dxa"/>
          <w:right w:w="72" w:type="dxa"/>
        </w:tblCellMar>
        <w:tblLook w:val="05E0" w:firstRow="1" w:lastRow="1" w:firstColumn="1" w:lastColumn="1" w:noHBand="0" w:noVBand="1"/>
      </w:tblPr>
      <w:tblGrid>
        <w:gridCol w:w="3308"/>
        <w:gridCol w:w="1908"/>
        <w:gridCol w:w="4501"/>
      </w:tblGrid>
      <w:tr w:rsidR="00C20F3C" w14:paraId="35A77E0C" w14:textId="77777777" w:rsidTr="00761B54">
        <w:trPr>
          <w:trHeight w:val="389"/>
        </w:trPr>
        <w:tc>
          <w:tcPr>
            <w:tcW w:w="2684" w:type="pct"/>
            <w:gridSpan w:val="2"/>
            <w:shd w:val="clear" w:color="auto" w:fill="D6D3CC" w:themeFill="background2"/>
            <w:tcMar>
              <w:top w:w="43" w:type="dxa"/>
              <w:left w:w="43" w:type="dxa"/>
              <w:bottom w:w="43" w:type="dxa"/>
              <w:right w:w="43" w:type="dxa"/>
            </w:tcMar>
            <w:vAlign w:val="center"/>
            <w:hideMark/>
          </w:tcPr>
          <w:p w14:paraId="66B9A99E" w14:textId="77777777" w:rsidR="00C20F3C" w:rsidRPr="0066711C" w:rsidRDefault="00C20F3C" w:rsidP="00E81289">
            <w:pPr>
              <w:pStyle w:val="bodycopy"/>
              <w:rPr>
                <w:rStyle w:val="Tabletitle"/>
              </w:rPr>
            </w:pPr>
            <w:r w:rsidRPr="0066711C">
              <w:rPr>
                <w:rStyle w:val="Tabletitle"/>
              </w:rPr>
              <w:t xml:space="preserve"> Feature</w:t>
            </w:r>
          </w:p>
        </w:tc>
        <w:tc>
          <w:tcPr>
            <w:tcW w:w="2316" w:type="pct"/>
            <w:shd w:val="clear" w:color="auto" w:fill="D6D3CC" w:themeFill="background2"/>
            <w:tcMar>
              <w:top w:w="43" w:type="dxa"/>
              <w:left w:w="43" w:type="dxa"/>
              <w:bottom w:w="43" w:type="dxa"/>
              <w:right w:w="43" w:type="dxa"/>
            </w:tcMar>
            <w:vAlign w:val="center"/>
            <w:hideMark/>
          </w:tcPr>
          <w:p w14:paraId="7BACF7B3" w14:textId="77777777" w:rsidR="00C20F3C" w:rsidRPr="0066711C" w:rsidRDefault="00C20F3C" w:rsidP="00E81289">
            <w:pPr>
              <w:pStyle w:val="bodycopy"/>
              <w:rPr>
                <w:rStyle w:val="Tabletitle"/>
              </w:rPr>
            </w:pPr>
            <w:r w:rsidRPr="0066711C">
              <w:rPr>
                <w:rStyle w:val="Tabletitle"/>
              </w:rPr>
              <w:t xml:space="preserve"> Monthly Rate</w:t>
            </w:r>
          </w:p>
        </w:tc>
      </w:tr>
      <w:tr w:rsidR="00C20F3C" w14:paraId="23813D83" w14:textId="77777777" w:rsidTr="00761B54">
        <w:trPr>
          <w:trHeight w:val="320"/>
        </w:trPr>
        <w:tc>
          <w:tcPr>
            <w:tcW w:w="2684" w:type="pct"/>
            <w:gridSpan w:val="2"/>
            <w:tcMar>
              <w:top w:w="43" w:type="dxa"/>
              <w:left w:w="43" w:type="dxa"/>
              <w:bottom w:w="43" w:type="dxa"/>
              <w:right w:w="43" w:type="dxa"/>
            </w:tcMar>
            <w:vAlign w:val="center"/>
          </w:tcPr>
          <w:p w14:paraId="15BC6888" w14:textId="77777777" w:rsidR="00C20F3C" w:rsidRPr="007A498A" w:rsidRDefault="00C20F3C" w:rsidP="00E81289">
            <w:pPr>
              <w:pStyle w:val="bodycopy"/>
              <w:rPr>
                <w:rStyle w:val="Strong"/>
                <w:b w:val="0"/>
                <w:bCs w:val="0"/>
              </w:rPr>
            </w:pPr>
            <w:r>
              <w:t xml:space="preserve"> TANK</w:t>
            </w:r>
          </w:p>
        </w:tc>
        <w:tc>
          <w:tcPr>
            <w:tcW w:w="2316" w:type="pct"/>
            <w:tcMar>
              <w:top w:w="43" w:type="dxa"/>
              <w:left w:w="43" w:type="dxa"/>
              <w:bottom w:w="43" w:type="dxa"/>
              <w:right w:w="43" w:type="dxa"/>
            </w:tcMar>
            <w:vAlign w:val="center"/>
          </w:tcPr>
          <w:p w14:paraId="7802EE6A" w14:textId="6FA901ED" w:rsidR="00C20F3C" w:rsidRDefault="00C20F3C" w:rsidP="00E81289">
            <w:pPr>
              <w:pStyle w:val="bodycopy"/>
            </w:pPr>
            <w:r>
              <w:t xml:space="preserve"> $0.0</w:t>
            </w:r>
            <w:r w:rsidR="00B00E51">
              <w:t>8</w:t>
            </w:r>
            <w:r>
              <w:t>/GB</w:t>
            </w:r>
          </w:p>
        </w:tc>
      </w:tr>
      <w:tr w:rsidR="00864EA1" w:rsidRPr="00FD4CE2" w14:paraId="3FB26B40" w14:textId="77777777" w:rsidTr="00864EA1">
        <w:tblPrEx>
          <w:tblBorders>
            <w:insideH w:val="single" w:sz="2" w:space="0" w:color="auto"/>
            <w:insideV w:val="single" w:sz="2" w:space="0" w:color="auto"/>
          </w:tblBorders>
        </w:tblPrEx>
        <w:tc>
          <w:tcPr>
            <w:tcW w:w="2684" w:type="pct"/>
            <w:gridSpan w:val="2"/>
            <w:tcMar>
              <w:top w:w="43" w:type="dxa"/>
              <w:left w:w="43" w:type="dxa"/>
              <w:bottom w:w="43" w:type="dxa"/>
              <w:right w:w="43" w:type="dxa"/>
            </w:tcMar>
            <w:vAlign w:val="center"/>
            <w:hideMark/>
          </w:tcPr>
          <w:p w14:paraId="43A14E43" w14:textId="77777777" w:rsidR="00864EA1" w:rsidRPr="00FD4CE2" w:rsidRDefault="00864EA1" w:rsidP="00E81289">
            <w:pPr>
              <w:pStyle w:val="bodycopy"/>
            </w:pPr>
            <w:r w:rsidRPr="00FD4CE2">
              <w:t xml:space="preserve"> Guest OS Service Support</w:t>
            </w:r>
          </w:p>
        </w:tc>
        <w:tc>
          <w:tcPr>
            <w:tcW w:w="2316" w:type="pct"/>
            <w:vAlign w:val="center"/>
          </w:tcPr>
          <w:p w14:paraId="53AA19F3" w14:textId="5C765B81" w:rsidR="00864EA1" w:rsidRPr="00FD4CE2" w:rsidRDefault="00864EA1" w:rsidP="00E81289">
            <w:pPr>
              <w:pStyle w:val="bodycopy"/>
            </w:pPr>
            <w:r w:rsidRPr="00FD4CE2">
              <w:t>$75/hour</w:t>
            </w:r>
          </w:p>
        </w:tc>
      </w:tr>
      <w:tr w:rsidR="00C20F3C" w:rsidRPr="00FD4CE2" w14:paraId="6FF9BD22" w14:textId="77777777" w:rsidTr="00761B54">
        <w:tblPrEx>
          <w:tblBorders>
            <w:insideH w:val="single" w:sz="2" w:space="0" w:color="auto"/>
            <w:insideV w:val="single" w:sz="2" w:space="0" w:color="auto"/>
          </w:tblBorders>
        </w:tblPrEx>
        <w:tc>
          <w:tcPr>
            <w:tcW w:w="1702" w:type="pct"/>
            <w:tcMar>
              <w:top w:w="43" w:type="dxa"/>
              <w:left w:w="43" w:type="dxa"/>
              <w:bottom w:w="43" w:type="dxa"/>
              <w:right w:w="43" w:type="dxa"/>
            </w:tcMar>
            <w:vAlign w:val="center"/>
            <w:hideMark/>
          </w:tcPr>
          <w:p w14:paraId="3AC94646" w14:textId="77777777" w:rsidR="00C20F3C" w:rsidRPr="00FD4CE2" w:rsidRDefault="00C20F3C" w:rsidP="00E81289">
            <w:pPr>
              <w:pStyle w:val="bodycopy"/>
            </w:pPr>
            <w:r w:rsidRPr="00FD4CE2">
              <w:t xml:space="preserve"> Supported Operating Systems</w:t>
            </w:r>
          </w:p>
        </w:tc>
        <w:tc>
          <w:tcPr>
            <w:tcW w:w="982" w:type="pct"/>
            <w:tcMar>
              <w:top w:w="43" w:type="dxa"/>
              <w:left w:w="43" w:type="dxa"/>
              <w:bottom w:w="43" w:type="dxa"/>
              <w:right w:w="43" w:type="dxa"/>
            </w:tcMar>
            <w:vAlign w:val="center"/>
            <w:hideMark/>
          </w:tcPr>
          <w:p w14:paraId="5699C4F8" w14:textId="77777777" w:rsidR="00C20F3C" w:rsidRPr="00FD4CE2" w:rsidRDefault="00C20F3C" w:rsidP="00E81289">
            <w:pPr>
              <w:pStyle w:val="bodycopy"/>
            </w:pPr>
            <w:r w:rsidRPr="00FD4CE2">
              <w:t xml:space="preserve"> N/A</w:t>
            </w:r>
          </w:p>
        </w:tc>
        <w:tc>
          <w:tcPr>
            <w:tcW w:w="2316" w:type="pct"/>
            <w:tcMar>
              <w:top w:w="43" w:type="dxa"/>
              <w:left w:w="43" w:type="dxa"/>
              <w:bottom w:w="43" w:type="dxa"/>
              <w:right w:w="43" w:type="dxa"/>
            </w:tcMar>
            <w:vAlign w:val="center"/>
            <w:hideMark/>
          </w:tcPr>
          <w:p w14:paraId="64263A41" w14:textId="77777777" w:rsidR="00C20F3C" w:rsidRPr="00FD4CE2" w:rsidRDefault="00C20F3C" w:rsidP="00E81289">
            <w:pPr>
              <w:pStyle w:val="bodycopy"/>
            </w:pPr>
            <w:r w:rsidRPr="00FD4CE2">
              <w:t>Red Hat Enterprise Linux 7/8, Ubuntu 18.04 LTS,</w:t>
            </w:r>
          </w:p>
          <w:p w14:paraId="2995B97D" w14:textId="77777777" w:rsidR="00C20F3C" w:rsidRPr="00FD4CE2" w:rsidRDefault="00C20F3C" w:rsidP="00E81289">
            <w:pPr>
              <w:pStyle w:val="bodycopy"/>
            </w:pPr>
            <w:r w:rsidRPr="00FD4CE2">
              <w:t>Windows 2012/2016/2019 Data Center Edition</w:t>
            </w:r>
          </w:p>
        </w:tc>
      </w:tr>
      <w:bookmarkEnd w:id="1"/>
    </w:tbl>
    <w:p w14:paraId="59F55D6A" w14:textId="77777777" w:rsidR="00C20F3C" w:rsidRDefault="00C20F3C" w:rsidP="00C20F3C">
      <w:pPr>
        <w:spacing w:after="160" w:line="259" w:lineRule="auto"/>
        <w:rPr>
          <w:rStyle w:val="SectionTitle"/>
        </w:rPr>
      </w:pPr>
    </w:p>
    <w:p w14:paraId="77DD2373" w14:textId="3924D805" w:rsidR="007A498A" w:rsidRPr="007A498A" w:rsidRDefault="007A498A" w:rsidP="002134F7">
      <w:pPr>
        <w:pStyle w:val="level3"/>
      </w:pPr>
      <w:r w:rsidRPr="007A498A">
        <w:t xml:space="preserve">Physical Machine Service Plans </w:t>
      </w:r>
    </w:p>
    <w:tbl>
      <w:tblPr>
        <w:tblStyle w:val="TableGrid"/>
        <w:tblW w:w="9715" w:type="dxa"/>
        <w:tblCellMar>
          <w:top w:w="72" w:type="dxa"/>
          <w:bottom w:w="72" w:type="dxa"/>
        </w:tblCellMar>
        <w:tblLook w:val="04A0" w:firstRow="1" w:lastRow="0" w:firstColumn="1" w:lastColumn="0" w:noHBand="0" w:noVBand="1"/>
      </w:tblPr>
      <w:tblGrid>
        <w:gridCol w:w="6111"/>
        <w:gridCol w:w="3604"/>
      </w:tblGrid>
      <w:tr w:rsidR="007A498A" w:rsidRPr="007A498A" w14:paraId="5BB7B372" w14:textId="77777777" w:rsidTr="00FC76AE">
        <w:trPr>
          <w:trHeight w:val="314"/>
        </w:trPr>
        <w:tc>
          <w:tcPr>
            <w:tcW w:w="6111" w:type="dxa"/>
            <w:shd w:val="clear" w:color="auto" w:fill="D6D3CC" w:themeFill="background2"/>
            <w:vAlign w:val="center"/>
          </w:tcPr>
          <w:p w14:paraId="34E4064B" w14:textId="7A766F7F" w:rsidR="007A498A" w:rsidRPr="0066711C" w:rsidRDefault="007A498A" w:rsidP="00E81289">
            <w:pPr>
              <w:pStyle w:val="bodycopy"/>
              <w:rPr>
                <w:rStyle w:val="Tabletitle"/>
              </w:rPr>
            </w:pPr>
            <w:r w:rsidRPr="0066711C">
              <w:rPr>
                <w:rStyle w:val="Tabletitle"/>
              </w:rPr>
              <w:t xml:space="preserve">Cabinet </w:t>
            </w:r>
            <w:r w:rsidR="00D00332" w:rsidRPr="0066711C">
              <w:rPr>
                <w:rStyle w:val="Tabletitle"/>
              </w:rPr>
              <w:t>P</w:t>
            </w:r>
            <w:r w:rsidRPr="0066711C">
              <w:rPr>
                <w:rStyle w:val="Tabletitle"/>
              </w:rPr>
              <w:t>ower</w:t>
            </w:r>
          </w:p>
        </w:tc>
        <w:tc>
          <w:tcPr>
            <w:tcW w:w="3604" w:type="dxa"/>
            <w:shd w:val="clear" w:color="auto" w:fill="D6D3CC" w:themeFill="background2"/>
            <w:vAlign w:val="center"/>
          </w:tcPr>
          <w:p w14:paraId="2AD22A91" w14:textId="7985CC11" w:rsidR="007A498A" w:rsidRPr="0066711C" w:rsidRDefault="007A498A" w:rsidP="00E81289">
            <w:pPr>
              <w:pStyle w:val="bodycopy"/>
              <w:rPr>
                <w:rStyle w:val="Tabletitle"/>
              </w:rPr>
            </w:pPr>
            <w:r w:rsidRPr="0066711C">
              <w:rPr>
                <w:rStyle w:val="Tabletitle"/>
              </w:rPr>
              <w:t>Monthly Cost</w:t>
            </w:r>
          </w:p>
        </w:tc>
      </w:tr>
      <w:tr w:rsidR="007A498A" w:rsidRPr="007A498A" w14:paraId="37A4ED49" w14:textId="77777777" w:rsidTr="00FC76AE">
        <w:tc>
          <w:tcPr>
            <w:tcW w:w="6111" w:type="dxa"/>
            <w:vAlign w:val="center"/>
          </w:tcPr>
          <w:p w14:paraId="316C1427" w14:textId="4D26552B" w:rsidR="007A498A" w:rsidRPr="007A498A" w:rsidRDefault="007A498A" w:rsidP="00E81289">
            <w:pPr>
              <w:pStyle w:val="bodycopy"/>
            </w:pPr>
            <w:r w:rsidRPr="007A498A">
              <w:t>5</w:t>
            </w:r>
            <w:r>
              <w:t>,</w:t>
            </w:r>
            <w:r w:rsidRPr="007A498A">
              <w:t>000 watt cabinet</w:t>
            </w:r>
          </w:p>
        </w:tc>
        <w:tc>
          <w:tcPr>
            <w:tcW w:w="3604" w:type="dxa"/>
            <w:vAlign w:val="center"/>
          </w:tcPr>
          <w:p w14:paraId="1A4DD9B0" w14:textId="4F163A37" w:rsidR="007A498A" w:rsidRPr="007A498A" w:rsidRDefault="007A498A" w:rsidP="00E81289">
            <w:pPr>
              <w:pStyle w:val="bodycopy"/>
            </w:pPr>
            <w:r w:rsidRPr="007A498A">
              <w:t>$200</w:t>
            </w:r>
            <w:r>
              <w:t>.00</w:t>
            </w:r>
          </w:p>
        </w:tc>
      </w:tr>
      <w:tr w:rsidR="007A498A" w:rsidRPr="007A498A" w14:paraId="1B5D2C74" w14:textId="77777777" w:rsidTr="00FC76AE">
        <w:tc>
          <w:tcPr>
            <w:tcW w:w="6111" w:type="dxa"/>
            <w:vAlign w:val="center"/>
          </w:tcPr>
          <w:p w14:paraId="27C6F4A1" w14:textId="5BB86C79" w:rsidR="007A498A" w:rsidRPr="007A498A" w:rsidRDefault="007A498A" w:rsidP="00E81289">
            <w:pPr>
              <w:pStyle w:val="bodycopy"/>
            </w:pPr>
            <w:r w:rsidRPr="007A498A">
              <w:t>8</w:t>
            </w:r>
            <w:r>
              <w:t>,</w:t>
            </w:r>
            <w:r w:rsidRPr="007A498A">
              <w:t>600 watt cabinet</w:t>
            </w:r>
            <w:r>
              <w:t xml:space="preserve"> </w:t>
            </w:r>
          </w:p>
        </w:tc>
        <w:tc>
          <w:tcPr>
            <w:tcW w:w="3604" w:type="dxa"/>
            <w:vAlign w:val="center"/>
          </w:tcPr>
          <w:p w14:paraId="16A38CCC" w14:textId="5BBC6002" w:rsidR="007A498A" w:rsidRPr="007A498A" w:rsidRDefault="007A498A" w:rsidP="00E81289">
            <w:pPr>
              <w:pStyle w:val="bodycopy"/>
            </w:pPr>
            <w:r w:rsidRPr="007A498A">
              <w:t>$344</w:t>
            </w:r>
            <w:r>
              <w:t>.00</w:t>
            </w:r>
          </w:p>
        </w:tc>
      </w:tr>
      <w:tr w:rsidR="007A498A" w:rsidRPr="007A498A" w14:paraId="361780EF" w14:textId="77777777" w:rsidTr="00FC76AE">
        <w:trPr>
          <w:trHeight w:val="379"/>
        </w:trPr>
        <w:tc>
          <w:tcPr>
            <w:tcW w:w="6111" w:type="dxa"/>
            <w:vAlign w:val="center"/>
          </w:tcPr>
          <w:p w14:paraId="607F1669" w14:textId="393FB2BA" w:rsidR="007A498A" w:rsidRPr="007A498A" w:rsidRDefault="007A498A" w:rsidP="00E81289">
            <w:pPr>
              <w:pStyle w:val="bodycopy"/>
            </w:pPr>
            <w:r w:rsidRPr="007A498A">
              <w:t>15</w:t>
            </w:r>
            <w:r>
              <w:t>,</w:t>
            </w:r>
            <w:r w:rsidRPr="007A498A">
              <w:t xml:space="preserve">000 watt cabinet </w:t>
            </w:r>
          </w:p>
        </w:tc>
        <w:tc>
          <w:tcPr>
            <w:tcW w:w="3604" w:type="dxa"/>
            <w:vAlign w:val="center"/>
          </w:tcPr>
          <w:p w14:paraId="068BA3CC" w14:textId="16E62550" w:rsidR="007A498A" w:rsidRPr="007A498A" w:rsidRDefault="007A498A" w:rsidP="00E81289">
            <w:pPr>
              <w:pStyle w:val="bodycopy"/>
            </w:pPr>
            <w:r w:rsidRPr="007A498A">
              <w:t>$600</w:t>
            </w:r>
            <w:r>
              <w:t>.00</w:t>
            </w:r>
          </w:p>
        </w:tc>
      </w:tr>
      <w:tr w:rsidR="007A498A" w:rsidRPr="007A498A" w14:paraId="1C16FEF5" w14:textId="77777777" w:rsidTr="00FC76AE">
        <w:trPr>
          <w:trHeight w:val="379"/>
        </w:trPr>
        <w:tc>
          <w:tcPr>
            <w:tcW w:w="6111" w:type="dxa"/>
            <w:vAlign w:val="center"/>
          </w:tcPr>
          <w:p w14:paraId="388B95E6" w14:textId="4710EA14" w:rsidR="007A498A" w:rsidRPr="007A498A" w:rsidRDefault="007A498A" w:rsidP="00E81289">
            <w:pPr>
              <w:pStyle w:val="bodycopy"/>
            </w:pPr>
            <w:r>
              <w:t>P</w:t>
            </w:r>
            <w:r w:rsidRPr="007A498A">
              <w:t>ower as a factor</w:t>
            </w:r>
          </w:p>
        </w:tc>
        <w:tc>
          <w:tcPr>
            <w:tcW w:w="3604" w:type="dxa"/>
            <w:vAlign w:val="center"/>
          </w:tcPr>
          <w:p w14:paraId="5E025F83" w14:textId="0DCE4F8C" w:rsidR="007A498A" w:rsidRPr="007A498A" w:rsidRDefault="007A498A" w:rsidP="00E81289">
            <w:pPr>
              <w:pStyle w:val="bodycopy"/>
            </w:pPr>
            <w:r w:rsidRPr="007A498A">
              <w:t>$0.04</w:t>
            </w:r>
            <w:r w:rsidR="00347573">
              <w:t>/kW</w:t>
            </w:r>
          </w:p>
        </w:tc>
      </w:tr>
    </w:tbl>
    <w:p w14:paraId="4E06943E" w14:textId="77777777" w:rsidR="00613600" w:rsidRPr="00613600" w:rsidRDefault="00613600" w:rsidP="00613600"/>
    <w:p w14:paraId="4E398277" w14:textId="77777777" w:rsidR="001A2A12" w:rsidRDefault="001A2A12" w:rsidP="002134F7">
      <w:pPr>
        <w:pStyle w:val="level3"/>
      </w:pPr>
    </w:p>
    <w:p w14:paraId="4CFBF59B" w14:textId="77777777" w:rsidR="001A2A12" w:rsidRDefault="001A2A12" w:rsidP="002134F7">
      <w:pPr>
        <w:pStyle w:val="level3"/>
      </w:pPr>
    </w:p>
    <w:p w14:paraId="4AC96524" w14:textId="7B0D6C2D" w:rsidR="00613600" w:rsidRPr="00CD050D" w:rsidRDefault="00CD050D" w:rsidP="002134F7">
      <w:pPr>
        <w:pStyle w:val="level3"/>
      </w:pPr>
      <w:r w:rsidRPr="00CD050D">
        <w:t>Physical Machine Plan Features</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5E0" w:firstRow="1" w:lastRow="1" w:firstColumn="1" w:lastColumn="1" w:noHBand="0" w:noVBand="1"/>
      </w:tblPr>
      <w:tblGrid>
        <w:gridCol w:w="3308"/>
        <w:gridCol w:w="3419"/>
        <w:gridCol w:w="91"/>
        <w:gridCol w:w="2899"/>
      </w:tblGrid>
      <w:tr w:rsidR="007A498A" w:rsidRPr="007A498A" w14:paraId="25BE21B3" w14:textId="77777777" w:rsidTr="001360C0">
        <w:tc>
          <w:tcPr>
            <w:tcW w:w="3308" w:type="dxa"/>
            <w:shd w:val="clear" w:color="auto" w:fill="D6D3CC" w:themeFill="background2"/>
            <w:tcMar>
              <w:top w:w="43" w:type="dxa"/>
              <w:left w:w="43" w:type="dxa"/>
              <w:bottom w:w="43" w:type="dxa"/>
              <w:right w:w="43" w:type="dxa"/>
            </w:tcMar>
            <w:vAlign w:val="center"/>
            <w:hideMark/>
          </w:tcPr>
          <w:p w14:paraId="0BBCB0F6" w14:textId="6415DA5F" w:rsidR="007A498A" w:rsidRPr="0066711C" w:rsidRDefault="001360C0" w:rsidP="00E81289">
            <w:pPr>
              <w:pStyle w:val="bodycopy"/>
              <w:rPr>
                <w:rStyle w:val="Tabletitle"/>
              </w:rPr>
            </w:pPr>
            <w:r w:rsidRPr="0066711C">
              <w:rPr>
                <w:rStyle w:val="Tabletitle"/>
              </w:rPr>
              <w:t xml:space="preserve"> </w:t>
            </w:r>
            <w:r w:rsidR="007A498A" w:rsidRPr="0066711C">
              <w:rPr>
                <w:rStyle w:val="Tabletitle"/>
              </w:rPr>
              <w:t>Feature</w:t>
            </w:r>
          </w:p>
        </w:tc>
        <w:tc>
          <w:tcPr>
            <w:tcW w:w="3510" w:type="dxa"/>
            <w:gridSpan w:val="2"/>
            <w:shd w:val="clear" w:color="auto" w:fill="D6D3CC" w:themeFill="background2"/>
            <w:tcMar>
              <w:top w:w="43" w:type="dxa"/>
              <w:left w:w="43" w:type="dxa"/>
              <w:bottom w:w="43" w:type="dxa"/>
              <w:right w:w="43" w:type="dxa"/>
            </w:tcMar>
            <w:vAlign w:val="center"/>
            <w:hideMark/>
          </w:tcPr>
          <w:p w14:paraId="60DD77C6" w14:textId="60DD241F" w:rsidR="007A498A" w:rsidRPr="0066711C" w:rsidRDefault="001360C0" w:rsidP="00E81289">
            <w:pPr>
              <w:pStyle w:val="bodycopy"/>
              <w:rPr>
                <w:rStyle w:val="Tabletitle"/>
              </w:rPr>
            </w:pPr>
            <w:r w:rsidRPr="0066711C">
              <w:rPr>
                <w:rStyle w:val="Tabletitle"/>
              </w:rPr>
              <w:t xml:space="preserve"> </w:t>
            </w:r>
            <w:r w:rsidR="007A498A" w:rsidRPr="0066711C">
              <w:rPr>
                <w:rStyle w:val="Tabletitle"/>
              </w:rPr>
              <w:t>Self-Managed</w:t>
            </w:r>
          </w:p>
        </w:tc>
        <w:tc>
          <w:tcPr>
            <w:tcW w:w="2899" w:type="dxa"/>
            <w:shd w:val="clear" w:color="auto" w:fill="D6D3CC" w:themeFill="background2"/>
            <w:tcMar>
              <w:top w:w="43" w:type="dxa"/>
              <w:left w:w="43" w:type="dxa"/>
              <w:bottom w:w="43" w:type="dxa"/>
              <w:right w:w="43" w:type="dxa"/>
            </w:tcMar>
            <w:vAlign w:val="center"/>
            <w:hideMark/>
          </w:tcPr>
          <w:p w14:paraId="2B48DFCA" w14:textId="77777777" w:rsidR="007A498A" w:rsidRPr="0066711C" w:rsidRDefault="007A498A" w:rsidP="00E81289">
            <w:pPr>
              <w:pStyle w:val="bodycopy"/>
              <w:rPr>
                <w:rStyle w:val="Tabletitle"/>
              </w:rPr>
            </w:pPr>
            <w:r w:rsidRPr="0066711C">
              <w:rPr>
                <w:rStyle w:val="Tabletitle"/>
              </w:rPr>
              <w:t>Managed</w:t>
            </w:r>
          </w:p>
        </w:tc>
      </w:tr>
      <w:tr w:rsidR="007A498A" w:rsidRPr="007A498A" w14:paraId="7D8D4AB9" w14:textId="77777777" w:rsidTr="001360C0">
        <w:trPr>
          <w:trHeight w:val="49"/>
        </w:trPr>
        <w:tc>
          <w:tcPr>
            <w:tcW w:w="3308" w:type="dxa"/>
            <w:tcMar>
              <w:top w:w="43" w:type="dxa"/>
              <w:left w:w="43" w:type="dxa"/>
              <w:bottom w:w="43" w:type="dxa"/>
              <w:right w:w="43" w:type="dxa"/>
            </w:tcMar>
            <w:vAlign w:val="center"/>
            <w:hideMark/>
          </w:tcPr>
          <w:p w14:paraId="0A1F974A" w14:textId="71B32531" w:rsidR="007A498A" w:rsidRPr="007A498A" w:rsidRDefault="001360C0" w:rsidP="00E81289">
            <w:pPr>
              <w:pStyle w:val="bodycopy"/>
            </w:pPr>
            <w:r>
              <w:t xml:space="preserve"> </w:t>
            </w:r>
            <w:r w:rsidR="007A498A" w:rsidRPr="007A498A">
              <w:t>Administration Charge</w:t>
            </w:r>
          </w:p>
        </w:tc>
        <w:tc>
          <w:tcPr>
            <w:tcW w:w="3510" w:type="dxa"/>
            <w:gridSpan w:val="2"/>
            <w:tcMar>
              <w:top w:w="43" w:type="dxa"/>
              <w:left w:w="43" w:type="dxa"/>
              <w:bottom w:w="43" w:type="dxa"/>
              <w:right w:w="43" w:type="dxa"/>
            </w:tcMar>
            <w:vAlign w:val="center"/>
            <w:hideMark/>
          </w:tcPr>
          <w:p w14:paraId="78FB9B64" w14:textId="061B040B" w:rsidR="007A498A" w:rsidRPr="007A498A" w:rsidRDefault="001360C0" w:rsidP="00E81289">
            <w:pPr>
              <w:pStyle w:val="bodycopy"/>
            </w:pPr>
            <w:r>
              <w:t xml:space="preserve"> </w:t>
            </w:r>
            <w:r w:rsidR="007A498A" w:rsidRPr="007A498A">
              <w:t>$0 (monthly)</w:t>
            </w:r>
          </w:p>
        </w:tc>
        <w:tc>
          <w:tcPr>
            <w:tcW w:w="2899" w:type="dxa"/>
            <w:tcMar>
              <w:top w:w="43" w:type="dxa"/>
              <w:left w:w="43" w:type="dxa"/>
              <w:bottom w:w="43" w:type="dxa"/>
              <w:right w:w="43" w:type="dxa"/>
            </w:tcMar>
            <w:vAlign w:val="center"/>
            <w:hideMark/>
          </w:tcPr>
          <w:p w14:paraId="67853D4B" w14:textId="77777777" w:rsidR="007A498A" w:rsidRPr="007A498A" w:rsidRDefault="007A498A" w:rsidP="00E81289">
            <w:pPr>
              <w:pStyle w:val="bodycopy"/>
            </w:pPr>
            <w:r w:rsidRPr="007A498A">
              <w:t>$75 (monthly)</w:t>
            </w:r>
          </w:p>
        </w:tc>
      </w:tr>
      <w:tr w:rsidR="007A498A" w:rsidRPr="007A498A" w14:paraId="4065F10E" w14:textId="77777777" w:rsidTr="001360C0">
        <w:tc>
          <w:tcPr>
            <w:tcW w:w="3308" w:type="dxa"/>
            <w:tcMar>
              <w:top w:w="43" w:type="dxa"/>
              <w:left w:w="43" w:type="dxa"/>
              <w:bottom w:w="43" w:type="dxa"/>
              <w:right w:w="43" w:type="dxa"/>
            </w:tcMar>
            <w:vAlign w:val="center"/>
            <w:hideMark/>
          </w:tcPr>
          <w:p w14:paraId="30788B4D" w14:textId="14FF10A4" w:rsidR="007A498A" w:rsidRPr="007A498A" w:rsidRDefault="007A498A" w:rsidP="00E81289">
            <w:pPr>
              <w:pStyle w:val="bodycopy"/>
            </w:pPr>
            <w:r w:rsidRPr="007A498A">
              <w:t>Operations Charge</w:t>
            </w:r>
            <w:r w:rsidR="00773E59">
              <w:t xml:space="preserve"> -</w:t>
            </w:r>
            <w:r w:rsidRPr="007A498A">
              <w:t xml:space="preserve"> 1155</w:t>
            </w:r>
          </w:p>
        </w:tc>
        <w:tc>
          <w:tcPr>
            <w:tcW w:w="6409" w:type="dxa"/>
            <w:gridSpan w:val="3"/>
            <w:tcMar>
              <w:top w:w="43" w:type="dxa"/>
              <w:left w:w="43" w:type="dxa"/>
              <w:bottom w:w="43" w:type="dxa"/>
              <w:right w:w="43" w:type="dxa"/>
            </w:tcMar>
            <w:vAlign w:val="center"/>
            <w:hideMark/>
          </w:tcPr>
          <w:p w14:paraId="1B84D8A0" w14:textId="5576CFCB" w:rsidR="007A498A" w:rsidRPr="007A498A" w:rsidRDefault="001360C0" w:rsidP="00E81289">
            <w:pPr>
              <w:pStyle w:val="bodycopy"/>
            </w:pPr>
            <w:r>
              <w:t xml:space="preserve"> </w:t>
            </w:r>
            <w:r w:rsidR="007A498A" w:rsidRPr="007A498A">
              <w:t>3</w:t>
            </w:r>
            <w:r w:rsidR="005048F5">
              <w:t>,</w:t>
            </w:r>
            <w:r w:rsidR="007A498A" w:rsidRPr="007A498A">
              <w:t>000 watt cabinet - $120/month</w:t>
            </w:r>
          </w:p>
          <w:p w14:paraId="527728D2" w14:textId="4A0E889F" w:rsidR="007A498A" w:rsidRPr="007A498A" w:rsidRDefault="001360C0" w:rsidP="00E81289">
            <w:pPr>
              <w:pStyle w:val="bodycopy"/>
            </w:pPr>
            <w:r>
              <w:t xml:space="preserve"> </w:t>
            </w:r>
            <w:r w:rsidR="007A498A" w:rsidRPr="007A498A">
              <w:t>power as a factor - $0.04* power supply power rating</w:t>
            </w:r>
          </w:p>
        </w:tc>
      </w:tr>
      <w:tr w:rsidR="007A498A" w:rsidRPr="007A498A" w14:paraId="0720198E" w14:textId="77777777" w:rsidTr="001360C0">
        <w:tc>
          <w:tcPr>
            <w:tcW w:w="3308" w:type="dxa"/>
            <w:tcMar>
              <w:top w:w="43" w:type="dxa"/>
              <w:left w:w="43" w:type="dxa"/>
              <w:bottom w:w="43" w:type="dxa"/>
              <w:right w:w="43" w:type="dxa"/>
            </w:tcMar>
            <w:vAlign w:val="center"/>
            <w:hideMark/>
          </w:tcPr>
          <w:p w14:paraId="21DD8E17" w14:textId="182E114A" w:rsidR="007A498A" w:rsidRPr="007A498A" w:rsidRDefault="001360C0" w:rsidP="00E81289">
            <w:pPr>
              <w:pStyle w:val="bodycopy"/>
            </w:pPr>
            <w:r>
              <w:t xml:space="preserve"> </w:t>
            </w:r>
            <w:r w:rsidR="007A498A" w:rsidRPr="007A498A">
              <w:t>Operations Charge</w:t>
            </w:r>
            <w:r w:rsidR="00773E59">
              <w:t xml:space="preserve"> -</w:t>
            </w:r>
            <w:r w:rsidR="007A498A" w:rsidRPr="007A498A">
              <w:t xml:space="preserve"> Hinds</w:t>
            </w:r>
          </w:p>
        </w:tc>
        <w:tc>
          <w:tcPr>
            <w:tcW w:w="6409" w:type="dxa"/>
            <w:gridSpan w:val="3"/>
            <w:tcMar>
              <w:top w:w="43" w:type="dxa"/>
              <w:left w:w="43" w:type="dxa"/>
              <w:bottom w:w="43" w:type="dxa"/>
              <w:right w:w="43" w:type="dxa"/>
            </w:tcMar>
            <w:vAlign w:val="center"/>
            <w:hideMark/>
          </w:tcPr>
          <w:p w14:paraId="4BA0C054" w14:textId="2A9C087D" w:rsidR="007A498A" w:rsidRPr="007A498A" w:rsidRDefault="001360C0" w:rsidP="00E81289">
            <w:pPr>
              <w:pStyle w:val="bodycopy"/>
            </w:pPr>
            <w:r>
              <w:t xml:space="preserve"> </w:t>
            </w:r>
            <w:r w:rsidR="007A498A" w:rsidRPr="007A498A">
              <w:t>5</w:t>
            </w:r>
            <w:r w:rsidR="005048F5">
              <w:t>,</w:t>
            </w:r>
            <w:r w:rsidR="007A498A" w:rsidRPr="007A498A">
              <w:t>000 watt cabinet - $200/month</w:t>
            </w:r>
          </w:p>
          <w:p w14:paraId="70FF244A" w14:textId="3EFE7D40" w:rsidR="007A498A" w:rsidRPr="007A498A" w:rsidRDefault="001360C0" w:rsidP="00E81289">
            <w:pPr>
              <w:pStyle w:val="bodycopy"/>
            </w:pPr>
            <w:r>
              <w:t xml:space="preserve"> </w:t>
            </w:r>
            <w:r w:rsidR="007A498A" w:rsidRPr="007A498A">
              <w:t>power as a factor - $0.04* power supply power rating</w:t>
            </w:r>
          </w:p>
        </w:tc>
      </w:tr>
      <w:tr w:rsidR="007A498A" w:rsidRPr="007A498A" w14:paraId="54F4C997" w14:textId="77777777" w:rsidTr="001360C0">
        <w:tc>
          <w:tcPr>
            <w:tcW w:w="3308" w:type="dxa"/>
            <w:tcMar>
              <w:top w:w="43" w:type="dxa"/>
              <w:left w:w="43" w:type="dxa"/>
              <w:bottom w:w="43" w:type="dxa"/>
              <w:right w:w="43" w:type="dxa"/>
            </w:tcMar>
            <w:vAlign w:val="center"/>
            <w:hideMark/>
          </w:tcPr>
          <w:p w14:paraId="75811B00" w14:textId="3A59FB38" w:rsidR="007A498A" w:rsidRPr="007A498A" w:rsidRDefault="001360C0" w:rsidP="00E81289">
            <w:pPr>
              <w:pStyle w:val="bodycopy"/>
            </w:pPr>
            <w:r>
              <w:t xml:space="preserve"> </w:t>
            </w:r>
            <w:r w:rsidR="007A498A" w:rsidRPr="007A498A">
              <w:t>OS Management</w:t>
            </w:r>
          </w:p>
        </w:tc>
        <w:tc>
          <w:tcPr>
            <w:tcW w:w="3419" w:type="dxa"/>
            <w:tcMar>
              <w:top w:w="43" w:type="dxa"/>
              <w:left w:w="43" w:type="dxa"/>
              <w:bottom w:w="43" w:type="dxa"/>
              <w:right w:w="43" w:type="dxa"/>
            </w:tcMar>
            <w:vAlign w:val="center"/>
            <w:hideMark/>
          </w:tcPr>
          <w:p w14:paraId="74F5B49A" w14:textId="4417D1EC" w:rsidR="007A498A" w:rsidRPr="007A498A" w:rsidRDefault="001360C0" w:rsidP="00E81289">
            <w:pPr>
              <w:pStyle w:val="bodycopy"/>
            </w:pPr>
            <w:r>
              <w:t xml:space="preserve"> </w:t>
            </w:r>
            <w:r w:rsidR="007A498A" w:rsidRPr="007A498A">
              <w:t>End-User</w:t>
            </w:r>
          </w:p>
        </w:tc>
        <w:tc>
          <w:tcPr>
            <w:tcW w:w="2990" w:type="dxa"/>
            <w:gridSpan w:val="2"/>
            <w:tcMar>
              <w:top w:w="43" w:type="dxa"/>
              <w:left w:w="43" w:type="dxa"/>
              <w:bottom w:w="43" w:type="dxa"/>
              <w:right w:w="43" w:type="dxa"/>
            </w:tcMar>
            <w:vAlign w:val="center"/>
            <w:hideMark/>
          </w:tcPr>
          <w:p w14:paraId="111E5D7A" w14:textId="77777777" w:rsidR="007A498A" w:rsidRPr="007A498A" w:rsidRDefault="007A498A" w:rsidP="00E81289">
            <w:pPr>
              <w:pStyle w:val="bodycopy"/>
            </w:pPr>
            <w:r w:rsidRPr="007A498A">
              <w:t>Included</w:t>
            </w:r>
          </w:p>
        </w:tc>
      </w:tr>
      <w:tr w:rsidR="007A498A" w:rsidRPr="007A498A" w14:paraId="3F0CE4DC" w14:textId="77777777" w:rsidTr="001360C0">
        <w:tc>
          <w:tcPr>
            <w:tcW w:w="3308" w:type="dxa"/>
            <w:tcMar>
              <w:top w:w="43" w:type="dxa"/>
              <w:left w:w="43" w:type="dxa"/>
              <w:bottom w:w="43" w:type="dxa"/>
              <w:right w:w="43" w:type="dxa"/>
            </w:tcMar>
            <w:vAlign w:val="center"/>
            <w:hideMark/>
          </w:tcPr>
          <w:p w14:paraId="4DE68F81" w14:textId="29075F6F" w:rsidR="007A498A" w:rsidRPr="007A498A" w:rsidRDefault="001360C0" w:rsidP="00E81289">
            <w:pPr>
              <w:pStyle w:val="bodycopy"/>
            </w:pPr>
            <w:r>
              <w:t xml:space="preserve"> </w:t>
            </w:r>
            <w:r w:rsidR="007A498A" w:rsidRPr="007A498A">
              <w:t>Access to Console</w:t>
            </w:r>
          </w:p>
        </w:tc>
        <w:tc>
          <w:tcPr>
            <w:tcW w:w="3419" w:type="dxa"/>
            <w:tcMar>
              <w:top w:w="43" w:type="dxa"/>
              <w:left w:w="43" w:type="dxa"/>
              <w:bottom w:w="43" w:type="dxa"/>
              <w:right w:w="43" w:type="dxa"/>
            </w:tcMar>
            <w:vAlign w:val="center"/>
            <w:hideMark/>
          </w:tcPr>
          <w:p w14:paraId="211C260D" w14:textId="6D7733BA" w:rsidR="007A498A" w:rsidRPr="007A498A" w:rsidRDefault="001360C0" w:rsidP="00E81289">
            <w:pPr>
              <w:pStyle w:val="bodycopy"/>
            </w:pPr>
            <w:r>
              <w:t xml:space="preserve"> </w:t>
            </w:r>
            <w:r w:rsidR="007A498A" w:rsidRPr="007A498A">
              <w:t>Yes</w:t>
            </w:r>
          </w:p>
        </w:tc>
        <w:tc>
          <w:tcPr>
            <w:tcW w:w="2990" w:type="dxa"/>
            <w:gridSpan w:val="2"/>
            <w:tcMar>
              <w:top w:w="43" w:type="dxa"/>
              <w:left w:w="43" w:type="dxa"/>
              <w:bottom w:w="43" w:type="dxa"/>
              <w:right w:w="43" w:type="dxa"/>
            </w:tcMar>
            <w:vAlign w:val="center"/>
            <w:hideMark/>
          </w:tcPr>
          <w:p w14:paraId="4FEC8090" w14:textId="77777777" w:rsidR="007A498A" w:rsidRPr="007A498A" w:rsidRDefault="007A498A" w:rsidP="00E81289">
            <w:pPr>
              <w:pStyle w:val="bodycopy"/>
            </w:pPr>
            <w:r w:rsidRPr="007A498A">
              <w:t>No</w:t>
            </w:r>
          </w:p>
        </w:tc>
      </w:tr>
    </w:tbl>
    <w:p w14:paraId="24C131E8" w14:textId="77777777" w:rsidR="00931897" w:rsidRDefault="00931897" w:rsidP="002134F7">
      <w:pPr>
        <w:pStyle w:val="level3"/>
      </w:pPr>
    </w:p>
    <w:p w14:paraId="58A76E8E" w14:textId="77777777" w:rsidR="001A2A12" w:rsidRDefault="001A2A12" w:rsidP="002134F7">
      <w:pPr>
        <w:pStyle w:val="level3"/>
      </w:pPr>
    </w:p>
    <w:p w14:paraId="411EEDF0" w14:textId="77777777" w:rsidR="001A2A12" w:rsidRDefault="001A2A12" w:rsidP="002134F7">
      <w:pPr>
        <w:pStyle w:val="level3"/>
      </w:pPr>
    </w:p>
    <w:p w14:paraId="1286B00F" w14:textId="68EF5864" w:rsidR="007C0D71" w:rsidRDefault="007C0D71" w:rsidP="002134F7">
      <w:pPr>
        <w:pStyle w:val="level3"/>
      </w:pPr>
      <w:r>
        <w:t>Physical Server Hosting</w:t>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tblCellMar>
        <w:tblLook w:val="04A0" w:firstRow="1" w:lastRow="0" w:firstColumn="1" w:lastColumn="0" w:noHBand="0" w:noVBand="1"/>
      </w:tblPr>
      <w:tblGrid>
        <w:gridCol w:w="5215"/>
        <w:gridCol w:w="4500"/>
      </w:tblGrid>
      <w:tr w:rsidR="007C0D71" w:rsidRPr="00970431" w14:paraId="5EFE5AB0" w14:textId="77777777" w:rsidTr="008A3C1C">
        <w:trPr>
          <w:trHeight w:val="228"/>
          <w:tblHeader/>
        </w:trPr>
        <w:tc>
          <w:tcPr>
            <w:tcW w:w="5215" w:type="dxa"/>
            <w:shd w:val="clear" w:color="auto" w:fill="D6D3CC" w:themeFill="background2"/>
            <w:noWrap/>
          </w:tcPr>
          <w:p w14:paraId="541CE10D" w14:textId="77777777" w:rsidR="007C0D71" w:rsidRPr="0066711C" w:rsidRDefault="007C0D71" w:rsidP="00E81289">
            <w:pPr>
              <w:pStyle w:val="bodycopy"/>
              <w:rPr>
                <w:rStyle w:val="Tabletitle"/>
              </w:rPr>
            </w:pPr>
            <w:r w:rsidRPr="0066711C">
              <w:rPr>
                <w:rStyle w:val="Tabletitle"/>
              </w:rPr>
              <w:t>Device</w:t>
            </w:r>
          </w:p>
        </w:tc>
        <w:tc>
          <w:tcPr>
            <w:tcW w:w="4500" w:type="dxa"/>
            <w:shd w:val="clear" w:color="auto" w:fill="D6D3CC" w:themeFill="background2"/>
          </w:tcPr>
          <w:p w14:paraId="72F29300" w14:textId="77777777" w:rsidR="007C0D71" w:rsidRPr="0066711C" w:rsidRDefault="007C0D71" w:rsidP="00E81289">
            <w:pPr>
              <w:pStyle w:val="bodycopy"/>
              <w:rPr>
                <w:rStyle w:val="Tabletitle"/>
              </w:rPr>
            </w:pPr>
            <w:r w:rsidRPr="0066711C">
              <w:rPr>
                <w:rStyle w:val="Tabletitle"/>
              </w:rPr>
              <w:t>Charges (per cabinet per month)</w:t>
            </w:r>
          </w:p>
        </w:tc>
      </w:tr>
      <w:tr w:rsidR="007C0D71" w:rsidRPr="00970431" w14:paraId="4AD98DC1" w14:textId="77777777" w:rsidTr="008A3C1C">
        <w:trPr>
          <w:trHeight w:val="432"/>
          <w:tblHeader/>
        </w:trPr>
        <w:tc>
          <w:tcPr>
            <w:tcW w:w="5215" w:type="dxa"/>
            <w:shd w:val="clear" w:color="auto" w:fill="auto"/>
            <w:noWrap/>
            <w:vAlign w:val="center"/>
            <w:hideMark/>
          </w:tcPr>
          <w:p w14:paraId="5EE9FD29" w14:textId="77777777" w:rsidR="007C0D71" w:rsidRPr="00E23768" w:rsidRDefault="007C0D71" w:rsidP="00E81289">
            <w:pPr>
              <w:pStyle w:val="bodycopy"/>
            </w:pPr>
            <w:r w:rsidRPr="00E23768">
              <w:t>1155 E 60th Server Hosting Charge</w:t>
            </w:r>
          </w:p>
        </w:tc>
        <w:tc>
          <w:tcPr>
            <w:tcW w:w="4500" w:type="dxa"/>
            <w:vAlign w:val="center"/>
          </w:tcPr>
          <w:p w14:paraId="51A1E4F6" w14:textId="4A292232" w:rsidR="007C0D71" w:rsidRPr="007A498A" w:rsidRDefault="007C0D71" w:rsidP="00E81289">
            <w:pPr>
              <w:pStyle w:val="bodycopy"/>
              <w:rPr>
                <w:sz w:val="24"/>
                <w:szCs w:val="24"/>
              </w:rPr>
            </w:pPr>
            <w:r w:rsidRPr="00970431">
              <w:t>$0.04</w:t>
            </w:r>
            <w:r>
              <w:rPr>
                <w:rFonts w:ascii="Calibri" w:hAnsi="Calibri" w:cs="Calibri"/>
                <w:color w:val="000000"/>
                <w:sz w:val="22"/>
                <w:szCs w:val="22"/>
              </w:rPr>
              <w:t>/kW</w:t>
            </w:r>
          </w:p>
        </w:tc>
      </w:tr>
      <w:tr w:rsidR="007C0D71" w:rsidRPr="007F6801" w14:paraId="6A000287" w14:textId="77777777" w:rsidTr="008A3C1C">
        <w:trPr>
          <w:trHeight w:val="432"/>
          <w:tblHeader/>
        </w:trPr>
        <w:tc>
          <w:tcPr>
            <w:tcW w:w="5215" w:type="dxa"/>
            <w:shd w:val="clear" w:color="auto" w:fill="auto"/>
            <w:noWrap/>
            <w:vAlign w:val="center"/>
            <w:hideMark/>
          </w:tcPr>
          <w:p w14:paraId="171FFD88" w14:textId="77777777" w:rsidR="007C0D71" w:rsidRPr="007F6801" w:rsidRDefault="007C0D71" w:rsidP="00E81289">
            <w:pPr>
              <w:pStyle w:val="bodycopy"/>
            </w:pPr>
            <w:r w:rsidRPr="007F6801">
              <w:t xml:space="preserve">Hinds </w:t>
            </w:r>
            <w:r>
              <w:t>Server Hosting Charges</w:t>
            </w:r>
          </w:p>
        </w:tc>
        <w:tc>
          <w:tcPr>
            <w:tcW w:w="4500" w:type="dxa"/>
            <w:vAlign w:val="center"/>
          </w:tcPr>
          <w:p w14:paraId="414E0AC5" w14:textId="2711B78D" w:rsidR="007C0D71" w:rsidRPr="007F6801" w:rsidRDefault="007C0D71" w:rsidP="00E81289">
            <w:pPr>
              <w:pStyle w:val="bodycopy"/>
            </w:pPr>
            <w:r w:rsidRPr="007F6801">
              <w:t>$0.04</w:t>
            </w:r>
            <w:r>
              <w:rPr>
                <w:rFonts w:ascii="Calibri" w:hAnsi="Calibri" w:cs="Calibri"/>
                <w:color w:val="000000"/>
                <w:sz w:val="22"/>
                <w:szCs w:val="22"/>
              </w:rPr>
              <w:t>/kW</w:t>
            </w:r>
          </w:p>
        </w:tc>
      </w:tr>
      <w:tr w:rsidR="007C0D71" w:rsidRPr="007F6801" w14:paraId="237735AD" w14:textId="77777777" w:rsidTr="008A3C1C">
        <w:trPr>
          <w:trHeight w:val="432"/>
          <w:tblHeader/>
        </w:trPr>
        <w:tc>
          <w:tcPr>
            <w:tcW w:w="5215" w:type="dxa"/>
            <w:shd w:val="clear" w:color="auto" w:fill="auto"/>
            <w:noWrap/>
            <w:vAlign w:val="center"/>
            <w:hideMark/>
          </w:tcPr>
          <w:p w14:paraId="1D6DE284" w14:textId="77777777" w:rsidR="007C0D71" w:rsidRPr="007F6801" w:rsidRDefault="007C0D71" w:rsidP="00E81289">
            <w:pPr>
              <w:pStyle w:val="bodycopy"/>
            </w:pPr>
            <w:r w:rsidRPr="007F6801">
              <w:t>6045 Data Center</w:t>
            </w:r>
            <w:r>
              <w:t xml:space="preserve"> </w:t>
            </w:r>
            <w:r w:rsidRPr="007F6801">
              <w:t>Cabinet</w:t>
            </w:r>
          </w:p>
        </w:tc>
        <w:tc>
          <w:tcPr>
            <w:tcW w:w="4500" w:type="dxa"/>
            <w:vAlign w:val="center"/>
          </w:tcPr>
          <w:p w14:paraId="1B97A3E4" w14:textId="6DBB5876" w:rsidR="007C0D71" w:rsidRPr="007F6801" w:rsidRDefault="007C0D71" w:rsidP="00E81289">
            <w:pPr>
              <w:pStyle w:val="bodycopy"/>
            </w:pPr>
            <w:r w:rsidRPr="007F6801">
              <w:t>$378.0</w:t>
            </w:r>
            <w:r>
              <w:t>1</w:t>
            </w:r>
          </w:p>
        </w:tc>
      </w:tr>
      <w:tr w:rsidR="007C0D71" w:rsidRPr="007F6801" w14:paraId="5836EDB8" w14:textId="77777777" w:rsidTr="008A3C1C">
        <w:trPr>
          <w:trHeight w:val="23"/>
          <w:tblHeader/>
        </w:trPr>
        <w:tc>
          <w:tcPr>
            <w:tcW w:w="5215" w:type="dxa"/>
            <w:shd w:val="clear" w:color="auto" w:fill="auto"/>
            <w:noWrap/>
            <w:vAlign w:val="center"/>
          </w:tcPr>
          <w:p w14:paraId="2F52EB24" w14:textId="77777777" w:rsidR="007C0D71" w:rsidRPr="007F6801" w:rsidRDefault="007C0D71" w:rsidP="00E81289">
            <w:pPr>
              <w:pStyle w:val="bodycopy"/>
            </w:pPr>
            <w:r>
              <w:t>Hinds Cabinet</w:t>
            </w:r>
          </w:p>
        </w:tc>
        <w:tc>
          <w:tcPr>
            <w:tcW w:w="4500" w:type="dxa"/>
            <w:vAlign w:val="center"/>
          </w:tcPr>
          <w:p w14:paraId="1B138DE3" w14:textId="1BE6923E" w:rsidR="007C0D71" w:rsidRPr="007F6801" w:rsidRDefault="007C0D71" w:rsidP="00E81289">
            <w:pPr>
              <w:pStyle w:val="bodycopy"/>
            </w:pPr>
            <w:r>
              <w:t>$</w:t>
            </w:r>
            <w:r w:rsidR="00FD4CE2">
              <w:t>200</w:t>
            </w:r>
          </w:p>
        </w:tc>
      </w:tr>
    </w:tbl>
    <w:p w14:paraId="3CEF48A8" w14:textId="77777777" w:rsidR="006E40E8" w:rsidRPr="00757723" w:rsidRDefault="006E40E8" w:rsidP="00757723"/>
    <w:p w14:paraId="0C9607A5" w14:textId="77777777" w:rsidR="00347573" w:rsidRDefault="00347573" w:rsidP="00E81289">
      <w:pPr>
        <w:pStyle w:val="bodycopy"/>
        <w:rPr>
          <w:rStyle w:val="SectionTitle"/>
        </w:rPr>
      </w:pPr>
    </w:p>
    <w:p w14:paraId="469DA306" w14:textId="77777777" w:rsidR="00A32F34" w:rsidRDefault="00A32F34" w:rsidP="00E81289">
      <w:pPr>
        <w:pStyle w:val="bodycopy"/>
        <w:rPr>
          <w:rStyle w:val="SectionTitle"/>
        </w:rPr>
      </w:pPr>
    </w:p>
    <w:p w14:paraId="74E556ED" w14:textId="28840542" w:rsidR="00692BC2" w:rsidRDefault="00692BC2" w:rsidP="001C3347">
      <w:pPr>
        <w:pStyle w:val="bodycopy"/>
        <w:ind w:left="-1260"/>
      </w:pPr>
      <w:r w:rsidRPr="007A1274">
        <w:rPr>
          <w:rStyle w:val="SectionTitle"/>
        </w:rPr>
        <w:lastRenderedPageBreak/>
        <w:t>Personal Computing</w:t>
      </w:r>
      <w:r>
        <w:t xml:space="preserve"> </w:t>
      </w:r>
    </w:p>
    <w:p w14:paraId="2ED61DE4" w14:textId="6065D138" w:rsidR="007A03E5" w:rsidRDefault="00AC495B" w:rsidP="001C3347">
      <w:pPr>
        <w:pStyle w:val="bodycopy"/>
        <w:ind w:left="-1260"/>
      </w:pPr>
      <w:r w:rsidRPr="00347573">
        <w:rPr>
          <w:b/>
          <w:bCs/>
        </w:rPr>
        <w:t>Standard Desktop</w:t>
      </w:r>
      <w:r w:rsidR="006617BA" w:rsidRPr="00347573">
        <w:rPr>
          <w:b/>
          <w:bCs/>
        </w:rPr>
        <w:t xml:space="preserve"> Support</w:t>
      </w:r>
      <w:r w:rsidR="006617BA" w:rsidRPr="00682E62">
        <w:t>:</w:t>
      </w:r>
      <w:r w:rsidR="00A5322A">
        <w:t xml:space="preserve"> $3</w:t>
      </w:r>
      <w:r w:rsidR="00B00E51">
        <w:t>6</w:t>
      </w:r>
      <w:r w:rsidR="00A5322A">
        <w:t>5.00/yr</w:t>
      </w:r>
    </w:p>
    <w:p w14:paraId="6D065D04" w14:textId="77777777" w:rsidR="00EE66CB" w:rsidRDefault="00EE66CB" w:rsidP="001C3347">
      <w:pPr>
        <w:pStyle w:val="bodycopy"/>
        <w:ind w:left="-1260"/>
      </w:pPr>
    </w:p>
    <w:p w14:paraId="207DBAEC" w14:textId="77777777" w:rsidR="00EE66CB" w:rsidRDefault="00EE66CB" w:rsidP="001C3347">
      <w:pPr>
        <w:pStyle w:val="bodycopy"/>
        <w:ind w:left="-1260"/>
      </w:pPr>
    </w:p>
    <w:tbl>
      <w:tblPr>
        <w:tblW w:w="11767" w:type="dxa"/>
        <w:tblInd w:w="-1210" w:type="dxa"/>
        <w:tblLayout w:type="fixed"/>
        <w:tblCellMar>
          <w:left w:w="0" w:type="dxa"/>
          <w:right w:w="0" w:type="dxa"/>
        </w:tblCellMar>
        <w:tblLook w:val="04A0" w:firstRow="1" w:lastRow="0" w:firstColumn="1" w:lastColumn="0" w:noHBand="0" w:noVBand="1"/>
      </w:tblPr>
      <w:tblGrid>
        <w:gridCol w:w="1206"/>
        <w:gridCol w:w="1440"/>
        <w:gridCol w:w="1255"/>
        <w:gridCol w:w="1467"/>
        <w:gridCol w:w="1287"/>
        <w:gridCol w:w="1080"/>
        <w:gridCol w:w="1440"/>
        <w:gridCol w:w="1296"/>
        <w:gridCol w:w="1296"/>
      </w:tblGrid>
      <w:tr w:rsidR="001C3347" w:rsidRPr="002F40FE" w14:paraId="194386D9" w14:textId="77777777" w:rsidTr="001C3347">
        <w:trPr>
          <w:trHeight w:val="640"/>
        </w:trPr>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92F11C" w14:textId="77777777" w:rsidR="001C3347" w:rsidRPr="002F40FE" w:rsidRDefault="001C3347" w:rsidP="00D81F17">
            <w:pPr>
              <w:jc w:val="center"/>
              <w:rPr>
                <w:rFonts w:ascii="Arial" w:hAnsi="Arial" w:cs="Arial"/>
                <w:color w:val="212121"/>
              </w:rPr>
            </w:pPr>
            <w:r w:rsidRPr="002F40FE">
              <w:rPr>
                <w:rFonts w:ascii="Arial" w:hAnsi="Arial" w:cs="Arial"/>
                <w:b/>
                <w:bCs/>
                <w:color w:val="212121"/>
                <w:sz w:val="22"/>
                <w:szCs w:val="22"/>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8A12E" w14:textId="77777777" w:rsidR="001C3347" w:rsidRPr="002F40FE" w:rsidRDefault="001C3347" w:rsidP="00D81F17">
            <w:pPr>
              <w:jc w:val="center"/>
              <w:rPr>
                <w:rFonts w:ascii="Arial" w:hAnsi="Arial" w:cs="Arial"/>
                <w:color w:val="212121"/>
              </w:rPr>
            </w:pPr>
            <w:r w:rsidRPr="002F40FE">
              <w:rPr>
                <w:rFonts w:ascii="Arial" w:hAnsi="Arial" w:cs="Arial"/>
                <w:b/>
                <w:bCs/>
                <w:color w:val="212121"/>
                <w:sz w:val="22"/>
                <w:szCs w:val="22"/>
              </w:rPr>
              <w:t>Model</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C2BAB" w14:textId="77777777" w:rsidR="001C3347" w:rsidRPr="002F40FE" w:rsidRDefault="001C3347" w:rsidP="00D81F17">
            <w:pPr>
              <w:jc w:val="center"/>
              <w:rPr>
                <w:rFonts w:ascii="Arial" w:hAnsi="Arial" w:cs="Arial"/>
                <w:color w:val="212121"/>
              </w:rPr>
            </w:pPr>
            <w:r w:rsidRPr="002F40FE">
              <w:rPr>
                <w:rFonts w:ascii="Arial" w:hAnsi="Arial" w:cs="Arial"/>
                <w:b/>
                <w:bCs/>
                <w:color w:val="212121"/>
                <w:sz w:val="22"/>
                <w:szCs w:val="22"/>
              </w:rPr>
              <w:t>Computer Type</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3FD4F" w14:textId="77777777" w:rsidR="001C3347" w:rsidRPr="002F40FE" w:rsidRDefault="001C3347" w:rsidP="00D81F17">
            <w:pPr>
              <w:jc w:val="center"/>
              <w:rPr>
                <w:rFonts w:ascii="Arial" w:hAnsi="Arial" w:cs="Arial"/>
                <w:color w:val="212121"/>
              </w:rPr>
            </w:pPr>
            <w:r w:rsidRPr="002F40FE">
              <w:rPr>
                <w:rFonts w:ascii="Arial" w:hAnsi="Arial" w:cs="Arial"/>
                <w:b/>
                <w:bCs/>
                <w:color w:val="212121"/>
                <w:sz w:val="22"/>
                <w:szCs w:val="22"/>
              </w:rPr>
              <w:t>Processor</w:t>
            </w:r>
          </w:p>
        </w:tc>
        <w:tc>
          <w:tcPr>
            <w:tcW w:w="128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C9B6C2" w14:textId="77777777" w:rsidR="001C3347" w:rsidRPr="002F40FE" w:rsidRDefault="001C3347" w:rsidP="00D81F17">
            <w:pPr>
              <w:jc w:val="center"/>
              <w:rPr>
                <w:rFonts w:ascii="Arial" w:hAnsi="Arial" w:cs="Arial"/>
                <w:color w:val="212121"/>
              </w:rPr>
            </w:pPr>
            <w:r w:rsidRPr="002F40FE">
              <w:rPr>
                <w:rFonts w:ascii="Arial" w:hAnsi="Arial" w:cs="Arial"/>
                <w:b/>
                <w:bCs/>
                <w:color w:val="000000"/>
                <w:sz w:val="22"/>
                <w:szCs w:val="22"/>
              </w:rPr>
              <w:t>Computer</w:t>
            </w:r>
          </w:p>
        </w:tc>
        <w:tc>
          <w:tcPr>
            <w:tcW w:w="10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752271" w14:textId="77777777" w:rsidR="001C3347" w:rsidRPr="002F40FE" w:rsidRDefault="001C3347" w:rsidP="00D81F17">
            <w:pPr>
              <w:jc w:val="center"/>
              <w:rPr>
                <w:rFonts w:ascii="Arial" w:hAnsi="Arial" w:cs="Arial"/>
                <w:b/>
                <w:bCs/>
                <w:color w:val="212121"/>
              </w:rPr>
            </w:pPr>
            <w:r w:rsidRPr="002F40FE">
              <w:rPr>
                <w:rFonts w:ascii="Arial" w:hAnsi="Arial" w:cs="Arial"/>
                <w:b/>
                <w:bCs/>
                <w:color w:val="000000"/>
                <w:sz w:val="22"/>
                <w:szCs w:val="22"/>
              </w:rPr>
              <w:t>Dock</w:t>
            </w:r>
          </w:p>
        </w:tc>
        <w:tc>
          <w:tcPr>
            <w:tcW w:w="1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B72D88" w14:textId="77777777" w:rsidR="001C3347" w:rsidRPr="002F40FE" w:rsidRDefault="001C3347" w:rsidP="00D81F17">
            <w:pPr>
              <w:jc w:val="center"/>
              <w:rPr>
                <w:rFonts w:ascii="Arial" w:hAnsi="Arial" w:cs="Arial"/>
                <w:b/>
                <w:bCs/>
                <w:color w:val="212121"/>
              </w:rPr>
            </w:pPr>
            <w:r w:rsidRPr="002F40FE">
              <w:rPr>
                <w:rFonts w:ascii="Arial" w:hAnsi="Arial" w:cs="Arial"/>
                <w:b/>
                <w:bCs/>
                <w:color w:val="000000"/>
                <w:sz w:val="22"/>
                <w:szCs w:val="22"/>
              </w:rPr>
              <w:t>External 24" Monitor</w:t>
            </w:r>
          </w:p>
        </w:tc>
        <w:tc>
          <w:tcPr>
            <w:tcW w:w="12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5A8423" w14:textId="77777777" w:rsidR="001C3347" w:rsidRPr="002F40FE" w:rsidRDefault="001C3347" w:rsidP="00D81F17">
            <w:pPr>
              <w:jc w:val="center"/>
              <w:rPr>
                <w:rFonts w:ascii="Arial" w:hAnsi="Arial" w:cs="Arial"/>
                <w:color w:val="212121"/>
              </w:rPr>
            </w:pPr>
            <w:r w:rsidRPr="002F40FE">
              <w:rPr>
                <w:rFonts w:ascii="Arial" w:hAnsi="Arial" w:cs="Arial"/>
                <w:b/>
                <w:bCs/>
                <w:color w:val="000000"/>
                <w:sz w:val="22"/>
                <w:szCs w:val="22"/>
              </w:rPr>
              <w:t>External 27" Monitor</w:t>
            </w:r>
          </w:p>
        </w:tc>
        <w:tc>
          <w:tcPr>
            <w:tcW w:w="12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F8C025D" w14:textId="77777777" w:rsidR="001C3347" w:rsidRPr="002F40FE" w:rsidRDefault="001C3347" w:rsidP="00D81F17">
            <w:pPr>
              <w:jc w:val="center"/>
              <w:rPr>
                <w:rFonts w:ascii="Arial" w:hAnsi="Arial" w:cs="Arial"/>
                <w:color w:val="212121"/>
              </w:rPr>
            </w:pPr>
            <w:r w:rsidRPr="002F40FE">
              <w:rPr>
                <w:rFonts w:ascii="Arial" w:hAnsi="Arial" w:cs="Arial"/>
                <w:b/>
                <w:bCs/>
                <w:color w:val="000000"/>
                <w:sz w:val="22"/>
                <w:szCs w:val="22"/>
              </w:rPr>
              <w:t>Keyboard and mouse</w:t>
            </w:r>
          </w:p>
        </w:tc>
      </w:tr>
      <w:tr w:rsidR="001C3347" w:rsidRPr="002F40FE" w14:paraId="6BE51ABA" w14:textId="77777777" w:rsidTr="001C3347">
        <w:trPr>
          <w:trHeight w:val="960"/>
        </w:trPr>
        <w:tc>
          <w:tcPr>
            <w:tcW w:w="12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8FD3C" w14:textId="77777777" w:rsidR="001C3347" w:rsidRPr="002F40FE" w:rsidRDefault="001C3347" w:rsidP="00D81F17">
            <w:pPr>
              <w:rPr>
                <w:rFonts w:ascii="Arial" w:hAnsi="Arial" w:cs="Arial"/>
                <w:color w:val="212121"/>
                <w:sz w:val="20"/>
                <w:szCs w:val="20"/>
              </w:rPr>
            </w:pPr>
            <w:r w:rsidRPr="002F40FE">
              <w:rPr>
                <w:rFonts w:ascii="Arial" w:hAnsi="Arial" w:cs="Arial"/>
                <w:b/>
                <w:bCs/>
                <w:color w:val="212121"/>
                <w:sz w:val="20"/>
                <w:szCs w:val="20"/>
              </w:rPr>
              <w:t>Dell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37CECC"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Optiplex 7010</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1E054672"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Small form factor Desktop</w:t>
            </w:r>
          </w:p>
        </w:tc>
        <w:tc>
          <w:tcPr>
            <w:tcW w:w="1467" w:type="dxa"/>
            <w:tcMar>
              <w:top w:w="0" w:type="dxa"/>
              <w:left w:w="108" w:type="dxa"/>
              <w:bottom w:w="0" w:type="dxa"/>
              <w:right w:w="108" w:type="dxa"/>
            </w:tcMar>
            <w:hideMark/>
          </w:tcPr>
          <w:p w14:paraId="4B6C5130"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13th Generation Intel® Core™ i7 (8-Core, 30MB Cache, 2.1GHz to 5.1GHz, 65W)</w:t>
            </w:r>
          </w:p>
        </w:tc>
        <w:tc>
          <w:tcPr>
            <w:tcW w:w="128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738D1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$1,979</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F92984"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BA6539"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$228</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CA255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$263</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07F23F" w14:textId="77777777" w:rsidR="001C3347" w:rsidRPr="002F40FE" w:rsidRDefault="001C3347" w:rsidP="00D81F17">
            <w:pPr>
              <w:jc w:val="center"/>
              <w:rPr>
                <w:rFonts w:ascii="Arial" w:hAnsi="Arial" w:cs="Arial"/>
                <w:color w:val="212121"/>
                <w:sz w:val="20"/>
                <w:szCs w:val="20"/>
              </w:rPr>
            </w:pPr>
            <w:r>
              <w:rPr>
                <w:rFonts w:ascii="Arial" w:hAnsi="Arial" w:cs="Arial"/>
                <w:color w:val="000000"/>
              </w:rPr>
              <w:t>Incl</w:t>
            </w:r>
          </w:p>
        </w:tc>
      </w:tr>
      <w:tr w:rsidR="001C3347" w:rsidRPr="002F40FE" w14:paraId="4A44D843" w14:textId="77777777" w:rsidTr="001C3347">
        <w:trPr>
          <w:trHeight w:val="960"/>
        </w:trPr>
        <w:tc>
          <w:tcPr>
            <w:tcW w:w="1206" w:type="dxa"/>
            <w:vMerge/>
            <w:tcBorders>
              <w:top w:val="nil"/>
              <w:left w:val="single" w:sz="8" w:space="0" w:color="auto"/>
              <w:bottom w:val="single" w:sz="8" w:space="0" w:color="auto"/>
              <w:right w:val="single" w:sz="8" w:space="0" w:color="auto"/>
            </w:tcBorders>
            <w:vAlign w:val="center"/>
            <w:hideMark/>
          </w:tcPr>
          <w:p w14:paraId="4F3F391F" w14:textId="77777777" w:rsidR="001C3347" w:rsidRPr="002F40FE" w:rsidRDefault="001C3347" w:rsidP="00D81F17">
            <w:pPr>
              <w:rPr>
                <w:rFonts w:ascii="Arial" w:eastAsiaTheme="minorHAnsi" w:hAnsi="Arial" w:cs="Arial"/>
                <w:color w:val="212121"/>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77F354D"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Latititude 7440</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762C990C"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Ultra-Light Laptop</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8458A"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13th Generation Intel® Core™ i5 (10 Core, 12M cache, up to 4.7GHz, vPro) </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90936D" w14:textId="386433ED"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w:t>
            </w:r>
            <w:r w:rsidR="00ED023D">
              <w:rPr>
                <w:rFonts w:ascii="Arial" w:hAnsi="Arial" w:cs="Arial"/>
                <w:color w:val="000000"/>
                <w:sz w:val="20"/>
                <w:szCs w:val="20"/>
              </w:rPr>
              <w:t>1,841</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74A3B4"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$241</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B8E177"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$228</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AE9175"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$263</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0F1FD3"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$42</w:t>
            </w:r>
          </w:p>
        </w:tc>
      </w:tr>
      <w:tr w:rsidR="001C3347" w:rsidRPr="002F40FE" w14:paraId="42A24DE0" w14:textId="77777777" w:rsidTr="001C3347">
        <w:trPr>
          <w:trHeight w:val="960"/>
        </w:trPr>
        <w:tc>
          <w:tcPr>
            <w:tcW w:w="1206" w:type="dxa"/>
            <w:vMerge/>
            <w:tcBorders>
              <w:top w:val="nil"/>
              <w:left w:val="single" w:sz="8" w:space="0" w:color="auto"/>
              <w:bottom w:val="single" w:sz="8" w:space="0" w:color="auto"/>
              <w:right w:val="single" w:sz="8" w:space="0" w:color="auto"/>
            </w:tcBorders>
            <w:vAlign w:val="center"/>
            <w:hideMark/>
          </w:tcPr>
          <w:p w14:paraId="4E2970C9" w14:textId="77777777" w:rsidR="001C3347" w:rsidRPr="002F40FE" w:rsidRDefault="001C3347" w:rsidP="00D81F17">
            <w:pPr>
              <w:rPr>
                <w:rFonts w:ascii="Arial" w:eastAsiaTheme="minorHAnsi" w:hAnsi="Arial" w:cs="Arial"/>
                <w:color w:val="212121"/>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6D89ED2"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Latititude 9440 2-in-1</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5F51A2EC"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Ultra-Light Laptop</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59E42042"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13th Generation Intel® Core™ i7 (10 Core, 12M cache, up to 5.2GHz, vPro) </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66CBB" w14:textId="4A30037D"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w:t>
            </w:r>
            <w:r w:rsidR="00ED023D">
              <w:rPr>
                <w:rFonts w:ascii="Arial" w:hAnsi="Arial" w:cs="Arial"/>
                <w:color w:val="000000"/>
                <w:sz w:val="20"/>
                <w:szCs w:val="20"/>
              </w:rPr>
              <w:t>2597</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75F2DD"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$241</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F2D337"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$228</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D9DB109"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$263</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D67C2"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212121"/>
                <w:sz w:val="20"/>
                <w:szCs w:val="20"/>
              </w:rPr>
              <w:t>$42</w:t>
            </w:r>
          </w:p>
        </w:tc>
      </w:tr>
      <w:tr w:rsidR="001C3347" w:rsidRPr="002F40FE" w14:paraId="3416AF98" w14:textId="77777777" w:rsidTr="001C3347">
        <w:trPr>
          <w:trHeight w:val="1020"/>
        </w:trPr>
        <w:tc>
          <w:tcPr>
            <w:tcW w:w="12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26064" w14:textId="77777777" w:rsidR="001C3347" w:rsidRPr="002F40FE" w:rsidRDefault="001C3347" w:rsidP="00D81F17">
            <w:pPr>
              <w:rPr>
                <w:rFonts w:ascii="Arial" w:hAnsi="Arial" w:cs="Arial"/>
                <w:color w:val="212121"/>
                <w:sz w:val="20"/>
                <w:szCs w:val="20"/>
              </w:rPr>
            </w:pPr>
            <w:r w:rsidRPr="002F40FE">
              <w:rPr>
                <w:rFonts w:ascii="Arial" w:hAnsi="Arial" w:cs="Arial"/>
                <w:b/>
                <w:bCs/>
                <w:color w:val="212121"/>
                <w:sz w:val="20"/>
                <w:szCs w:val="20"/>
              </w:rPr>
              <w:t>Apple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588CA3F" w14:textId="77777777" w:rsidR="001C3347" w:rsidRPr="002F40FE" w:rsidRDefault="001C3347" w:rsidP="00D81F17">
            <w:pPr>
              <w:rPr>
                <w:rFonts w:ascii="Arial" w:hAnsi="Arial" w:cs="Arial"/>
                <w:color w:val="212121"/>
                <w:sz w:val="20"/>
                <w:szCs w:val="20"/>
              </w:rPr>
            </w:pPr>
            <w:r w:rsidRPr="002F40FE">
              <w:rPr>
                <w:rFonts w:ascii="Arial" w:hAnsi="Arial" w:cs="Arial"/>
                <w:color w:val="000000"/>
                <w:sz w:val="20"/>
                <w:szCs w:val="20"/>
              </w:rPr>
              <w:t>24" iMac w/ Retina 4.5K display</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1BC3BEA3"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All in One Desktop</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3F752E7C"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Apple M1 chip with 8-core CPU, 8C GPU</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851887"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$2,572</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0A9F7A"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94DA26"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819A95"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$1,949</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13F123"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r>
      <w:tr w:rsidR="001C3347" w:rsidRPr="002F40FE" w14:paraId="026FF316" w14:textId="77777777" w:rsidTr="001C3347">
        <w:trPr>
          <w:trHeight w:val="1020"/>
        </w:trPr>
        <w:tc>
          <w:tcPr>
            <w:tcW w:w="1206" w:type="dxa"/>
            <w:vMerge/>
            <w:tcBorders>
              <w:top w:val="nil"/>
              <w:left w:val="single" w:sz="8" w:space="0" w:color="auto"/>
              <w:bottom w:val="single" w:sz="8" w:space="0" w:color="auto"/>
              <w:right w:val="single" w:sz="8" w:space="0" w:color="auto"/>
            </w:tcBorders>
            <w:vAlign w:val="center"/>
            <w:hideMark/>
          </w:tcPr>
          <w:p w14:paraId="655B38ED" w14:textId="77777777" w:rsidR="001C3347" w:rsidRPr="002F40FE" w:rsidRDefault="001C3347" w:rsidP="00D81F17">
            <w:pPr>
              <w:rPr>
                <w:rFonts w:ascii="Arial" w:eastAsiaTheme="minorHAnsi" w:hAnsi="Arial" w:cs="Arial"/>
                <w:color w:val="212121"/>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7A3CCB6" w14:textId="77777777" w:rsidR="001C3347" w:rsidRPr="002F40FE" w:rsidRDefault="001C3347" w:rsidP="00D81F17">
            <w:pPr>
              <w:rPr>
                <w:rFonts w:ascii="Arial" w:hAnsi="Arial" w:cs="Arial"/>
                <w:color w:val="212121"/>
                <w:sz w:val="20"/>
                <w:szCs w:val="20"/>
              </w:rPr>
            </w:pPr>
            <w:r w:rsidRPr="002F40FE">
              <w:rPr>
                <w:rFonts w:ascii="Arial" w:hAnsi="Arial" w:cs="Arial"/>
                <w:color w:val="000000"/>
                <w:sz w:val="20"/>
                <w:szCs w:val="20"/>
              </w:rPr>
              <w:t>14" MacBook Pro - Space Gray w/ Touch Bar</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61F1628B"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Laptop</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045E553A"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Apple M2 pro chip with 16C CPU, 14C GPU</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F846A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$2,819</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BBFB98"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AFB827"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38AA60"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$1,949</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ED089B"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$323</w:t>
            </w:r>
          </w:p>
        </w:tc>
      </w:tr>
      <w:tr w:rsidR="001C3347" w:rsidRPr="002F40FE" w14:paraId="3CADC2DF" w14:textId="77777777" w:rsidTr="001C3347">
        <w:trPr>
          <w:trHeight w:val="1020"/>
        </w:trPr>
        <w:tc>
          <w:tcPr>
            <w:tcW w:w="1206" w:type="dxa"/>
            <w:vMerge/>
            <w:tcBorders>
              <w:top w:val="nil"/>
              <w:left w:val="single" w:sz="8" w:space="0" w:color="auto"/>
              <w:bottom w:val="single" w:sz="8" w:space="0" w:color="auto"/>
              <w:right w:val="single" w:sz="8" w:space="0" w:color="auto"/>
            </w:tcBorders>
            <w:vAlign w:val="center"/>
            <w:hideMark/>
          </w:tcPr>
          <w:p w14:paraId="1BCD3F21" w14:textId="77777777" w:rsidR="001C3347" w:rsidRPr="002F40FE" w:rsidRDefault="001C3347" w:rsidP="00D81F17">
            <w:pPr>
              <w:rPr>
                <w:rFonts w:ascii="Arial" w:eastAsiaTheme="minorHAnsi" w:hAnsi="Arial" w:cs="Arial"/>
                <w:color w:val="212121"/>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BFB87F2" w14:textId="77777777" w:rsidR="001C3347" w:rsidRPr="002F40FE" w:rsidRDefault="001C3347" w:rsidP="00D81F17">
            <w:pPr>
              <w:rPr>
                <w:rFonts w:ascii="Arial" w:hAnsi="Arial" w:cs="Arial"/>
                <w:color w:val="212121"/>
                <w:sz w:val="20"/>
                <w:szCs w:val="20"/>
              </w:rPr>
            </w:pPr>
            <w:r w:rsidRPr="002F40FE">
              <w:rPr>
                <w:rFonts w:ascii="Arial" w:hAnsi="Arial" w:cs="Arial"/>
                <w:color w:val="000000"/>
                <w:sz w:val="20"/>
                <w:szCs w:val="20"/>
              </w:rPr>
              <w:t>16" MacBook Pro - Space Gray w/ Touch Bar</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6B9B06CF"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Laptop</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3561205F"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Apple M2 Max 10C CPU, 24C GPU</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23A903"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$4,275</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17C362"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AF8B00"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745758"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$1,949</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47845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$323</w:t>
            </w:r>
          </w:p>
        </w:tc>
      </w:tr>
      <w:tr w:rsidR="001C3347" w:rsidRPr="002F40FE" w14:paraId="46356141" w14:textId="77777777" w:rsidTr="001C3347">
        <w:trPr>
          <w:trHeight w:val="960"/>
        </w:trPr>
        <w:tc>
          <w:tcPr>
            <w:tcW w:w="1206" w:type="dxa"/>
            <w:vMerge/>
            <w:tcBorders>
              <w:top w:val="nil"/>
              <w:left w:val="single" w:sz="8" w:space="0" w:color="auto"/>
              <w:bottom w:val="single" w:sz="8" w:space="0" w:color="auto"/>
              <w:right w:val="single" w:sz="8" w:space="0" w:color="auto"/>
            </w:tcBorders>
            <w:vAlign w:val="center"/>
            <w:hideMark/>
          </w:tcPr>
          <w:p w14:paraId="7119ABD1" w14:textId="77777777" w:rsidR="001C3347" w:rsidRPr="002F40FE" w:rsidRDefault="001C3347" w:rsidP="00D81F17">
            <w:pPr>
              <w:rPr>
                <w:rFonts w:ascii="Arial" w:eastAsiaTheme="minorHAnsi" w:hAnsi="Arial" w:cs="Arial"/>
                <w:color w:val="212121"/>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0E163B8" w14:textId="77777777" w:rsidR="001C3347" w:rsidRPr="002F40FE" w:rsidRDefault="001C3347" w:rsidP="00D81F17">
            <w:pPr>
              <w:rPr>
                <w:rFonts w:ascii="Arial" w:hAnsi="Arial" w:cs="Arial"/>
                <w:color w:val="212121"/>
                <w:sz w:val="20"/>
                <w:szCs w:val="20"/>
              </w:rPr>
            </w:pPr>
            <w:r w:rsidRPr="002F40FE">
              <w:rPr>
                <w:rFonts w:ascii="Arial" w:hAnsi="Arial" w:cs="Arial"/>
                <w:color w:val="000000"/>
                <w:sz w:val="20"/>
                <w:szCs w:val="20"/>
              </w:rPr>
              <w:t>13" MacBook Air - Space Gray</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61BB47CF"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Laptop</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68BEB25B"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Apple M2 chip with 8</w:t>
            </w:r>
            <w:r w:rsidRPr="002F40FE">
              <w:rPr>
                <w:rFonts w:ascii="Arial" w:hAnsi="Arial" w:cs="Arial"/>
                <w:color w:val="212121"/>
                <w:sz w:val="20"/>
                <w:szCs w:val="20"/>
              </w:rPr>
              <w:noBreakHyphen/>
              <w:t>core CPU, 8</w:t>
            </w:r>
            <w:r w:rsidRPr="002F40FE">
              <w:rPr>
                <w:rFonts w:ascii="Arial" w:hAnsi="Arial" w:cs="Arial"/>
                <w:color w:val="212121"/>
                <w:sz w:val="20"/>
                <w:szCs w:val="20"/>
              </w:rPr>
              <w:noBreakHyphen/>
              <w:t>core GPU and 16</w:t>
            </w:r>
            <w:r w:rsidRPr="002F40FE">
              <w:rPr>
                <w:rFonts w:ascii="Arial" w:hAnsi="Arial" w:cs="Arial"/>
                <w:color w:val="212121"/>
                <w:sz w:val="20"/>
                <w:szCs w:val="20"/>
              </w:rPr>
              <w:noBreakHyphen/>
              <w:t>core Neural Engine</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CD3069"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$1,844</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C726CE"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286DA6"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N/A</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90357B6"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$1,949</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48DC3A"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$323</w:t>
            </w:r>
          </w:p>
        </w:tc>
      </w:tr>
      <w:tr w:rsidR="001C3347" w:rsidRPr="002F40FE" w14:paraId="3F172A85" w14:textId="77777777" w:rsidTr="001C3347">
        <w:trPr>
          <w:trHeight w:val="320"/>
        </w:trPr>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0DFB2" w14:textId="77777777" w:rsidR="001C3347" w:rsidRPr="002F40FE" w:rsidRDefault="001C3347" w:rsidP="00D81F17">
            <w:pPr>
              <w:rPr>
                <w:rFonts w:ascii="Arial" w:hAnsi="Arial" w:cs="Arial"/>
                <w:color w:val="212121"/>
                <w:sz w:val="20"/>
                <w:szCs w:val="20"/>
              </w:rPr>
            </w:pPr>
            <w:r w:rsidRPr="002F40FE">
              <w:rPr>
                <w:rFonts w:ascii="Arial" w:hAnsi="Arial" w:cs="Arial"/>
                <w:b/>
                <w:bCs/>
                <w:color w:val="212121"/>
                <w:sz w:val="20"/>
                <w:szCs w:val="20"/>
              </w:rPr>
              <w:t>Microsoft</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5F2646A" w14:textId="77777777" w:rsidR="001C3347" w:rsidRPr="002F40FE" w:rsidRDefault="001C3347" w:rsidP="00D81F17">
            <w:pPr>
              <w:rPr>
                <w:rFonts w:ascii="Arial" w:hAnsi="Arial" w:cs="Arial"/>
                <w:color w:val="212121"/>
                <w:sz w:val="20"/>
                <w:szCs w:val="20"/>
              </w:rPr>
            </w:pPr>
            <w:r w:rsidRPr="002F40FE">
              <w:rPr>
                <w:rFonts w:ascii="Arial" w:hAnsi="Arial" w:cs="Arial"/>
                <w:color w:val="000000"/>
                <w:sz w:val="20"/>
                <w:szCs w:val="20"/>
              </w:rPr>
              <w:t>Surface Pro 9</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2F030B8E"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Tablet</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14:paraId="22DF0048" w14:textId="77777777" w:rsidR="001C3347" w:rsidRPr="002F40FE" w:rsidRDefault="001C3347" w:rsidP="00D81F17">
            <w:pPr>
              <w:rPr>
                <w:rFonts w:ascii="Arial" w:hAnsi="Arial" w:cs="Arial"/>
                <w:color w:val="212121"/>
                <w:sz w:val="20"/>
                <w:szCs w:val="20"/>
              </w:rPr>
            </w:pPr>
            <w:r w:rsidRPr="002F40FE">
              <w:rPr>
                <w:rFonts w:ascii="Arial" w:hAnsi="Arial" w:cs="Arial"/>
                <w:color w:val="212121"/>
                <w:sz w:val="20"/>
                <w:szCs w:val="20"/>
              </w:rPr>
              <w:t>Intel Quad Core i7</w:t>
            </w:r>
          </w:p>
        </w:tc>
        <w:tc>
          <w:tcPr>
            <w:tcW w:w="12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1A9EC0"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$3,000</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49085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$272</w:t>
            </w:r>
          </w:p>
        </w:tc>
        <w:tc>
          <w:tcPr>
            <w:tcW w:w="1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4D29EBF"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$228</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20B976"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000000"/>
                <w:sz w:val="20"/>
                <w:szCs w:val="20"/>
              </w:rPr>
              <w:t>$263</w:t>
            </w:r>
          </w:p>
        </w:tc>
        <w:tc>
          <w:tcPr>
            <w:tcW w:w="12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77C6EC" w14:textId="77777777" w:rsidR="001C3347" w:rsidRPr="002F40FE" w:rsidRDefault="001C3347" w:rsidP="00D81F17">
            <w:pPr>
              <w:jc w:val="center"/>
              <w:rPr>
                <w:rFonts w:ascii="Arial" w:hAnsi="Arial" w:cs="Arial"/>
                <w:color w:val="212121"/>
                <w:sz w:val="20"/>
                <w:szCs w:val="20"/>
              </w:rPr>
            </w:pPr>
            <w:r w:rsidRPr="002F40FE">
              <w:rPr>
                <w:rFonts w:ascii="Arial" w:hAnsi="Arial" w:cs="Arial"/>
                <w:color w:val="212121"/>
                <w:sz w:val="20"/>
                <w:szCs w:val="20"/>
              </w:rPr>
              <w:t>$42</w:t>
            </w:r>
          </w:p>
        </w:tc>
      </w:tr>
    </w:tbl>
    <w:p w14:paraId="173EB12D" w14:textId="77777777" w:rsidR="006617BA" w:rsidRPr="00A02E27" w:rsidRDefault="006617BA" w:rsidP="00E81289">
      <w:pPr>
        <w:pStyle w:val="bodycopy"/>
      </w:pPr>
    </w:p>
    <w:p w14:paraId="14FB8E05" w14:textId="77777777" w:rsidR="00714EFA" w:rsidRDefault="00714EFA" w:rsidP="002134F7">
      <w:pPr>
        <w:pStyle w:val="level3"/>
        <w:rPr>
          <w:rStyle w:val="SectionTitle"/>
          <w:rFonts w:eastAsiaTheme="minorEastAsia" w:cs="Times New Roman (Body CS)"/>
          <w:b/>
          <w:color w:val="46464A" w:themeColor="text2"/>
          <w:sz w:val="21"/>
          <w:szCs w:val="24"/>
        </w:rPr>
      </w:pPr>
      <w:bookmarkStart w:id="2" w:name="_9z4koo4l6ilp" w:colFirst="0" w:colLast="0"/>
      <w:bookmarkStart w:id="3" w:name="_142iqiy3ui7m" w:colFirst="0" w:colLast="0"/>
      <w:bookmarkStart w:id="4" w:name="_awrmlwf1nvx4" w:colFirst="0" w:colLast="0"/>
      <w:bookmarkEnd w:id="2"/>
      <w:bookmarkEnd w:id="3"/>
      <w:bookmarkEnd w:id="4"/>
    </w:p>
    <w:p w14:paraId="15C3AD2B" w14:textId="77777777" w:rsidR="00273FE1" w:rsidRDefault="00273FE1" w:rsidP="002134F7">
      <w:pPr>
        <w:pStyle w:val="level3"/>
        <w:rPr>
          <w:rStyle w:val="SectionTitle"/>
          <w:rFonts w:eastAsiaTheme="minorEastAsia" w:cs="Times New Roman (Body CS)"/>
          <w:b/>
          <w:color w:val="auto"/>
          <w:sz w:val="21"/>
          <w:szCs w:val="24"/>
        </w:rPr>
      </w:pPr>
    </w:p>
    <w:p w14:paraId="31071D80" w14:textId="2AE45CAA" w:rsidR="007A03E5" w:rsidRPr="00536928" w:rsidRDefault="00B578C1" w:rsidP="002134F7">
      <w:pPr>
        <w:pStyle w:val="level3"/>
      </w:pPr>
      <w:r w:rsidRPr="00536928">
        <w:rPr>
          <w:rStyle w:val="SectionTitle"/>
          <w:rFonts w:eastAsiaTheme="minorEastAsia" w:cs="Times New Roman (Body CS)"/>
          <w:b/>
          <w:color w:val="auto"/>
          <w:sz w:val="21"/>
          <w:szCs w:val="24"/>
        </w:rPr>
        <w:t>Software Licensing</w:t>
      </w:r>
    </w:p>
    <w:p w14:paraId="6F1BC926" w14:textId="555F7E77" w:rsidR="00B578C1" w:rsidRDefault="00B578C1" w:rsidP="00E81289">
      <w:pPr>
        <w:pStyle w:val="bodycopy"/>
      </w:pPr>
      <w:r w:rsidRPr="00E23768">
        <w:t>IT Services has a variety of software licenses that provide free or reduced-cost access to software for faculty, students, and staff</w:t>
      </w:r>
      <w:r w:rsidR="00A81E73">
        <w:t xml:space="preserve"> across campus, the Biological Sciences Division, and UChicago Medicine</w:t>
      </w:r>
      <w:r w:rsidRPr="00E23768">
        <w:t>. All Licenses are pass</w:t>
      </w:r>
      <w:r>
        <w:t>-</w:t>
      </w:r>
      <w:r w:rsidRPr="00E23768">
        <w:t xml:space="preserve">through with zero markup. Costs are based on vendor agreements.  </w:t>
      </w:r>
    </w:p>
    <w:p w14:paraId="40BA1FC3" w14:textId="77777777" w:rsidR="007A0A79" w:rsidRPr="00E23768" w:rsidRDefault="007A0A79" w:rsidP="00E81289">
      <w:pPr>
        <w:pStyle w:val="bodycopy"/>
      </w:pPr>
    </w:p>
    <w:tbl>
      <w:tblPr>
        <w:tblStyle w:val="TableGrid"/>
        <w:tblW w:w="9445" w:type="dxa"/>
        <w:tblBorders>
          <w:insideH w:val="single" w:sz="6" w:space="0" w:color="auto"/>
          <w:insideV w:val="single" w:sz="6" w:space="0" w:color="auto"/>
        </w:tblBorders>
        <w:tblCellMar>
          <w:top w:w="43" w:type="dxa"/>
          <w:bottom w:w="43" w:type="dxa"/>
        </w:tblCellMar>
        <w:tblLook w:val="06A0" w:firstRow="1" w:lastRow="0" w:firstColumn="1" w:lastColumn="0" w:noHBand="1" w:noVBand="1"/>
      </w:tblPr>
      <w:tblGrid>
        <w:gridCol w:w="5845"/>
        <w:gridCol w:w="3600"/>
      </w:tblGrid>
      <w:tr w:rsidR="00B578C1" w:rsidRPr="00E23768" w14:paraId="65D93347" w14:textId="77777777" w:rsidTr="00264791">
        <w:trPr>
          <w:trHeight w:val="289"/>
        </w:trPr>
        <w:tc>
          <w:tcPr>
            <w:tcW w:w="5845" w:type="dxa"/>
            <w:shd w:val="clear" w:color="auto" w:fill="D6D3CC" w:themeFill="background2"/>
            <w:hideMark/>
          </w:tcPr>
          <w:p w14:paraId="1800AC12" w14:textId="77777777" w:rsidR="00B578C1" w:rsidRPr="0066711C" w:rsidRDefault="00B578C1" w:rsidP="00E81289">
            <w:pPr>
              <w:pStyle w:val="bodycopy"/>
              <w:rPr>
                <w:rStyle w:val="Tabletitle"/>
              </w:rPr>
            </w:pPr>
            <w:r w:rsidRPr="0066711C">
              <w:rPr>
                <w:rStyle w:val="Tabletitle"/>
              </w:rPr>
              <w:t>Software</w:t>
            </w:r>
          </w:p>
        </w:tc>
        <w:tc>
          <w:tcPr>
            <w:tcW w:w="3600" w:type="dxa"/>
            <w:shd w:val="clear" w:color="auto" w:fill="D6D3CC" w:themeFill="background2"/>
            <w:hideMark/>
          </w:tcPr>
          <w:p w14:paraId="6CD5EC5A" w14:textId="3714D2AB" w:rsidR="00B578C1" w:rsidRPr="0066711C" w:rsidRDefault="00B578C1" w:rsidP="00E81289">
            <w:pPr>
              <w:pStyle w:val="bodycopy"/>
              <w:rPr>
                <w:rStyle w:val="Tabletitle"/>
              </w:rPr>
            </w:pPr>
            <w:r w:rsidRPr="0066711C">
              <w:rPr>
                <w:rStyle w:val="Tabletitle"/>
              </w:rPr>
              <w:t xml:space="preserve"> </w:t>
            </w:r>
            <w:r w:rsidR="00D425DE">
              <w:rPr>
                <w:rStyle w:val="Tabletitle"/>
              </w:rPr>
              <w:t>FY23</w:t>
            </w:r>
            <w:r w:rsidRPr="0066711C">
              <w:rPr>
                <w:rStyle w:val="Tabletitle"/>
              </w:rPr>
              <w:t xml:space="preserve"> End-User Price </w:t>
            </w:r>
          </w:p>
        </w:tc>
      </w:tr>
      <w:tr w:rsidR="00B578C1" w:rsidRPr="00E23768" w14:paraId="3E1588E3" w14:textId="77777777" w:rsidTr="00264791">
        <w:trPr>
          <w:trHeight w:val="320"/>
        </w:trPr>
        <w:tc>
          <w:tcPr>
            <w:tcW w:w="5845" w:type="dxa"/>
            <w:noWrap/>
            <w:hideMark/>
          </w:tcPr>
          <w:p w14:paraId="58910AED" w14:textId="77777777" w:rsidR="00B578C1" w:rsidRPr="00E23768" w:rsidRDefault="00B578C1" w:rsidP="00E81289">
            <w:pPr>
              <w:pStyle w:val="bodycopy"/>
            </w:pPr>
            <w:r w:rsidRPr="00E23768">
              <w:t>Mathematica</w:t>
            </w:r>
          </w:p>
        </w:tc>
        <w:tc>
          <w:tcPr>
            <w:tcW w:w="3600" w:type="dxa"/>
            <w:noWrap/>
            <w:hideMark/>
          </w:tcPr>
          <w:p w14:paraId="4F5D01A9" w14:textId="77777777" w:rsidR="00B578C1" w:rsidRPr="00E23768" w:rsidRDefault="00B578C1" w:rsidP="00E81289">
            <w:pPr>
              <w:pStyle w:val="bodycopy"/>
            </w:pPr>
            <w:r>
              <w:t xml:space="preserve"> </w:t>
            </w:r>
            <w:r w:rsidRPr="00E23768">
              <w:t>Free</w:t>
            </w:r>
          </w:p>
        </w:tc>
      </w:tr>
      <w:tr w:rsidR="00D40818" w:rsidRPr="00E23768" w14:paraId="3BEF79B3" w14:textId="77777777" w:rsidTr="00264791">
        <w:trPr>
          <w:trHeight w:val="320"/>
        </w:trPr>
        <w:tc>
          <w:tcPr>
            <w:tcW w:w="5845" w:type="dxa"/>
            <w:noWrap/>
          </w:tcPr>
          <w:p w14:paraId="6333CD24" w14:textId="41E267D3" w:rsidR="00D40818" w:rsidRPr="00E23768" w:rsidRDefault="00D40818" w:rsidP="00E81289">
            <w:pPr>
              <w:pStyle w:val="bodycopy"/>
            </w:pPr>
            <w:r>
              <w:t>Overleaf</w:t>
            </w:r>
          </w:p>
        </w:tc>
        <w:tc>
          <w:tcPr>
            <w:tcW w:w="3600" w:type="dxa"/>
            <w:noWrap/>
          </w:tcPr>
          <w:p w14:paraId="5551BDE9" w14:textId="68440BA7" w:rsidR="00D40818" w:rsidRPr="00E23768" w:rsidRDefault="00D40818" w:rsidP="00E81289">
            <w:pPr>
              <w:pStyle w:val="bodycopy"/>
            </w:pPr>
            <w:r>
              <w:t xml:space="preserve"> Free</w:t>
            </w:r>
          </w:p>
        </w:tc>
      </w:tr>
      <w:tr w:rsidR="00B578C1" w:rsidRPr="00E23768" w14:paraId="64AE2B1F" w14:textId="77777777" w:rsidTr="00264791">
        <w:trPr>
          <w:trHeight w:val="320"/>
        </w:trPr>
        <w:tc>
          <w:tcPr>
            <w:tcW w:w="5845" w:type="dxa"/>
            <w:noWrap/>
            <w:hideMark/>
          </w:tcPr>
          <w:p w14:paraId="5B3133CC" w14:textId="77777777" w:rsidR="00B578C1" w:rsidRPr="00E23768" w:rsidRDefault="00B578C1" w:rsidP="00E81289">
            <w:pPr>
              <w:pStyle w:val="bodycopy"/>
            </w:pPr>
            <w:r w:rsidRPr="00E23768">
              <w:t>SPSS</w:t>
            </w:r>
          </w:p>
        </w:tc>
        <w:tc>
          <w:tcPr>
            <w:tcW w:w="3600" w:type="dxa"/>
            <w:noWrap/>
            <w:hideMark/>
          </w:tcPr>
          <w:p w14:paraId="099CEFF4" w14:textId="017F1CB2" w:rsidR="00B578C1" w:rsidRPr="00E23768" w:rsidRDefault="00B578C1" w:rsidP="00E81289">
            <w:pPr>
              <w:pStyle w:val="bodycopy"/>
            </w:pPr>
            <w:r w:rsidRPr="00E23768">
              <w:t xml:space="preserve"> $ </w:t>
            </w:r>
            <w:r w:rsidR="007D14CF">
              <w:t>2</w:t>
            </w:r>
            <w:r w:rsidR="00D40818">
              <w:t>84</w:t>
            </w:r>
          </w:p>
        </w:tc>
      </w:tr>
      <w:tr w:rsidR="00B578C1" w:rsidRPr="00E23768" w14:paraId="35F4C553" w14:textId="77777777" w:rsidTr="00264791">
        <w:trPr>
          <w:trHeight w:val="320"/>
        </w:trPr>
        <w:tc>
          <w:tcPr>
            <w:tcW w:w="5845" w:type="dxa"/>
            <w:noWrap/>
            <w:hideMark/>
          </w:tcPr>
          <w:p w14:paraId="08B9290B" w14:textId="77777777" w:rsidR="00B578C1" w:rsidRPr="00E23768" w:rsidRDefault="00B578C1" w:rsidP="00E81289">
            <w:pPr>
              <w:pStyle w:val="bodycopy"/>
            </w:pPr>
            <w:r w:rsidRPr="00E23768">
              <w:t>X-Win - Desktop</w:t>
            </w:r>
          </w:p>
        </w:tc>
        <w:tc>
          <w:tcPr>
            <w:tcW w:w="3600" w:type="dxa"/>
            <w:noWrap/>
            <w:hideMark/>
          </w:tcPr>
          <w:p w14:paraId="42684A3C" w14:textId="01596209" w:rsidR="00B578C1" w:rsidRPr="00E23768" w:rsidRDefault="00B578C1" w:rsidP="00E81289">
            <w:pPr>
              <w:pStyle w:val="bodycopy"/>
            </w:pPr>
            <w:r w:rsidRPr="00E23768">
              <w:t xml:space="preserve"> $ </w:t>
            </w:r>
            <w:r w:rsidR="007D14CF">
              <w:t>12</w:t>
            </w:r>
          </w:p>
        </w:tc>
      </w:tr>
      <w:tr w:rsidR="00B578C1" w:rsidRPr="00E23768" w14:paraId="1DE1B169" w14:textId="77777777" w:rsidTr="00264791">
        <w:trPr>
          <w:trHeight w:val="320"/>
        </w:trPr>
        <w:tc>
          <w:tcPr>
            <w:tcW w:w="5845" w:type="dxa"/>
            <w:noWrap/>
            <w:hideMark/>
          </w:tcPr>
          <w:p w14:paraId="7BB3AF55" w14:textId="77777777" w:rsidR="00B578C1" w:rsidRPr="00E23768" w:rsidRDefault="00B578C1" w:rsidP="00E81289">
            <w:pPr>
              <w:pStyle w:val="bodycopy"/>
            </w:pPr>
            <w:r w:rsidRPr="00E23768">
              <w:t>SAS - Desktop</w:t>
            </w:r>
          </w:p>
        </w:tc>
        <w:tc>
          <w:tcPr>
            <w:tcW w:w="3600" w:type="dxa"/>
            <w:noWrap/>
            <w:hideMark/>
          </w:tcPr>
          <w:p w14:paraId="375A4A50" w14:textId="1AFF31EC" w:rsidR="00B578C1" w:rsidRPr="00E23768" w:rsidRDefault="00B578C1" w:rsidP="00E81289">
            <w:pPr>
              <w:pStyle w:val="bodycopy"/>
            </w:pPr>
            <w:r w:rsidRPr="00E23768">
              <w:t xml:space="preserve"> $ 1</w:t>
            </w:r>
            <w:r w:rsidR="002236A1">
              <w:t>73</w:t>
            </w:r>
          </w:p>
        </w:tc>
      </w:tr>
      <w:tr w:rsidR="00B578C1" w:rsidRPr="00E23768" w14:paraId="349FFBE9" w14:textId="77777777" w:rsidTr="00264791">
        <w:trPr>
          <w:trHeight w:val="320"/>
        </w:trPr>
        <w:tc>
          <w:tcPr>
            <w:tcW w:w="5845" w:type="dxa"/>
            <w:noWrap/>
            <w:hideMark/>
          </w:tcPr>
          <w:p w14:paraId="765FD485" w14:textId="77777777" w:rsidR="00B578C1" w:rsidRPr="00E23768" w:rsidRDefault="00B578C1" w:rsidP="00E81289">
            <w:pPr>
              <w:pStyle w:val="bodycopy"/>
            </w:pPr>
            <w:r w:rsidRPr="00E23768">
              <w:t>SAS - Server</w:t>
            </w:r>
          </w:p>
        </w:tc>
        <w:tc>
          <w:tcPr>
            <w:tcW w:w="3600" w:type="dxa"/>
            <w:noWrap/>
            <w:hideMark/>
          </w:tcPr>
          <w:p w14:paraId="5568E82D" w14:textId="746120F1" w:rsidR="00B578C1" w:rsidRPr="00E23768" w:rsidRDefault="00B578C1" w:rsidP="00E81289">
            <w:pPr>
              <w:pStyle w:val="bodycopy"/>
            </w:pPr>
            <w:r w:rsidRPr="00E23768">
              <w:t xml:space="preserve"> $ </w:t>
            </w:r>
            <w:r w:rsidR="007D14CF">
              <w:t>5</w:t>
            </w:r>
            <w:r w:rsidR="00D40818">
              <w:t>43</w:t>
            </w:r>
          </w:p>
        </w:tc>
      </w:tr>
      <w:tr w:rsidR="00B578C1" w:rsidRPr="00E23768" w14:paraId="104E07A4" w14:textId="77777777" w:rsidTr="00264791">
        <w:trPr>
          <w:trHeight w:val="320"/>
        </w:trPr>
        <w:tc>
          <w:tcPr>
            <w:tcW w:w="5845" w:type="dxa"/>
            <w:noWrap/>
            <w:hideMark/>
          </w:tcPr>
          <w:p w14:paraId="788FF341" w14:textId="77777777" w:rsidR="00B578C1" w:rsidRPr="00E23768" w:rsidRDefault="00B578C1" w:rsidP="00E81289">
            <w:pPr>
              <w:pStyle w:val="bodycopy"/>
            </w:pPr>
            <w:r w:rsidRPr="00E23768">
              <w:t>SAS - Miner</w:t>
            </w:r>
          </w:p>
        </w:tc>
        <w:tc>
          <w:tcPr>
            <w:tcW w:w="3600" w:type="dxa"/>
            <w:noWrap/>
            <w:hideMark/>
          </w:tcPr>
          <w:p w14:paraId="45740E1B" w14:textId="1B1F5FC1" w:rsidR="00B578C1" w:rsidRPr="00E23768" w:rsidRDefault="00B578C1" w:rsidP="00E81289">
            <w:pPr>
              <w:pStyle w:val="bodycopy"/>
            </w:pPr>
            <w:r w:rsidRPr="00E23768">
              <w:t xml:space="preserve"> $ 1,</w:t>
            </w:r>
            <w:r w:rsidR="00D40818">
              <w:t>380</w:t>
            </w:r>
            <w:r w:rsidRPr="00E23768">
              <w:t xml:space="preserve"> </w:t>
            </w:r>
          </w:p>
        </w:tc>
      </w:tr>
      <w:tr w:rsidR="00024770" w:rsidRPr="00E23768" w14:paraId="121D942C" w14:textId="77777777" w:rsidTr="00264791">
        <w:trPr>
          <w:trHeight w:val="320"/>
        </w:trPr>
        <w:tc>
          <w:tcPr>
            <w:tcW w:w="5845" w:type="dxa"/>
            <w:noWrap/>
            <w:hideMark/>
          </w:tcPr>
          <w:p w14:paraId="4C852643" w14:textId="223B3646" w:rsidR="00024770" w:rsidRPr="00E23768" w:rsidRDefault="00024770" w:rsidP="00E81289">
            <w:pPr>
              <w:pStyle w:val="bodycopy"/>
            </w:pPr>
            <w:r w:rsidRPr="00E23768">
              <w:t>Stata - SE</w:t>
            </w:r>
          </w:p>
        </w:tc>
        <w:tc>
          <w:tcPr>
            <w:tcW w:w="3600" w:type="dxa"/>
            <w:noWrap/>
            <w:hideMark/>
          </w:tcPr>
          <w:p w14:paraId="2B19A6B7" w14:textId="17B87057" w:rsidR="00024770" w:rsidRPr="00E23768" w:rsidRDefault="00024770" w:rsidP="00E81289">
            <w:pPr>
              <w:pStyle w:val="bodycopy"/>
            </w:pPr>
            <w:r w:rsidRPr="00E23768">
              <w:t xml:space="preserve"> $ </w:t>
            </w:r>
            <w:r w:rsidR="005239F6">
              <w:t>2</w:t>
            </w:r>
            <w:r w:rsidR="00D40818">
              <w:t>3</w:t>
            </w:r>
          </w:p>
        </w:tc>
      </w:tr>
      <w:tr w:rsidR="00024770" w:rsidRPr="00E23768" w14:paraId="5D9E90CB" w14:textId="77777777" w:rsidTr="00264791">
        <w:trPr>
          <w:trHeight w:val="320"/>
        </w:trPr>
        <w:tc>
          <w:tcPr>
            <w:tcW w:w="5845" w:type="dxa"/>
            <w:noWrap/>
            <w:hideMark/>
          </w:tcPr>
          <w:p w14:paraId="13CA1FB9" w14:textId="4A27D1A0" w:rsidR="00024770" w:rsidRPr="00E23768" w:rsidRDefault="00024770" w:rsidP="00E81289">
            <w:pPr>
              <w:pStyle w:val="bodycopy"/>
            </w:pPr>
            <w:r w:rsidRPr="00E23768">
              <w:t>Stata - MP2</w:t>
            </w:r>
          </w:p>
        </w:tc>
        <w:tc>
          <w:tcPr>
            <w:tcW w:w="3600" w:type="dxa"/>
            <w:noWrap/>
            <w:hideMark/>
          </w:tcPr>
          <w:p w14:paraId="4C2FB77A" w14:textId="11D1C347" w:rsidR="00024770" w:rsidRPr="00E23768" w:rsidRDefault="00024770" w:rsidP="00E81289">
            <w:pPr>
              <w:pStyle w:val="bodycopy"/>
            </w:pPr>
            <w:r w:rsidRPr="00E23768">
              <w:t xml:space="preserve"> $ </w:t>
            </w:r>
            <w:r w:rsidR="005239F6">
              <w:t>1</w:t>
            </w:r>
            <w:r w:rsidR="00D40818">
              <w:t>30</w:t>
            </w:r>
          </w:p>
        </w:tc>
      </w:tr>
      <w:tr w:rsidR="00024770" w:rsidRPr="00E23768" w14:paraId="69A9A3F1" w14:textId="77777777" w:rsidTr="00264791">
        <w:trPr>
          <w:trHeight w:val="320"/>
        </w:trPr>
        <w:tc>
          <w:tcPr>
            <w:tcW w:w="5845" w:type="dxa"/>
            <w:noWrap/>
            <w:hideMark/>
          </w:tcPr>
          <w:p w14:paraId="2725B4E8" w14:textId="7F90D193" w:rsidR="00024770" w:rsidRPr="00E23768" w:rsidRDefault="00024770" w:rsidP="00E81289">
            <w:pPr>
              <w:pStyle w:val="bodycopy"/>
            </w:pPr>
            <w:r w:rsidRPr="00E23768">
              <w:t>Stata - MP4</w:t>
            </w:r>
          </w:p>
        </w:tc>
        <w:tc>
          <w:tcPr>
            <w:tcW w:w="3600" w:type="dxa"/>
            <w:noWrap/>
            <w:hideMark/>
          </w:tcPr>
          <w:p w14:paraId="6C99F71A" w14:textId="71AF5410" w:rsidR="00024770" w:rsidRPr="00E23768" w:rsidRDefault="00024770" w:rsidP="00E81289">
            <w:pPr>
              <w:pStyle w:val="bodycopy"/>
            </w:pPr>
            <w:r w:rsidRPr="00E23768">
              <w:t xml:space="preserve"> $ </w:t>
            </w:r>
            <w:r w:rsidR="00D40818">
              <w:t>143</w:t>
            </w:r>
          </w:p>
        </w:tc>
      </w:tr>
      <w:tr w:rsidR="00024770" w:rsidRPr="00E23768" w14:paraId="1C3541A8" w14:textId="77777777" w:rsidTr="00264791">
        <w:trPr>
          <w:trHeight w:val="320"/>
        </w:trPr>
        <w:tc>
          <w:tcPr>
            <w:tcW w:w="5845" w:type="dxa"/>
            <w:noWrap/>
            <w:hideMark/>
          </w:tcPr>
          <w:p w14:paraId="2C034C5D" w14:textId="2D41A08A" w:rsidR="00024770" w:rsidRPr="00E23768" w:rsidRDefault="00024770" w:rsidP="00E81289">
            <w:pPr>
              <w:pStyle w:val="bodycopy"/>
            </w:pPr>
            <w:r w:rsidRPr="00E23768">
              <w:t>Stata - MP8</w:t>
            </w:r>
          </w:p>
        </w:tc>
        <w:tc>
          <w:tcPr>
            <w:tcW w:w="3600" w:type="dxa"/>
            <w:noWrap/>
            <w:hideMark/>
          </w:tcPr>
          <w:p w14:paraId="15955046" w14:textId="2BE2D7D5" w:rsidR="00024770" w:rsidRPr="00E23768" w:rsidRDefault="00024770" w:rsidP="00E81289">
            <w:pPr>
              <w:pStyle w:val="bodycopy"/>
            </w:pPr>
            <w:r w:rsidRPr="00E23768">
              <w:t xml:space="preserve"> $ </w:t>
            </w:r>
            <w:r w:rsidR="00D40818">
              <w:t>188</w:t>
            </w:r>
            <w:r w:rsidRPr="00E23768">
              <w:t xml:space="preserve"> </w:t>
            </w:r>
          </w:p>
        </w:tc>
      </w:tr>
      <w:tr w:rsidR="00024770" w:rsidRPr="00E23768" w14:paraId="7E1FE228" w14:textId="77777777" w:rsidTr="00264791">
        <w:trPr>
          <w:trHeight w:val="320"/>
        </w:trPr>
        <w:tc>
          <w:tcPr>
            <w:tcW w:w="5845" w:type="dxa"/>
            <w:noWrap/>
            <w:hideMark/>
          </w:tcPr>
          <w:p w14:paraId="422494A9" w14:textId="47EEFCB8" w:rsidR="00024770" w:rsidRPr="00E23768" w:rsidRDefault="00024770" w:rsidP="00E81289">
            <w:pPr>
              <w:pStyle w:val="bodycopy"/>
            </w:pPr>
            <w:r w:rsidRPr="00E23768">
              <w:t>Stata - MP16</w:t>
            </w:r>
          </w:p>
        </w:tc>
        <w:tc>
          <w:tcPr>
            <w:tcW w:w="3600" w:type="dxa"/>
            <w:noWrap/>
            <w:hideMark/>
          </w:tcPr>
          <w:p w14:paraId="1067EDF1" w14:textId="25E59088" w:rsidR="00024770" w:rsidRPr="00E23768" w:rsidRDefault="00024770" w:rsidP="00E81289">
            <w:pPr>
              <w:pStyle w:val="bodycopy"/>
            </w:pPr>
            <w:r w:rsidRPr="00E23768">
              <w:t xml:space="preserve"> $ </w:t>
            </w:r>
            <w:r w:rsidR="005239F6">
              <w:t>8</w:t>
            </w:r>
            <w:r w:rsidR="00D40818">
              <w:t>50</w:t>
            </w:r>
            <w:r w:rsidRPr="00E23768">
              <w:t xml:space="preserve"> </w:t>
            </w:r>
          </w:p>
        </w:tc>
      </w:tr>
      <w:tr w:rsidR="00024770" w:rsidRPr="00E23768" w14:paraId="191D4052" w14:textId="77777777" w:rsidTr="00264791">
        <w:trPr>
          <w:trHeight w:val="320"/>
        </w:trPr>
        <w:tc>
          <w:tcPr>
            <w:tcW w:w="5845" w:type="dxa"/>
            <w:noWrap/>
            <w:hideMark/>
          </w:tcPr>
          <w:p w14:paraId="28340DCC" w14:textId="6A8AC0D8" w:rsidR="00024770" w:rsidRPr="00E23768" w:rsidRDefault="00024770" w:rsidP="00E81289">
            <w:pPr>
              <w:pStyle w:val="bodycopy"/>
            </w:pPr>
            <w:r w:rsidRPr="00E23768">
              <w:t>Origin</w:t>
            </w:r>
          </w:p>
        </w:tc>
        <w:tc>
          <w:tcPr>
            <w:tcW w:w="3600" w:type="dxa"/>
            <w:noWrap/>
            <w:hideMark/>
          </w:tcPr>
          <w:p w14:paraId="700208EC" w14:textId="73EE488A" w:rsidR="00024770" w:rsidRPr="00E23768" w:rsidRDefault="00024770" w:rsidP="00E81289">
            <w:pPr>
              <w:pStyle w:val="bodycopy"/>
            </w:pPr>
            <w:r w:rsidRPr="00E23768">
              <w:t xml:space="preserve"> $ </w:t>
            </w:r>
            <w:r w:rsidR="007D14CF">
              <w:t>35</w:t>
            </w:r>
          </w:p>
        </w:tc>
      </w:tr>
      <w:tr w:rsidR="00024770" w:rsidRPr="00E23768" w14:paraId="1FD79A15" w14:textId="77777777" w:rsidTr="00264791">
        <w:trPr>
          <w:trHeight w:val="320"/>
        </w:trPr>
        <w:tc>
          <w:tcPr>
            <w:tcW w:w="5845" w:type="dxa"/>
            <w:noWrap/>
            <w:hideMark/>
          </w:tcPr>
          <w:p w14:paraId="12394390" w14:textId="09E824F5" w:rsidR="00024770" w:rsidRPr="00E23768" w:rsidRDefault="00024770" w:rsidP="00E81289">
            <w:pPr>
              <w:pStyle w:val="bodycopy"/>
            </w:pPr>
            <w:r w:rsidRPr="00E23768">
              <w:t>Nvivo</w:t>
            </w:r>
          </w:p>
        </w:tc>
        <w:tc>
          <w:tcPr>
            <w:tcW w:w="3600" w:type="dxa"/>
            <w:noWrap/>
            <w:hideMark/>
          </w:tcPr>
          <w:p w14:paraId="39E1A083" w14:textId="5A39D7C7" w:rsidR="00024770" w:rsidRPr="00E23768" w:rsidRDefault="00024770" w:rsidP="00E81289">
            <w:pPr>
              <w:pStyle w:val="bodycopy"/>
            </w:pPr>
            <w:r w:rsidRPr="00E23768">
              <w:t xml:space="preserve"> $ </w:t>
            </w:r>
            <w:r w:rsidR="007D14CF">
              <w:t>2</w:t>
            </w:r>
            <w:r w:rsidR="002236A1">
              <w:t>66</w:t>
            </w:r>
            <w:r w:rsidRPr="00E23768">
              <w:t xml:space="preserve"> </w:t>
            </w:r>
          </w:p>
        </w:tc>
      </w:tr>
      <w:tr w:rsidR="00024770" w:rsidRPr="00E23768" w14:paraId="36DDF314" w14:textId="77777777" w:rsidTr="00264791">
        <w:trPr>
          <w:trHeight w:val="320"/>
        </w:trPr>
        <w:tc>
          <w:tcPr>
            <w:tcW w:w="5845" w:type="dxa"/>
            <w:noWrap/>
            <w:hideMark/>
          </w:tcPr>
          <w:p w14:paraId="5C5450DC" w14:textId="36018761" w:rsidR="00024770" w:rsidRPr="00E23768" w:rsidRDefault="00024770" w:rsidP="00E81289">
            <w:pPr>
              <w:pStyle w:val="bodycopy"/>
            </w:pPr>
            <w:r>
              <w:t>Ivanti</w:t>
            </w:r>
            <w:r w:rsidRPr="00E23768">
              <w:t xml:space="preserve"> - Workstation</w:t>
            </w:r>
          </w:p>
        </w:tc>
        <w:tc>
          <w:tcPr>
            <w:tcW w:w="3600" w:type="dxa"/>
            <w:noWrap/>
            <w:hideMark/>
          </w:tcPr>
          <w:p w14:paraId="29AEED9A" w14:textId="1727274D" w:rsidR="00024770" w:rsidRPr="00E23768" w:rsidRDefault="00024770" w:rsidP="00E81289">
            <w:pPr>
              <w:pStyle w:val="bodycopy"/>
            </w:pPr>
            <w:r w:rsidRPr="00E23768">
              <w:t xml:space="preserve"> $ </w:t>
            </w:r>
            <w:r>
              <w:t>20</w:t>
            </w:r>
            <w:r w:rsidRPr="00E23768">
              <w:t xml:space="preserve"> </w:t>
            </w:r>
          </w:p>
        </w:tc>
      </w:tr>
      <w:tr w:rsidR="00024770" w:rsidRPr="00E23768" w14:paraId="7E150058" w14:textId="77777777" w:rsidTr="00264791">
        <w:trPr>
          <w:trHeight w:val="320"/>
        </w:trPr>
        <w:tc>
          <w:tcPr>
            <w:tcW w:w="5845" w:type="dxa"/>
            <w:noWrap/>
            <w:hideMark/>
          </w:tcPr>
          <w:p w14:paraId="7BC320B3" w14:textId="27B4EAB5" w:rsidR="00024770" w:rsidRPr="00E23768" w:rsidRDefault="00024770" w:rsidP="00E81289">
            <w:pPr>
              <w:pStyle w:val="bodycopy"/>
            </w:pPr>
            <w:r>
              <w:t>Ivanti</w:t>
            </w:r>
            <w:r w:rsidRPr="00E23768">
              <w:t xml:space="preserve"> - Server</w:t>
            </w:r>
          </w:p>
        </w:tc>
        <w:tc>
          <w:tcPr>
            <w:tcW w:w="3600" w:type="dxa"/>
            <w:noWrap/>
            <w:hideMark/>
          </w:tcPr>
          <w:p w14:paraId="07CA7C73" w14:textId="48D943FD" w:rsidR="00024770" w:rsidRPr="00E23768" w:rsidRDefault="00024770" w:rsidP="00E81289">
            <w:pPr>
              <w:pStyle w:val="bodycopy"/>
            </w:pPr>
            <w:r w:rsidRPr="00E23768">
              <w:t xml:space="preserve"> $ </w:t>
            </w:r>
            <w:r>
              <w:t>3</w:t>
            </w:r>
            <w:r w:rsidR="002236A1">
              <w:t>9</w:t>
            </w:r>
          </w:p>
        </w:tc>
      </w:tr>
      <w:tr w:rsidR="00B73127" w:rsidRPr="00E23768" w14:paraId="53A8A674" w14:textId="77777777" w:rsidTr="00264791">
        <w:trPr>
          <w:trHeight w:val="320"/>
        </w:trPr>
        <w:tc>
          <w:tcPr>
            <w:tcW w:w="5845" w:type="dxa"/>
            <w:noWrap/>
          </w:tcPr>
          <w:p w14:paraId="6C4F8943" w14:textId="7AEA4D2A" w:rsidR="00B73127" w:rsidRDefault="00B73127" w:rsidP="00E81289">
            <w:pPr>
              <w:pStyle w:val="bodycopy"/>
            </w:pPr>
            <w:r>
              <w:t>GraphPad</w:t>
            </w:r>
          </w:p>
        </w:tc>
        <w:tc>
          <w:tcPr>
            <w:tcW w:w="3600" w:type="dxa"/>
            <w:noWrap/>
          </w:tcPr>
          <w:p w14:paraId="4251B564" w14:textId="7AA5775F" w:rsidR="00B73127" w:rsidRPr="00E23768" w:rsidRDefault="00B73127" w:rsidP="00E81289">
            <w:pPr>
              <w:pStyle w:val="bodycopy"/>
            </w:pPr>
            <w:r>
              <w:t xml:space="preserve"> $ 90</w:t>
            </w:r>
          </w:p>
        </w:tc>
      </w:tr>
      <w:tr w:rsidR="00024770" w:rsidRPr="00E23768" w14:paraId="33BEF966" w14:textId="77777777" w:rsidTr="00264791">
        <w:trPr>
          <w:trHeight w:val="320"/>
        </w:trPr>
        <w:tc>
          <w:tcPr>
            <w:tcW w:w="5845" w:type="dxa"/>
            <w:noWrap/>
            <w:hideMark/>
          </w:tcPr>
          <w:p w14:paraId="06BB357F" w14:textId="2374D00A" w:rsidR="00024770" w:rsidRPr="00E23768" w:rsidRDefault="00024770" w:rsidP="00E81289">
            <w:pPr>
              <w:pStyle w:val="bodycopy"/>
            </w:pPr>
            <w:r w:rsidRPr="00E23768">
              <w:t>Endnote</w:t>
            </w:r>
          </w:p>
        </w:tc>
        <w:tc>
          <w:tcPr>
            <w:tcW w:w="3600" w:type="dxa"/>
            <w:noWrap/>
            <w:hideMark/>
          </w:tcPr>
          <w:p w14:paraId="56FFF09F" w14:textId="1A55AAC0" w:rsidR="00024770" w:rsidRPr="00E23768" w:rsidRDefault="00024770" w:rsidP="00E81289">
            <w:pPr>
              <w:pStyle w:val="bodycopy"/>
            </w:pPr>
            <w:r w:rsidRPr="00E23768">
              <w:t xml:space="preserve"> $ </w:t>
            </w:r>
            <w:r w:rsidR="00B73127">
              <w:t>76</w:t>
            </w:r>
          </w:p>
        </w:tc>
      </w:tr>
      <w:tr w:rsidR="00024770" w:rsidRPr="00E23768" w14:paraId="1B8E1AD6" w14:textId="77777777" w:rsidTr="00264791">
        <w:trPr>
          <w:trHeight w:val="320"/>
        </w:trPr>
        <w:tc>
          <w:tcPr>
            <w:tcW w:w="5845" w:type="dxa"/>
            <w:noWrap/>
            <w:hideMark/>
          </w:tcPr>
          <w:p w14:paraId="40729EA3" w14:textId="51D5FB07" w:rsidR="00024770" w:rsidRPr="00E23768" w:rsidRDefault="00024770" w:rsidP="00E81289">
            <w:pPr>
              <w:pStyle w:val="bodycopy"/>
            </w:pPr>
            <w:r w:rsidRPr="00E23768">
              <w:t>Adobe - Named user</w:t>
            </w:r>
          </w:p>
        </w:tc>
        <w:tc>
          <w:tcPr>
            <w:tcW w:w="3600" w:type="dxa"/>
            <w:noWrap/>
            <w:hideMark/>
          </w:tcPr>
          <w:p w14:paraId="083CB23A" w14:textId="6184AE28" w:rsidR="00024770" w:rsidRPr="00E23768" w:rsidRDefault="00024770" w:rsidP="00E81289">
            <w:pPr>
              <w:pStyle w:val="bodycopy"/>
            </w:pPr>
            <w:r w:rsidRPr="00E23768">
              <w:t xml:space="preserve"> $ </w:t>
            </w:r>
            <w:r w:rsidR="0048485D">
              <w:t>235*</w:t>
            </w:r>
            <w:r w:rsidRPr="00E23768">
              <w:t xml:space="preserve"> </w:t>
            </w:r>
          </w:p>
        </w:tc>
      </w:tr>
      <w:tr w:rsidR="00024770" w:rsidRPr="00E23768" w14:paraId="05984598" w14:textId="77777777" w:rsidTr="00264791">
        <w:trPr>
          <w:trHeight w:val="320"/>
        </w:trPr>
        <w:tc>
          <w:tcPr>
            <w:tcW w:w="5845" w:type="dxa"/>
            <w:noWrap/>
            <w:hideMark/>
          </w:tcPr>
          <w:p w14:paraId="35A84D53" w14:textId="02D8FD08" w:rsidR="00024770" w:rsidRPr="00E23768" w:rsidRDefault="00024770" w:rsidP="00E81289">
            <w:pPr>
              <w:pStyle w:val="bodycopy"/>
            </w:pPr>
            <w:r w:rsidRPr="00E23768">
              <w:t>Adobe - Device</w:t>
            </w:r>
          </w:p>
        </w:tc>
        <w:tc>
          <w:tcPr>
            <w:tcW w:w="3600" w:type="dxa"/>
            <w:noWrap/>
            <w:hideMark/>
          </w:tcPr>
          <w:p w14:paraId="14AB2ADE" w14:textId="0ECCB0D3" w:rsidR="00024770" w:rsidRPr="00E23768" w:rsidRDefault="00024770" w:rsidP="00E81289">
            <w:pPr>
              <w:pStyle w:val="bodycopy"/>
            </w:pPr>
            <w:r w:rsidRPr="00E23768">
              <w:t xml:space="preserve"> $ </w:t>
            </w:r>
            <w:r w:rsidR="0048485D">
              <w:t>187*</w:t>
            </w:r>
            <w:r w:rsidRPr="00E23768">
              <w:t xml:space="preserve"> </w:t>
            </w:r>
          </w:p>
        </w:tc>
      </w:tr>
      <w:tr w:rsidR="00024770" w:rsidRPr="00E23768" w14:paraId="408B4D40" w14:textId="77777777" w:rsidTr="00264791">
        <w:trPr>
          <w:trHeight w:val="320"/>
        </w:trPr>
        <w:tc>
          <w:tcPr>
            <w:tcW w:w="5845" w:type="dxa"/>
            <w:noWrap/>
            <w:hideMark/>
          </w:tcPr>
          <w:p w14:paraId="3DB27B83" w14:textId="31BE70EA" w:rsidR="00024770" w:rsidRPr="00E23768" w:rsidRDefault="00024770" w:rsidP="00E81289">
            <w:pPr>
              <w:pStyle w:val="bodycopy"/>
            </w:pPr>
            <w:r w:rsidRPr="00E23768">
              <w:t>Adobe - Single app</w:t>
            </w:r>
          </w:p>
        </w:tc>
        <w:tc>
          <w:tcPr>
            <w:tcW w:w="3600" w:type="dxa"/>
            <w:noWrap/>
            <w:hideMark/>
          </w:tcPr>
          <w:p w14:paraId="03391946" w14:textId="6D950945" w:rsidR="00024770" w:rsidRPr="00E23768" w:rsidRDefault="00024770" w:rsidP="00E81289">
            <w:pPr>
              <w:pStyle w:val="bodycopy"/>
            </w:pPr>
            <w:r w:rsidRPr="00E23768">
              <w:t xml:space="preserve"> $ </w:t>
            </w:r>
            <w:r w:rsidR="005239F6">
              <w:t>101</w:t>
            </w:r>
            <w:r w:rsidR="0048485D">
              <w:t>*</w:t>
            </w:r>
            <w:r w:rsidRPr="00E23768">
              <w:t xml:space="preserve"> </w:t>
            </w:r>
          </w:p>
        </w:tc>
      </w:tr>
      <w:tr w:rsidR="00024770" w:rsidRPr="00E23768" w14:paraId="2C64054D" w14:textId="77777777" w:rsidTr="00264791">
        <w:trPr>
          <w:trHeight w:val="320"/>
        </w:trPr>
        <w:tc>
          <w:tcPr>
            <w:tcW w:w="5845" w:type="dxa"/>
            <w:noWrap/>
            <w:hideMark/>
          </w:tcPr>
          <w:p w14:paraId="3B1F5A48" w14:textId="4E597615" w:rsidR="00024770" w:rsidRPr="00E23768" w:rsidRDefault="00024770" w:rsidP="00E81289">
            <w:pPr>
              <w:pStyle w:val="bodycopy"/>
            </w:pPr>
            <w:r w:rsidRPr="00E23768">
              <w:t>Adobe - Acrobat Single app</w:t>
            </w:r>
          </w:p>
        </w:tc>
        <w:tc>
          <w:tcPr>
            <w:tcW w:w="3600" w:type="dxa"/>
            <w:noWrap/>
            <w:hideMark/>
          </w:tcPr>
          <w:p w14:paraId="3CD75852" w14:textId="3B5412BA" w:rsidR="00024770" w:rsidRPr="00E23768" w:rsidRDefault="00024770" w:rsidP="00E81289">
            <w:pPr>
              <w:pStyle w:val="bodycopy"/>
            </w:pPr>
            <w:r w:rsidRPr="00E23768">
              <w:t xml:space="preserve"> $ </w:t>
            </w:r>
            <w:r w:rsidR="005239F6">
              <w:t>115</w:t>
            </w:r>
            <w:r w:rsidR="0048485D">
              <w:t>*</w:t>
            </w:r>
            <w:r w:rsidRPr="00E23768">
              <w:t xml:space="preserve"> </w:t>
            </w:r>
          </w:p>
        </w:tc>
      </w:tr>
      <w:tr w:rsidR="00024770" w:rsidRPr="00E23768" w14:paraId="64953152" w14:textId="77777777" w:rsidTr="00264791">
        <w:trPr>
          <w:trHeight w:val="320"/>
        </w:trPr>
        <w:tc>
          <w:tcPr>
            <w:tcW w:w="5845" w:type="dxa"/>
            <w:noWrap/>
            <w:hideMark/>
          </w:tcPr>
          <w:p w14:paraId="142C27B4" w14:textId="645C54EF" w:rsidR="00024770" w:rsidRPr="00E23768" w:rsidRDefault="00024770" w:rsidP="00E81289">
            <w:pPr>
              <w:pStyle w:val="bodycopy"/>
            </w:pPr>
            <w:r w:rsidRPr="00A02E27">
              <w:lastRenderedPageBreak/>
              <w:t xml:space="preserve">MS Project </w:t>
            </w:r>
            <w:r w:rsidR="005239F6">
              <w:t>Plan 3</w:t>
            </w:r>
            <w:r w:rsidRPr="00A02E27">
              <w:t>- Online</w:t>
            </w:r>
          </w:p>
        </w:tc>
        <w:tc>
          <w:tcPr>
            <w:tcW w:w="3600" w:type="dxa"/>
            <w:noWrap/>
            <w:hideMark/>
          </w:tcPr>
          <w:p w14:paraId="7CFBD7DD" w14:textId="7DE55C7E" w:rsidR="00024770" w:rsidRPr="00E23768" w:rsidRDefault="00024770" w:rsidP="00E81289">
            <w:pPr>
              <w:pStyle w:val="bodycopy"/>
            </w:pPr>
            <w:r w:rsidRPr="00E23768">
              <w:t xml:space="preserve"> $ </w:t>
            </w:r>
            <w:r w:rsidR="00B73127">
              <w:t>59</w:t>
            </w:r>
            <w:r w:rsidR="0048485D">
              <w:t>*</w:t>
            </w:r>
            <w:r w:rsidRPr="00E23768">
              <w:t xml:space="preserve"> </w:t>
            </w:r>
          </w:p>
        </w:tc>
      </w:tr>
      <w:tr w:rsidR="00024770" w:rsidRPr="00E23768" w14:paraId="1516B0B9" w14:textId="77777777" w:rsidTr="00264791">
        <w:trPr>
          <w:trHeight w:val="320"/>
        </w:trPr>
        <w:tc>
          <w:tcPr>
            <w:tcW w:w="5845" w:type="dxa"/>
            <w:noWrap/>
            <w:hideMark/>
          </w:tcPr>
          <w:p w14:paraId="4A91F054" w14:textId="09A18B01" w:rsidR="00024770" w:rsidRPr="00A02E27" w:rsidRDefault="00024770" w:rsidP="00E81289">
            <w:pPr>
              <w:pStyle w:val="bodycopy"/>
            </w:pPr>
            <w:r w:rsidRPr="00A02E27">
              <w:t>MS Project - Pro</w:t>
            </w:r>
          </w:p>
        </w:tc>
        <w:tc>
          <w:tcPr>
            <w:tcW w:w="3600" w:type="dxa"/>
            <w:noWrap/>
            <w:hideMark/>
          </w:tcPr>
          <w:p w14:paraId="5BBDA2AD" w14:textId="224A9B59" w:rsidR="00024770" w:rsidRPr="00A02E27" w:rsidRDefault="00024770" w:rsidP="00E81289">
            <w:pPr>
              <w:pStyle w:val="bodycopy"/>
            </w:pPr>
            <w:r w:rsidRPr="00A02E27">
              <w:t xml:space="preserve"> $ </w:t>
            </w:r>
            <w:r w:rsidR="0048485D">
              <w:t>125</w:t>
            </w:r>
          </w:p>
        </w:tc>
      </w:tr>
      <w:tr w:rsidR="00024770" w:rsidRPr="00E23768" w14:paraId="6002EA6E" w14:textId="77777777" w:rsidTr="00264791">
        <w:trPr>
          <w:trHeight w:val="320"/>
        </w:trPr>
        <w:tc>
          <w:tcPr>
            <w:tcW w:w="5845" w:type="dxa"/>
            <w:noWrap/>
            <w:hideMark/>
          </w:tcPr>
          <w:p w14:paraId="228675F0" w14:textId="605D77F2" w:rsidR="00024770" w:rsidRPr="00A02E27" w:rsidRDefault="00024770" w:rsidP="00E81289">
            <w:pPr>
              <w:pStyle w:val="bodycopy"/>
            </w:pPr>
            <w:r w:rsidRPr="00A02E27">
              <w:t>MS Project - Standard</w:t>
            </w:r>
          </w:p>
        </w:tc>
        <w:tc>
          <w:tcPr>
            <w:tcW w:w="3600" w:type="dxa"/>
            <w:noWrap/>
          </w:tcPr>
          <w:p w14:paraId="1B672BAA" w14:textId="05289478" w:rsidR="00024770" w:rsidRPr="00A02E27" w:rsidRDefault="0048485D" w:rsidP="00E81289">
            <w:pPr>
              <w:pStyle w:val="bodycopy"/>
            </w:pPr>
            <w:r>
              <w:t>$ 75</w:t>
            </w:r>
          </w:p>
        </w:tc>
      </w:tr>
      <w:tr w:rsidR="00024770" w:rsidRPr="00E23768" w14:paraId="3C605A7D" w14:textId="77777777" w:rsidTr="00264791">
        <w:trPr>
          <w:trHeight w:val="320"/>
        </w:trPr>
        <w:tc>
          <w:tcPr>
            <w:tcW w:w="5845" w:type="dxa"/>
            <w:noWrap/>
            <w:hideMark/>
          </w:tcPr>
          <w:p w14:paraId="6AE85759" w14:textId="3E49BF36" w:rsidR="00024770" w:rsidRPr="00A02E27" w:rsidRDefault="00024770" w:rsidP="00E81289">
            <w:pPr>
              <w:pStyle w:val="bodycopy"/>
            </w:pPr>
            <w:r w:rsidRPr="00A02E27">
              <w:t>MS Visio - Online</w:t>
            </w:r>
          </w:p>
        </w:tc>
        <w:tc>
          <w:tcPr>
            <w:tcW w:w="3600" w:type="dxa"/>
            <w:noWrap/>
          </w:tcPr>
          <w:p w14:paraId="6E6BE5EB" w14:textId="58F577BF" w:rsidR="00024770" w:rsidRPr="00A02E27" w:rsidRDefault="0048485D" w:rsidP="00E81289">
            <w:pPr>
              <w:pStyle w:val="bodycopy"/>
            </w:pPr>
            <w:r>
              <w:t>$</w:t>
            </w:r>
            <w:r w:rsidR="00B73127">
              <w:t xml:space="preserve"> 23</w:t>
            </w:r>
            <w:r>
              <w:t>*</w:t>
            </w:r>
          </w:p>
        </w:tc>
      </w:tr>
      <w:tr w:rsidR="00024770" w:rsidRPr="00E23768" w14:paraId="6D26A23D" w14:textId="77777777" w:rsidTr="00264791">
        <w:trPr>
          <w:trHeight w:val="320"/>
        </w:trPr>
        <w:tc>
          <w:tcPr>
            <w:tcW w:w="5845" w:type="dxa"/>
            <w:noWrap/>
            <w:hideMark/>
          </w:tcPr>
          <w:p w14:paraId="577C3976" w14:textId="666FF4EF" w:rsidR="00024770" w:rsidRPr="00A02E27" w:rsidRDefault="00024770" w:rsidP="00E81289">
            <w:pPr>
              <w:pStyle w:val="bodycopy"/>
            </w:pPr>
            <w:r w:rsidRPr="00A02E27">
              <w:t>MS Visio - Pro</w:t>
            </w:r>
          </w:p>
        </w:tc>
        <w:tc>
          <w:tcPr>
            <w:tcW w:w="3600" w:type="dxa"/>
            <w:noWrap/>
            <w:hideMark/>
          </w:tcPr>
          <w:p w14:paraId="53B54BB8" w14:textId="23C1AB05" w:rsidR="00024770" w:rsidRPr="00A02E27" w:rsidRDefault="00024770" w:rsidP="00E81289">
            <w:pPr>
              <w:pStyle w:val="bodycopy"/>
            </w:pPr>
            <w:r w:rsidRPr="00A02E27">
              <w:t xml:space="preserve">$ </w:t>
            </w:r>
            <w:r w:rsidR="0048485D">
              <w:t>75</w:t>
            </w:r>
          </w:p>
        </w:tc>
      </w:tr>
      <w:tr w:rsidR="00024770" w:rsidRPr="00E23768" w14:paraId="43BCD48B" w14:textId="77777777" w:rsidTr="00264791">
        <w:trPr>
          <w:trHeight w:val="320"/>
        </w:trPr>
        <w:tc>
          <w:tcPr>
            <w:tcW w:w="5845" w:type="dxa"/>
            <w:noWrap/>
            <w:hideMark/>
          </w:tcPr>
          <w:p w14:paraId="7E2AFA8A" w14:textId="5B3F2632" w:rsidR="00024770" w:rsidRPr="00A02E27" w:rsidRDefault="00024770" w:rsidP="00E81289">
            <w:pPr>
              <w:pStyle w:val="bodycopy"/>
            </w:pPr>
            <w:r w:rsidRPr="00A02E27">
              <w:t>MS Visio - Standard</w:t>
            </w:r>
          </w:p>
        </w:tc>
        <w:tc>
          <w:tcPr>
            <w:tcW w:w="3600" w:type="dxa"/>
            <w:noWrap/>
          </w:tcPr>
          <w:p w14:paraId="51DA6E0D" w14:textId="30DFFBC6" w:rsidR="00024770" w:rsidRPr="00A02E27" w:rsidRDefault="0048485D" w:rsidP="00E81289">
            <w:pPr>
              <w:pStyle w:val="bodycopy"/>
            </w:pPr>
            <w:r>
              <w:t>$</w:t>
            </w:r>
            <w:r w:rsidR="00623AEF">
              <w:t xml:space="preserve"> </w:t>
            </w:r>
            <w:r>
              <w:t>39</w:t>
            </w:r>
          </w:p>
        </w:tc>
      </w:tr>
      <w:tr w:rsidR="00024770" w:rsidRPr="00E23768" w14:paraId="5518B913" w14:textId="77777777" w:rsidTr="00264791">
        <w:trPr>
          <w:trHeight w:val="320"/>
        </w:trPr>
        <w:tc>
          <w:tcPr>
            <w:tcW w:w="5845" w:type="dxa"/>
            <w:noWrap/>
            <w:hideMark/>
          </w:tcPr>
          <w:p w14:paraId="6BCD5FC2" w14:textId="77777777" w:rsidR="0048485D" w:rsidRDefault="00024770" w:rsidP="00E81289">
            <w:pPr>
              <w:pStyle w:val="bodycopy"/>
            </w:pPr>
            <w:r w:rsidRPr="00A02E27">
              <w:t>MS Visual Studio ENT w/MSDN</w:t>
            </w:r>
            <w:r w:rsidR="0048485D">
              <w:t xml:space="preserve"> </w:t>
            </w:r>
          </w:p>
          <w:p w14:paraId="3E32C0F2" w14:textId="40DF79E1" w:rsidR="00024770" w:rsidRPr="0048485D" w:rsidRDefault="0048485D" w:rsidP="00E81289">
            <w:pPr>
              <w:pStyle w:val="bodycopy"/>
            </w:pPr>
            <w:r w:rsidRPr="0048485D">
              <w:t>(Online under EES)</w:t>
            </w:r>
          </w:p>
        </w:tc>
        <w:tc>
          <w:tcPr>
            <w:tcW w:w="3600" w:type="dxa"/>
            <w:noWrap/>
          </w:tcPr>
          <w:p w14:paraId="3C20E5B2" w14:textId="7A9DF327" w:rsidR="00024770" w:rsidRPr="00A02E27" w:rsidRDefault="0048485D" w:rsidP="00E81289">
            <w:pPr>
              <w:pStyle w:val="bodycopy"/>
            </w:pPr>
            <w:r>
              <w:t>$</w:t>
            </w:r>
            <w:r w:rsidR="00623AEF">
              <w:t xml:space="preserve"> </w:t>
            </w:r>
            <w:r>
              <w:t>30</w:t>
            </w:r>
            <w:r w:rsidR="00B73127">
              <w:t>3</w:t>
            </w:r>
            <w:r>
              <w:t>*</w:t>
            </w:r>
          </w:p>
        </w:tc>
      </w:tr>
      <w:tr w:rsidR="00024770" w:rsidRPr="00E23768" w14:paraId="5F9B2D60" w14:textId="77777777" w:rsidTr="00264791">
        <w:trPr>
          <w:trHeight w:val="320"/>
        </w:trPr>
        <w:tc>
          <w:tcPr>
            <w:tcW w:w="5845" w:type="dxa"/>
            <w:noWrap/>
            <w:hideMark/>
          </w:tcPr>
          <w:p w14:paraId="58C3CD11" w14:textId="77777777" w:rsidR="00024770" w:rsidRDefault="00024770" w:rsidP="00E81289">
            <w:pPr>
              <w:pStyle w:val="bodycopy"/>
            </w:pPr>
            <w:r w:rsidRPr="00A02E27">
              <w:t>MS Visual Studio Pro w/MSDN</w:t>
            </w:r>
          </w:p>
          <w:p w14:paraId="3080FED2" w14:textId="6A9EDB44" w:rsidR="0048485D" w:rsidRPr="00A02E27" w:rsidRDefault="0048485D" w:rsidP="00E81289">
            <w:pPr>
              <w:pStyle w:val="bodycopy"/>
            </w:pPr>
            <w:r w:rsidRPr="0048485D">
              <w:t>(Online under EES)</w:t>
            </w:r>
          </w:p>
        </w:tc>
        <w:tc>
          <w:tcPr>
            <w:tcW w:w="3600" w:type="dxa"/>
            <w:noWrap/>
          </w:tcPr>
          <w:p w14:paraId="5FBC8DDC" w14:textId="49328A80" w:rsidR="00024770" w:rsidRPr="00A02E27" w:rsidRDefault="0048485D" w:rsidP="00E81289">
            <w:pPr>
              <w:pStyle w:val="bodycopy"/>
            </w:pPr>
            <w:r>
              <w:t>$</w:t>
            </w:r>
            <w:r w:rsidR="00623AEF">
              <w:t xml:space="preserve"> </w:t>
            </w:r>
            <w:r>
              <w:t>52*</w:t>
            </w:r>
          </w:p>
        </w:tc>
      </w:tr>
      <w:tr w:rsidR="00024770" w:rsidRPr="00E23768" w14:paraId="4B0E8716" w14:textId="77777777" w:rsidTr="00264791">
        <w:trPr>
          <w:trHeight w:val="320"/>
        </w:trPr>
        <w:tc>
          <w:tcPr>
            <w:tcW w:w="5845" w:type="dxa"/>
            <w:noWrap/>
            <w:hideMark/>
          </w:tcPr>
          <w:p w14:paraId="5F28B0C3" w14:textId="127CCCBF" w:rsidR="00024770" w:rsidRPr="00A02E27" w:rsidRDefault="00024770" w:rsidP="00E81289">
            <w:pPr>
              <w:pStyle w:val="bodycopy"/>
            </w:pPr>
            <w:r w:rsidRPr="00E23768">
              <w:t>Tableau</w:t>
            </w:r>
          </w:p>
        </w:tc>
        <w:tc>
          <w:tcPr>
            <w:tcW w:w="3600" w:type="dxa"/>
            <w:noWrap/>
          </w:tcPr>
          <w:p w14:paraId="37121077" w14:textId="5C00EA18" w:rsidR="00024770" w:rsidRPr="00A02E27" w:rsidRDefault="00024770" w:rsidP="00E81289">
            <w:pPr>
              <w:pStyle w:val="bodycopy"/>
            </w:pPr>
            <w:r w:rsidRPr="00E23768">
              <w:t>$ 504</w:t>
            </w:r>
          </w:p>
        </w:tc>
      </w:tr>
    </w:tbl>
    <w:p w14:paraId="2182F5BA" w14:textId="77777777" w:rsidR="00F9477A" w:rsidRDefault="00F9477A" w:rsidP="00B66F34">
      <w:pPr>
        <w:pStyle w:val="Subtitle"/>
      </w:pPr>
    </w:p>
    <w:p w14:paraId="20256F51" w14:textId="35C63E02" w:rsidR="00352A43" w:rsidRPr="00352A43" w:rsidRDefault="00352A43" w:rsidP="00352A43">
      <w:pPr>
        <w:rPr>
          <w:rFonts w:ascii="Arial" w:hAnsi="Arial" w:cs="Arial"/>
          <w:b/>
          <w:bCs/>
          <w:sz w:val="20"/>
          <w:szCs w:val="20"/>
        </w:rPr>
      </w:pPr>
      <w:r w:rsidRPr="00352A43">
        <w:rPr>
          <w:rFonts w:ascii="Arial" w:hAnsi="Arial" w:cs="Arial"/>
          <w:b/>
          <w:bCs/>
          <w:sz w:val="20"/>
          <w:szCs w:val="20"/>
        </w:rPr>
        <w:t>*This is an annual cost. If a license starts in mid-subscription, the client pays a pro-rated am</w:t>
      </w:r>
      <w:r w:rsidR="00AC41BE">
        <w:rPr>
          <w:rFonts w:ascii="Arial" w:hAnsi="Arial" w:cs="Arial"/>
          <w:b/>
          <w:bCs/>
          <w:sz w:val="20"/>
          <w:szCs w:val="20"/>
        </w:rPr>
        <w:t>oun</w:t>
      </w:r>
      <w:r w:rsidRPr="00352A43">
        <w:rPr>
          <w:rFonts w:ascii="Arial" w:hAnsi="Arial" w:cs="Arial"/>
          <w:b/>
          <w:bCs/>
          <w:sz w:val="20"/>
          <w:szCs w:val="20"/>
        </w:rPr>
        <w:t>t. </w:t>
      </w:r>
    </w:p>
    <w:p w14:paraId="4B43D026" w14:textId="00EA8520" w:rsidR="009A6F19" w:rsidRDefault="009A6F19" w:rsidP="00B66F34">
      <w:pPr>
        <w:pStyle w:val="Subtitle"/>
      </w:pPr>
    </w:p>
    <w:p w14:paraId="2D975249" w14:textId="77777777" w:rsidR="00075F69" w:rsidRDefault="00075F69" w:rsidP="00454A20">
      <w:pPr>
        <w:rPr>
          <w:rStyle w:val="SectionTitle"/>
        </w:rPr>
      </w:pPr>
    </w:p>
    <w:p w14:paraId="4001D366" w14:textId="089DECEF" w:rsidR="00454A20" w:rsidRPr="00454A20" w:rsidRDefault="00454A20" w:rsidP="00454A20">
      <w:pPr>
        <w:rPr>
          <w:rFonts w:ascii="Arial" w:eastAsiaTheme="majorEastAsia" w:hAnsi="Arial" w:cs="Arial"/>
          <w:b/>
          <w:color w:val="730F22"/>
          <w:sz w:val="28"/>
          <w:szCs w:val="28"/>
        </w:rPr>
      </w:pPr>
      <w:r>
        <w:rPr>
          <w:rStyle w:val="SectionTitle"/>
        </w:rPr>
        <w:t>Teaching and Learning</w:t>
      </w:r>
    </w:p>
    <w:p w14:paraId="070A1ABB" w14:textId="77777777" w:rsidR="00255610" w:rsidRDefault="00255610" w:rsidP="002134F7">
      <w:pPr>
        <w:pStyle w:val="level3"/>
      </w:pPr>
    </w:p>
    <w:p w14:paraId="539E96DD" w14:textId="3D5270E8" w:rsidR="00CA363D" w:rsidRDefault="00B578C1" w:rsidP="002134F7">
      <w:pPr>
        <w:pStyle w:val="level3"/>
        <w:rPr>
          <w:rStyle w:val="ng-scope"/>
        </w:rPr>
      </w:pPr>
      <w:r w:rsidRPr="00CE47E6">
        <w:t>Classroom Technology and Support</w:t>
      </w:r>
    </w:p>
    <w:p w14:paraId="7567177B" w14:textId="6001BA3C" w:rsidR="00CB5202" w:rsidRDefault="0003510A" w:rsidP="00E81289">
      <w:pPr>
        <w:pStyle w:val="bodycopy"/>
      </w:pPr>
      <w:r w:rsidRPr="00CA363D">
        <w:t>Rental Equipment Fee</w:t>
      </w:r>
      <w:r w:rsidR="00CB5202" w:rsidRPr="00CA363D">
        <w:t>s</w:t>
      </w:r>
    </w:p>
    <w:p w14:paraId="1841D9E5" w14:textId="63118D42" w:rsidR="00D50F1D" w:rsidRDefault="00D50F1D" w:rsidP="00E81289">
      <w:pPr>
        <w:pStyle w:val="bodycopy"/>
      </w:pPr>
    </w:p>
    <w:p w14:paraId="49ECB491" w14:textId="1EC23758" w:rsidR="007831EF" w:rsidRPr="002134F7" w:rsidRDefault="00D50F1D" w:rsidP="002134F7">
      <w:pPr>
        <w:pStyle w:val="level3"/>
      </w:pPr>
      <w:r w:rsidRPr="002134F7">
        <w:t xml:space="preserve">Audio </w:t>
      </w:r>
      <w:r w:rsidR="007831EF" w:rsidRPr="002134F7">
        <w:t xml:space="preserve">Visual </w:t>
      </w:r>
      <w:r w:rsidRPr="002134F7">
        <w:t>Tools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845"/>
        <w:gridCol w:w="3690"/>
      </w:tblGrid>
      <w:tr w:rsidR="00AD7DAC" w:rsidRPr="00D50F1D" w14:paraId="68D24122" w14:textId="77777777" w:rsidTr="00AD7DAC">
        <w:trPr>
          <w:trHeight w:val="320"/>
        </w:trPr>
        <w:tc>
          <w:tcPr>
            <w:tcW w:w="5845" w:type="dxa"/>
            <w:shd w:val="clear" w:color="auto" w:fill="D6D3CC" w:themeFill="background2"/>
            <w:noWrap/>
            <w:vAlign w:val="bottom"/>
          </w:tcPr>
          <w:p w14:paraId="21F3FD9D" w14:textId="24D4C486" w:rsidR="00AD7DAC" w:rsidRPr="0066711C" w:rsidRDefault="00AD7DAC" w:rsidP="00E81289">
            <w:pPr>
              <w:pStyle w:val="bodycopy"/>
              <w:rPr>
                <w:rStyle w:val="Tabletitle"/>
              </w:rPr>
            </w:pPr>
            <w:r w:rsidRPr="0066711C">
              <w:rPr>
                <w:rStyle w:val="Tabletitle"/>
              </w:rPr>
              <w:t>Equipment</w:t>
            </w:r>
          </w:p>
        </w:tc>
        <w:tc>
          <w:tcPr>
            <w:tcW w:w="3690" w:type="dxa"/>
            <w:shd w:val="clear" w:color="auto" w:fill="D6D3CC" w:themeFill="background2"/>
            <w:vAlign w:val="bottom"/>
          </w:tcPr>
          <w:p w14:paraId="28553B57" w14:textId="1CA1A114" w:rsidR="00AD7DAC" w:rsidRPr="0066711C" w:rsidRDefault="00AD7DAC" w:rsidP="00E81289">
            <w:pPr>
              <w:pStyle w:val="bodycopy"/>
              <w:rPr>
                <w:rStyle w:val="Tabletitle"/>
              </w:rPr>
            </w:pPr>
            <w:r w:rsidRPr="0066711C">
              <w:rPr>
                <w:rStyle w:val="Tabletitle"/>
              </w:rPr>
              <w:t>Day Charge</w:t>
            </w:r>
          </w:p>
        </w:tc>
      </w:tr>
      <w:tr w:rsidR="00AD7DAC" w:rsidRPr="00D50F1D" w14:paraId="1AEE5C2F" w14:textId="77777777" w:rsidTr="00AD7DAC">
        <w:trPr>
          <w:trHeight w:val="320"/>
        </w:trPr>
        <w:tc>
          <w:tcPr>
            <w:tcW w:w="5845" w:type="dxa"/>
            <w:shd w:val="clear" w:color="auto" w:fill="F1ECE7" w:themeFill="accent4" w:themeFillTint="33"/>
            <w:noWrap/>
            <w:vAlign w:val="bottom"/>
            <w:hideMark/>
          </w:tcPr>
          <w:p w14:paraId="226C2EB6" w14:textId="77777777" w:rsidR="00AD7DAC" w:rsidRPr="00623AEF" w:rsidRDefault="00AD7DAC" w:rsidP="00E81289">
            <w:pPr>
              <w:pStyle w:val="bodycopy"/>
              <w:rPr>
                <w:rStyle w:val="Tabletitle"/>
              </w:rPr>
            </w:pPr>
            <w:r w:rsidRPr="00623AEF">
              <w:rPr>
                <w:rStyle w:val="Tabletitle"/>
              </w:rPr>
              <w:t>Direct Box</w:t>
            </w:r>
          </w:p>
        </w:tc>
        <w:tc>
          <w:tcPr>
            <w:tcW w:w="3690" w:type="dxa"/>
            <w:shd w:val="clear" w:color="auto" w:fill="F1ECE7" w:themeFill="accent4" w:themeFillTint="33"/>
            <w:vAlign w:val="bottom"/>
          </w:tcPr>
          <w:p w14:paraId="3A785786" w14:textId="5CB165F7" w:rsidR="00AD7DAC" w:rsidRPr="00D50F1D" w:rsidRDefault="00AD7DAC" w:rsidP="00E81289">
            <w:pPr>
              <w:pStyle w:val="bodycopy"/>
            </w:pPr>
          </w:p>
        </w:tc>
      </w:tr>
      <w:tr w:rsidR="00AD7DAC" w:rsidRPr="00D50F1D" w14:paraId="681F9175" w14:textId="77777777" w:rsidTr="00AD7DAC">
        <w:trPr>
          <w:trHeight w:val="320"/>
        </w:trPr>
        <w:tc>
          <w:tcPr>
            <w:tcW w:w="5845" w:type="dxa"/>
            <w:shd w:val="clear" w:color="auto" w:fill="auto"/>
            <w:noWrap/>
            <w:vAlign w:val="bottom"/>
            <w:hideMark/>
          </w:tcPr>
          <w:p w14:paraId="45532801" w14:textId="7D9F608A" w:rsidR="00AD7DAC" w:rsidRPr="00D50F1D" w:rsidRDefault="00AD7DAC" w:rsidP="00E81289">
            <w:pPr>
              <w:pStyle w:val="bodycopy"/>
            </w:pPr>
            <w:r w:rsidRPr="00D50F1D">
              <w:t>Radial DI (1)</w:t>
            </w:r>
          </w:p>
        </w:tc>
        <w:tc>
          <w:tcPr>
            <w:tcW w:w="3690" w:type="dxa"/>
            <w:vAlign w:val="bottom"/>
          </w:tcPr>
          <w:p w14:paraId="01DAD3BC" w14:textId="52BF31F5" w:rsidR="00AD7DAC" w:rsidRPr="00D50F1D" w:rsidRDefault="00AD7DAC" w:rsidP="00E81289">
            <w:pPr>
              <w:pStyle w:val="bodycopy"/>
            </w:pPr>
            <w:r w:rsidRPr="00D50F1D">
              <w:t>$8</w:t>
            </w:r>
          </w:p>
        </w:tc>
      </w:tr>
      <w:tr w:rsidR="00AD7DAC" w:rsidRPr="00D50F1D" w14:paraId="174F3697" w14:textId="77777777" w:rsidTr="00AD7DAC">
        <w:trPr>
          <w:trHeight w:val="320"/>
        </w:trPr>
        <w:tc>
          <w:tcPr>
            <w:tcW w:w="5845" w:type="dxa"/>
            <w:shd w:val="clear" w:color="auto" w:fill="auto"/>
            <w:noWrap/>
            <w:vAlign w:val="bottom"/>
            <w:hideMark/>
          </w:tcPr>
          <w:p w14:paraId="1E1C2C45" w14:textId="615C5430" w:rsidR="00AD7DAC" w:rsidRPr="00D50F1D" w:rsidRDefault="00AD7DAC" w:rsidP="00E81289">
            <w:pPr>
              <w:pStyle w:val="bodycopy"/>
            </w:pPr>
            <w:r w:rsidRPr="00D50F1D">
              <w:t xml:space="preserve">Whirlwind DI (3) </w:t>
            </w:r>
          </w:p>
        </w:tc>
        <w:tc>
          <w:tcPr>
            <w:tcW w:w="3690" w:type="dxa"/>
            <w:vAlign w:val="bottom"/>
          </w:tcPr>
          <w:p w14:paraId="7B0D1C15" w14:textId="0BEC5AC6" w:rsidR="00AD7DAC" w:rsidRPr="00D50F1D" w:rsidRDefault="00AD7DAC" w:rsidP="00E81289">
            <w:pPr>
              <w:pStyle w:val="bodycopy"/>
            </w:pPr>
            <w:r w:rsidRPr="00D50F1D">
              <w:t>$8</w:t>
            </w:r>
          </w:p>
        </w:tc>
      </w:tr>
      <w:tr w:rsidR="00AD7DAC" w:rsidRPr="00D50F1D" w14:paraId="6C9C53F1" w14:textId="77777777" w:rsidTr="00AD7DAC">
        <w:trPr>
          <w:trHeight w:val="320"/>
        </w:trPr>
        <w:tc>
          <w:tcPr>
            <w:tcW w:w="5845" w:type="dxa"/>
            <w:shd w:val="clear" w:color="auto" w:fill="auto"/>
            <w:noWrap/>
            <w:vAlign w:val="bottom"/>
            <w:hideMark/>
          </w:tcPr>
          <w:p w14:paraId="54EDF9F9" w14:textId="365A7C3C" w:rsidR="00AD7DAC" w:rsidRPr="00D50F1D" w:rsidRDefault="00AD7DAC" w:rsidP="00E81289">
            <w:pPr>
              <w:pStyle w:val="bodycopy"/>
            </w:pPr>
            <w:r w:rsidRPr="00D50F1D">
              <w:t>Whirlwind Inst. DI (1)</w:t>
            </w:r>
          </w:p>
        </w:tc>
        <w:tc>
          <w:tcPr>
            <w:tcW w:w="3690" w:type="dxa"/>
            <w:vAlign w:val="bottom"/>
          </w:tcPr>
          <w:p w14:paraId="02C19E1A" w14:textId="05631E72" w:rsidR="00AD7DAC" w:rsidRPr="00D50F1D" w:rsidRDefault="00AD7DAC" w:rsidP="00E81289">
            <w:pPr>
              <w:pStyle w:val="bodycopy"/>
            </w:pPr>
            <w:r w:rsidRPr="00D50F1D">
              <w:t>$8</w:t>
            </w:r>
          </w:p>
        </w:tc>
      </w:tr>
      <w:tr w:rsidR="00AD7DAC" w:rsidRPr="00D50F1D" w14:paraId="5D42996D" w14:textId="77777777" w:rsidTr="00AD7DAC">
        <w:trPr>
          <w:trHeight w:val="320"/>
        </w:trPr>
        <w:tc>
          <w:tcPr>
            <w:tcW w:w="5845" w:type="dxa"/>
            <w:shd w:val="clear" w:color="auto" w:fill="F1ECE7" w:themeFill="accent4" w:themeFillTint="33"/>
            <w:noWrap/>
            <w:vAlign w:val="bottom"/>
            <w:hideMark/>
          </w:tcPr>
          <w:p w14:paraId="444D28BB" w14:textId="77777777" w:rsidR="00AD7DAC" w:rsidRPr="00623AEF" w:rsidRDefault="00AD7DAC" w:rsidP="00E81289">
            <w:pPr>
              <w:pStyle w:val="bodycopy"/>
              <w:rPr>
                <w:rStyle w:val="Tabletitle"/>
              </w:rPr>
            </w:pPr>
            <w:r w:rsidRPr="00623AEF">
              <w:rPr>
                <w:rStyle w:val="Tabletitle"/>
              </w:rPr>
              <w:t>Headphones</w:t>
            </w:r>
          </w:p>
        </w:tc>
        <w:tc>
          <w:tcPr>
            <w:tcW w:w="3690" w:type="dxa"/>
            <w:shd w:val="clear" w:color="auto" w:fill="F1ECE7" w:themeFill="accent4" w:themeFillTint="33"/>
            <w:vAlign w:val="bottom"/>
          </w:tcPr>
          <w:p w14:paraId="625EAD55" w14:textId="4693BDF3" w:rsidR="00AD7DAC" w:rsidRPr="00D50F1D" w:rsidRDefault="00AD7DAC" w:rsidP="00E81289">
            <w:pPr>
              <w:pStyle w:val="bodycopy"/>
            </w:pPr>
            <w:r w:rsidRPr="00D50F1D">
              <w:t> </w:t>
            </w:r>
          </w:p>
        </w:tc>
      </w:tr>
      <w:tr w:rsidR="00AD7DAC" w:rsidRPr="00D50F1D" w14:paraId="6B78CF5A" w14:textId="77777777" w:rsidTr="00AD7DAC">
        <w:trPr>
          <w:trHeight w:val="320"/>
        </w:trPr>
        <w:tc>
          <w:tcPr>
            <w:tcW w:w="5845" w:type="dxa"/>
            <w:shd w:val="clear" w:color="auto" w:fill="auto"/>
            <w:noWrap/>
            <w:vAlign w:val="bottom"/>
            <w:hideMark/>
          </w:tcPr>
          <w:p w14:paraId="5F04C389" w14:textId="373C5FA2" w:rsidR="00AD7DAC" w:rsidRPr="00D50F1D" w:rsidRDefault="00AD7DAC" w:rsidP="00E81289">
            <w:pPr>
              <w:pStyle w:val="bodycopy"/>
            </w:pPr>
            <w:r w:rsidRPr="00D50F1D">
              <w:t>Sony MDR-7506 Headphones</w:t>
            </w:r>
          </w:p>
        </w:tc>
        <w:tc>
          <w:tcPr>
            <w:tcW w:w="3690" w:type="dxa"/>
            <w:vAlign w:val="bottom"/>
          </w:tcPr>
          <w:p w14:paraId="776D18FE" w14:textId="2CEAF882" w:rsidR="00AD7DAC" w:rsidRPr="00D50F1D" w:rsidRDefault="00AD7DAC" w:rsidP="00E81289">
            <w:pPr>
              <w:pStyle w:val="bodycopy"/>
            </w:pPr>
            <w:r w:rsidRPr="00D50F1D">
              <w:t>$5</w:t>
            </w:r>
          </w:p>
        </w:tc>
      </w:tr>
      <w:tr w:rsidR="00AD7DAC" w:rsidRPr="00D50F1D" w14:paraId="2F7D2968" w14:textId="77777777" w:rsidTr="00AD7DAC">
        <w:trPr>
          <w:trHeight w:val="320"/>
        </w:trPr>
        <w:tc>
          <w:tcPr>
            <w:tcW w:w="5845" w:type="dxa"/>
            <w:shd w:val="clear" w:color="auto" w:fill="auto"/>
            <w:noWrap/>
            <w:vAlign w:val="bottom"/>
            <w:hideMark/>
          </w:tcPr>
          <w:p w14:paraId="14B7A5B6" w14:textId="73250BCC" w:rsidR="00AD7DAC" w:rsidRPr="00D50F1D" w:rsidRDefault="00AD7DAC" w:rsidP="00E81289">
            <w:pPr>
              <w:pStyle w:val="bodycopy"/>
            </w:pPr>
            <w:r w:rsidRPr="00D50F1D">
              <w:t>Sennheiser HD2 Headphones</w:t>
            </w:r>
          </w:p>
        </w:tc>
        <w:tc>
          <w:tcPr>
            <w:tcW w:w="3690" w:type="dxa"/>
            <w:vAlign w:val="bottom"/>
          </w:tcPr>
          <w:p w14:paraId="46551A1F" w14:textId="4D4C55EA" w:rsidR="00AD7DAC" w:rsidRPr="00D50F1D" w:rsidRDefault="00AD7DAC" w:rsidP="00E81289">
            <w:pPr>
              <w:pStyle w:val="bodycopy"/>
            </w:pPr>
            <w:r w:rsidRPr="00D50F1D">
              <w:t>$5</w:t>
            </w:r>
          </w:p>
        </w:tc>
      </w:tr>
      <w:tr w:rsidR="00AD7DAC" w:rsidRPr="00D50F1D" w14:paraId="200D57D5" w14:textId="77777777" w:rsidTr="00AD7DAC">
        <w:trPr>
          <w:trHeight w:val="320"/>
        </w:trPr>
        <w:tc>
          <w:tcPr>
            <w:tcW w:w="5845" w:type="dxa"/>
            <w:shd w:val="clear" w:color="auto" w:fill="F1ECE7" w:themeFill="accent4" w:themeFillTint="33"/>
            <w:noWrap/>
            <w:vAlign w:val="bottom"/>
            <w:hideMark/>
          </w:tcPr>
          <w:p w14:paraId="6FAA597D" w14:textId="77777777" w:rsidR="00AD7DAC" w:rsidRPr="007831EF" w:rsidRDefault="00AD7DAC" w:rsidP="00E81289">
            <w:pPr>
              <w:pStyle w:val="bodycopy"/>
              <w:rPr>
                <w:rStyle w:val="Tabletitle"/>
              </w:rPr>
            </w:pPr>
            <w:r w:rsidRPr="007831EF">
              <w:rPr>
                <w:rStyle w:val="Tabletitle"/>
              </w:rPr>
              <w:t>Mic Pre-Amp</w:t>
            </w:r>
          </w:p>
        </w:tc>
        <w:tc>
          <w:tcPr>
            <w:tcW w:w="3690" w:type="dxa"/>
            <w:shd w:val="clear" w:color="auto" w:fill="F1ECE7" w:themeFill="accent4" w:themeFillTint="33"/>
            <w:vAlign w:val="bottom"/>
          </w:tcPr>
          <w:p w14:paraId="7D269A28" w14:textId="0488BED0" w:rsidR="00AD7DAC" w:rsidRPr="00D50F1D" w:rsidRDefault="00AD7DAC" w:rsidP="00E81289">
            <w:pPr>
              <w:pStyle w:val="bodycopy"/>
            </w:pPr>
            <w:r w:rsidRPr="00D50F1D">
              <w:t> </w:t>
            </w:r>
          </w:p>
        </w:tc>
      </w:tr>
      <w:tr w:rsidR="00AD7DAC" w:rsidRPr="00D50F1D" w14:paraId="56C21FE1" w14:textId="77777777" w:rsidTr="00AD7DAC">
        <w:trPr>
          <w:trHeight w:val="320"/>
        </w:trPr>
        <w:tc>
          <w:tcPr>
            <w:tcW w:w="5845" w:type="dxa"/>
            <w:shd w:val="clear" w:color="auto" w:fill="auto"/>
            <w:noWrap/>
            <w:vAlign w:val="bottom"/>
            <w:hideMark/>
          </w:tcPr>
          <w:p w14:paraId="3AEF5641" w14:textId="7B5D8859" w:rsidR="00AD7DAC" w:rsidRPr="00D50F1D" w:rsidRDefault="00AD7DAC" w:rsidP="00E81289">
            <w:pPr>
              <w:pStyle w:val="bodycopy"/>
            </w:pPr>
            <w:r w:rsidRPr="00D50F1D">
              <w:lastRenderedPageBreak/>
              <w:t>Presonus Mic Pre-Amp (1)</w:t>
            </w:r>
          </w:p>
        </w:tc>
        <w:tc>
          <w:tcPr>
            <w:tcW w:w="3690" w:type="dxa"/>
            <w:vAlign w:val="bottom"/>
          </w:tcPr>
          <w:p w14:paraId="6A2360DE" w14:textId="0D0CEC03" w:rsidR="00AD7DAC" w:rsidRPr="00D50F1D" w:rsidRDefault="00AD7DAC" w:rsidP="00E81289">
            <w:pPr>
              <w:pStyle w:val="bodycopy"/>
            </w:pPr>
            <w:r w:rsidRPr="00D50F1D">
              <w:t>$40</w:t>
            </w:r>
          </w:p>
        </w:tc>
      </w:tr>
      <w:tr w:rsidR="00AD7DAC" w:rsidRPr="00D50F1D" w14:paraId="1795EC69" w14:textId="77777777" w:rsidTr="00AD7DAC">
        <w:trPr>
          <w:trHeight w:val="320"/>
        </w:trPr>
        <w:tc>
          <w:tcPr>
            <w:tcW w:w="5845" w:type="dxa"/>
            <w:shd w:val="clear" w:color="auto" w:fill="F1ECE7" w:themeFill="accent4" w:themeFillTint="33"/>
            <w:noWrap/>
            <w:vAlign w:val="bottom"/>
            <w:hideMark/>
          </w:tcPr>
          <w:p w14:paraId="704DCC7C" w14:textId="77777777" w:rsidR="00AD7DAC" w:rsidRPr="007831EF" w:rsidRDefault="00AD7DAC" w:rsidP="00E81289">
            <w:pPr>
              <w:pStyle w:val="bodycopy"/>
              <w:rPr>
                <w:rStyle w:val="Tabletitle"/>
              </w:rPr>
            </w:pPr>
            <w:r w:rsidRPr="007831EF">
              <w:rPr>
                <w:rStyle w:val="Tabletitle"/>
              </w:rPr>
              <w:t>Windscreen</w:t>
            </w:r>
          </w:p>
        </w:tc>
        <w:tc>
          <w:tcPr>
            <w:tcW w:w="3690" w:type="dxa"/>
            <w:shd w:val="clear" w:color="auto" w:fill="F1ECE7" w:themeFill="accent4" w:themeFillTint="33"/>
            <w:vAlign w:val="bottom"/>
          </w:tcPr>
          <w:p w14:paraId="6C5035A6" w14:textId="43C6D647" w:rsidR="00AD7DAC" w:rsidRPr="00D50F1D" w:rsidRDefault="00AD7DAC" w:rsidP="00E81289">
            <w:pPr>
              <w:pStyle w:val="bodycopy"/>
            </w:pPr>
            <w:r w:rsidRPr="00D50F1D">
              <w:t> </w:t>
            </w:r>
          </w:p>
        </w:tc>
      </w:tr>
      <w:tr w:rsidR="00AD7DAC" w:rsidRPr="00D50F1D" w14:paraId="030EC30E" w14:textId="77777777" w:rsidTr="00AD7DAC">
        <w:trPr>
          <w:trHeight w:val="320"/>
        </w:trPr>
        <w:tc>
          <w:tcPr>
            <w:tcW w:w="5845" w:type="dxa"/>
            <w:shd w:val="clear" w:color="auto" w:fill="auto"/>
            <w:noWrap/>
            <w:vAlign w:val="bottom"/>
            <w:hideMark/>
          </w:tcPr>
          <w:p w14:paraId="6D9B3F66" w14:textId="76213715" w:rsidR="00AD7DAC" w:rsidRPr="00D50F1D" w:rsidRDefault="00AD7DAC" w:rsidP="00E81289">
            <w:pPr>
              <w:pStyle w:val="bodycopy"/>
            </w:pPr>
            <w:r w:rsidRPr="00D50F1D">
              <w:t> Rodeblimp (2)</w:t>
            </w:r>
          </w:p>
        </w:tc>
        <w:tc>
          <w:tcPr>
            <w:tcW w:w="3690" w:type="dxa"/>
            <w:vAlign w:val="bottom"/>
          </w:tcPr>
          <w:p w14:paraId="6406AC5B" w14:textId="3E173B8F" w:rsidR="00AD7DAC" w:rsidRPr="00D50F1D" w:rsidRDefault="00AD7DAC" w:rsidP="00E81289">
            <w:pPr>
              <w:pStyle w:val="bodycopy"/>
            </w:pPr>
            <w:r w:rsidRPr="00D50F1D">
              <w:t>$20</w:t>
            </w:r>
          </w:p>
        </w:tc>
      </w:tr>
    </w:tbl>
    <w:p w14:paraId="640DB037" w14:textId="77777777" w:rsidR="00347573" w:rsidRPr="002134F7" w:rsidRDefault="00347573" w:rsidP="002134F7">
      <w:pPr>
        <w:pStyle w:val="level3"/>
      </w:pPr>
    </w:p>
    <w:p w14:paraId="378BD8F2" w14:textId="77777777" w:rsidR="00A32F34" w:rsidRDefault="00A32F34" w:rsidP="00A32F34">
      <w:pPr>
        <w:pStyle w:val="bodycopy"/>
      </w:pPr>
      <w:r>
        <w:br/>
      </w:r>
      <w:r>
        <w:br/>
      </w:r>
    </w:p>
    <w:p w14:paraId="02A6C8EC" w14:textId="707E478D" w:rsidR="00824E36" w:rsidRPr="00A32F34" w:rsidRDefault="007831EF" w:rsidP="00A32F34">
      <w:pPr>
        <w:pStyle w:val="bodycopy"/>
        <w:rPr>
          <w:rStyle w:val="bodycopybold"/>
        </w:rPr>
      </w:pPr>
      <w:r w:rsidRPr="00A32F34">
        <w:rPr>
          <w:rStyle w:val="bodycopybold"/>
        </w:rPr>
        <w:t xml:space="preserve">Audio Visual </w:t>
      </w:r>
      <w:r w:rsidR="00824E36" w:rsidRPr="00A32F34">
        <w:rPr>
          <w:rStyle w:val="bodycopybold"/>
        </w:rPr>
        <w:t>Cables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415"/>
      </w:tblGrid>
      <w:tr w:rsidR="00824E36" w14:paraId="39A590A1" w14:textId="77777777" w:rsidTr="006C415A">
        <w:tc>
          <w:tcPr>
            <w:tcW w:w="5935" w:type="dxa"/>
            <w:shd w:val="clear" w:color="auto" w:fill="F1ECE7" w:themeFill="accent4" w:themeFillTint="33"/>
          </w:tcPr>
          <w:p w14:paraId="6C06045F" w14:textId="10407010" w:rsidR="00824E36" w:rsidRPr="0066711C" w:rsidRDefault="00824E36" w:rsidP="00E81289">
            <w:pPr>
              <w:pStyle w:val="bodycopy"/>
              <w:rPr>
                <w:rStyle w:val="Tabletitle"/>
              </w:rPr>
            </w:pPr>
            <w:r w:rsidRPr="0066711C">
              <w:rPr>
                <w:rStyle w:val="Tabletitle"/>
              </w:rPr>
              <w:t>Audio Cables</w:t>
            </w:r>
          </w:p>
        </w:tc>
        <w:tc>
          <w:tcPr>
            <w:tcW w:w="3415" w:type="dxa"/>
            <w:shd w:val="clear" w:color="auto" w:fill="F1ECE7" w:themeFill="accent4" w:themeFillTint="33"/>
          </w:tcPr>
          <w:p w14:paraId="3DE29CC9" w14:textId="105938A5" w:rsidR="00824E36" w:rsidRPr="0066711C" w:rsidRDefault="00824E36" w:rsidP="00E81289">
            <w:pPr>
              <w:pStyle w:val="bodycopy"/>
              <w:rPr>
                <w:rStyle w:val="Tabletitle"/>
              </w:rPr>
            </w:pPr>
            <w:r w:rsidRPr="0066711C">
              <w:rPr>
                <w:rStyle w:val="Tabletitle"/>
              </w:rPr>
              <w:t>Day Charge</w:t>
            </w:r>
          </w:p>
        </w:tc>
      </w:tr>
      <w:tr w:rsidR="00824E36" w14:paraId="160CBD27" w14:textId="77777777" w:rsidTr="006C415A">
        <w:tc>
          <w:tcPr>
            <w:tcW w:w="5935" w:type="dxa"/>
          </w:tcPr>
          <w:p w14:paraId="1FAA4084" w14:textId="053C6989" w:rsidR="00824E36" w:rsidRPr="00824E36" w:rsidRDefault="00824E36" w:rsidP="00E81289">
            <w:pPr>
              <w:pStyle w:val="bodycopy"/>
            </w:pPr>
            <w:r w:rsidRPr="00824E36">
              <w:t>1/8 in  + Quarter Stereo</w:t>
            </w:r>
          </w:p>
        </w:tc>
        <w:tc>
          <w:tcPr>
            <w:tcW w:w="3415" w:type="dxa"/>
          </w:tcPr>
          <w:p w14:paraId="6179BB21" w14:textId="2C1EB9D9" w:rsidR="00824E36" w:rsidRPr="00824E36" w:rsidRDefault="00824E36" w:rsidP="00E81289">
            <w:pPr>
              <w:pStyle w:val="bodycopy"/>
            </w:pPr>
            <w:r>
              <w:t>$4</w:t>
            </w:r>
          </w:p>
        </w:tc>
      </w:tr>
      <w:tr w:rsidR="00824E36" w14:paraId="095C3808" w14:textId="77777777" w:rsidTr="006C415A">
        <w:tc>
          <w:tcPr>
            <w:tcW w:w="5935" w:type="dxa"/>
          </w:tcPr>
          <w:p w14:paraId="01C144AF" w14:textId="4AB219A8" w:rsidR="00824E36" w:rsidRPr="00824E36" w:rsidRDefault="00824E36" w:rsidP="00E81289">
            <w:pPr>
              <w:pStyle w:val="bodycopy"/>
            </w:pPr>
            <w:r w:rsidRPr="00824E36">
              <w:t>1/8 in  + RCA Stereo</w:t>
            </w:r>
          </w:p>
        </w:tc>
        <w:tc>
          <w:tcPr>
            <w:tcW w:w="3415" w:type="dxa"/>
          </w:tcPr>
          <w:p w14:paraId="6E7493EF" w14:textId="1555F993" w:rsidR="00824E36" w:rsidRPr="00824E36" w:rsidRDefault="00824E36" w:rsidP="00E81289">
            <w:pPr>
              <w:pStyle w:val="bodycopy"/>
            </w:pPr>
            <w:r>
              <w:t>$4</w:t>
            </w:r>
          </w:p>
        </w:tc>
      </w:tr>
      <w:tr w:rsidR="00824E36" w14:paraId="50F5C82B" w14:textId="77777777" w:rsidTr="006C415A">
        <w:tc>
          <w:tcPr>
            <w:tcW w:w="5935" w:type="dxa"/>
          </w:tcPr>
          <w:p w14:paraId="31DE4D38" w14:textId="7CC0BA88" w:rsidR="00824E36" w:rsidRPr="00824E36" w:rsidRDefault="00824E36" w:rsidP="00E81289">
            <w:pPr>
              <w:pStyle w:val="bodycopy"/>
            </w:pPr>
            <w:r w:rsidRPr="00824E36">
              <w:t>16 Channel Snake</w:t>
            </w:r>
          </w:p>
        </w:tc>
        <w:tc>
          <w:tcPr>
            <w:tcW w:w="3415" w:type="dxa"/>
          </w:tcPr>
          <w:p w14:paraId="38452DAB" w14:textId="1262D228" w:rsidR="00824E36" w:rsidRPr="00824E36" w:rsidRDefault="00824E36" w:rsidP="00E81289">
            <w:pPr>
              <w:pStyle w:val="bodycopy"/>
            </w:pPr>
            <w:r>
              <w:t>$40</w:t>
            </w:r>
          </w:p>
        </w:tc>
      </w:tr>
      <w:tr w:rsidR="00824E36" w14:paraId="059F6D36" w14:textId="77777777" w:rsidTr="006C415A">
        <w:tc>
          <w:tcPr>
            <w:tcW w:w="5935" w:type="dxa"/>
          </w:tcPr>
          <w:p w14:paraId="000D0BAB" w14:textId="689503F7" w:rsidR="00824E36" w:rsidRPr="00824E36" w:rsidRDefault="00824E36" w:rsidP="00E81289">
            <w:pPr>
              <w:pStyle w:val="bodycopy"/>
            </w:pPr>
            <w:r w:rsidRPr="00824E36">
              <w:t>8 Channel Snake</w:t>
            </w:r>
          </w:p>
        </w:tc>
        <w:tc>
          <w:tcPr>
            <w:tcW w:w="3415" w:type="dxa"/>
          </w:tcPr>
          <w:p w14:paraId="0F853DC5" w14:textId="31DEBFD8" w:rsidR="00824E36" w:rsidRPr="00824E36" w:rsidRDefault="00824E36" w:rsidP="00E81289">
            <w:pPr>
              <w:pStyle w:val="bodycopy"/>
            </w:pPr>
            <w:r>
              <w:t>$20</w:t>
            </w:r>
          </w:p>
        </w:tc>
      </w:tr>
      <w:tr w:rsidR="00824E36" w14:paraId="36FF4E95" w14:textId="77777777" w:rsidTr="006C415A">
        <w:tc>
          <w:tcPr>
            <w:tcW w:w="5935" w:type="dxa"/>
          </w:tcPr>
          <w:p w14:paraId="502D6C0E" w14:textId="4972837B" w:rsidR="00824E36" w:rsidRPr="00824E36" w:rsidRDefault="00824E36" w:rsidP="00E81289">
            <w:pPr>
              <w:pStyle w:val="bodycopy"/>
            </w:pPr>
            <w:r w:rsidRPr="00824E36">
              <w:t>XLR 100ft</w:t>
            </w:r>
          </w:p>
        </w:tc>
        <w:tc>
          <w:tcPr>
            <w:tcW w:w="3415" w:type="dxa"/>
          </w:tcPr>
          <w:p w14:paraId="799728A6" w14:textId="6C115BA9" w:rsidR="00824E36" w:rsidRPr="00824E36" w:rsidRDefault="00824E36" w:rsidP="00E81289">
            <w:pPr>
              <w:pStyle w:val="bodycopy"/>
            </w:pPr>
            <w:r>
              <w:t>$10</w:t>
            </w:r>
          </w:p>
        </w:tc>
      </w:tr>
      <w:tr w:rsidR="00824E36" w14:paraId="2717D9E0" w14:textId="77777777" w:rsidTr="006C415A">
        <w:tc>
          <w:tcPr>
            <w:tcW w:w="5935" w:type="dxa"/>
          </w:tcPr>
          <w:p w14:paraId="7B7681B7" w14:textId="367B91CA" w:rsidR="00824E36" w:rsidRPr="00824E36" w:rsidRDefault="00824E36" w:rsidP="00E81289">
            <w:pPr>
              <w:pStyle w:val="bodycopy"/>
            </w:pPr>
            <w:r>
              <w:t>XLR</w:t>
            </w:r>
          </w:p>
        </w:tc>
        <w:tc>
          <w:tcPr>
            <w:tcW w:w="3415" w:type="dxa"/>
          </w:tcPr>
          <w:p w14:paraId="0C5B56A6" w14:textId="0FCD5F7F" w:rsidR="00824E36" w:rsidRPr="00824E36" w:rsidRDefault="00824E36" w:rsidP="00E81289">
            <w:pPr>
              <w:pStyle w:val="bodycopy"/>
            </w:pPr>
            <w:r>
              <w:t>$4</w:t>
            </w:r>
          </w:p>
        </w:tc>
      </w:tr>
      <w:tr w:rsidR="00824E36" w14:paraId="61926A67" w14:textId="77777777" w:rsidTr="006C415A">
        <w:tc>
          <w:tcPr>
            <w:tcW w:w="5935" w:type="dxa"/>
            <w:shd w:val="clear" w:color="auto" w:fill="F1ECE7" w:themeFill="accent4" w:themeFillTint="33"/>
          </w:tcPr>
          <w:p w14:paraId="590E295C" w14:textId="39867A3D" w:rsidR="00824E36" w:rsidRPr="007831EF" w:rsidRDefault="006C415A" w:rsidP="00E81289">
            <w:pPr>
              <w:pStyle w:val="bodycopy"/>
              <w:rPr>
                <w:rStyle w:val="Tabletitle"/>
              </w:rPr>
            </w:pPr>
            <w:r w:rsidRPr="007831EF">
              <w:rPr>
                <w:rStyle w:val="Tabletitle"/>
              </w:rPr>
              <w:t>Data Cables - Ethernet</w:t>
            </w:r>
          </w:p>
        </w:tc>
        <w:tc>
          <w:tcPr>
            <w:tcW w:w="3415" w:type="dxa"/>
            <w:shd w:val="clear" w:color="auto" w:fill="F1ECE7" w:themeFill="accent4" w:themeFillTint="33"/>
          </w:tcPr>
          <w:p w14:paraId="0F55971A" w14:textId="2AA2ECFF" w:rsidR="00824E36" w:rsidRPr="006C415A" w:rsidRDefault="006C415A" w:rsidP="00E81289">
            <w:pPr>
              <w:pStyle w:val="bodycopy"/>
            </w:pPr>
            <w:r w:rsidRPr="006C415A">
              <w:t>$2</w:t>
            </w:r>
          </w:p>
        </w:tc>
      </w:tr>
      <w:tr w:rsidR="00824E36" w14:paraId="21421576" w14:textId="77777777" w:rsidTr="006C415A">
        <w:tc>
          <w:tcPr>
            <w:tcW w:w="5935" w:type="dxa"/>
            <w:shd w:val="clear" w:color="auto" w:fill="F1ECE7" w:themeFill="accent4" w:themeFillTint="33"/>
          </w:tcPr>
          <w:p w14:paraId="4908E6D5" w14:textId="0761D68D" w:rsidR="00824E36" w:rsidRPr="007831EF" w:rsidRDefault="006C415A" w:rsidP="00E81289">
            <w:pPr>
              <w:pStyle w:val="bodycopy"/>
              <w:rPr>
                <w:rStyle w:val="Tabletitle"/>
              </w:rPr>
            </w:pPr>
            <w:r w:rsidRPr="007831EF">
              <w:rPr>
                <w:rStyle w:val="Tabletitle"/>
              </w:rPr>
              <w:t>Power Cables</w:t>
            </w:r>
          </w:p>
        </w:tc>
        <w:tc>
          <w:tcPr>
            <w:tcW w:w="3415" w:type="dxa"/>
            <w:shd w:val="clear" w:color="auto" w:fill="F1ECE7" w:themeFill="accent4" w:themeFillTint="33"/>
          </w:tcPr>
          <w:p w14:paraId="758C450E" w14:textId="77777777" w:rsidR="00824E36" w:rsidRPr="00824E36" w:rsidRDefault="00824E36" w:rsidP="00E81289">
            <w:pPr>
              <w:pStyle w:val="bodycopy"/>
            </w:pPr>
          </w:p>
        </w:tc>
      </w:tr>
      <w:tr w:rsidR="00824E36" w14:paraId="59E73091" w14:textId="77777777" w:rsidTr="006C415A">
        <w:tc>
          <w:tcPr>
            <w:tcW w:w="5935" w:type="dxa"/>
          </w:tcPr>
          <w:p w14:paraId="7F3E0E94" w14:textId="0FBBB80A" w:rsidR="00824E36" w:rsidRPr="00824E36" w:rsidRDefault="006C415A" w:rsidP="00E81289">
            <w:pPr>
              <w:pStyle w:val="bodycopy"/>
            </w:pPr>
            <w:r>
              <w:t>Extension Cord</w:t>
            </w:r>
          </w:p>
        </w:tc>
        <w:tc>
          <w:tcPr>
            <w:tcW w:w="3415" w:type="dxa"/>
          </w:tcPr>
          <w:p w14:paraId="0AC2453F" w14:textId="2E8EC425" w:rsidR="00824E36" w:rsidRPr="00824E36" w:rsidRDefault="006C415A" w:rsidP="00E81289">
            <w:pPr>
              <w:pStyle w:val="bodycopy"/>
            </w:pPr>
            <w:r>
              <w:t>$4</w:t>
            </w:r>
          </w:p>
        </w:tc>
      </w:tr>
      <w:tr w:rsidR="00824E36" w14:paraId="3DF4E171" w14:textId="77777777" w:rsidTr="006C415A">
        <w:tc>
          <w:tcPr>
            <w:tcW w:w="5935" w:type="dxa"/>
          </w:tcPr>
          <w:p w14:paraId="153F0ABD" w14:textId="5D46084A" w:rsidR="00824E36" w:rsidRPr="00824E36" w:rsidRDefault="006C415A" w:rsidP="00E81289">
            <w:pPr>
              <w:pStyle w:val="bodycopy"/>
            </w:pPr>
            <w:r>
              <w:t>Power Strip</w:t>
            </w:r>
          </w:p>
        </w:tc>
        <w:tc>
          <w:tcPr>
            <w:tcW w:w="3415" w:type="dxa"/>
          </w:tcPr>
          <w:p w14:paraId="2E8BA2E4" w14:textId="52FA5E77" w:rsidR="00824E36" w:rsidRPr="00824E36" w:rsidRDefault="006C415A" w:rsidP="00E81289">
            <w:pPr>
              <w:pStyle w:val="bodycopy"/>
            </w:pPr>
            <w:r>
              <w:t>$4</w:t>
            </w:r>
          </w:p>
        </w:tc>
      </w:tr>
      <w:tr w:rsidR="00824E36" w14:paraId="5EE3C497" w14:textId="77777777" w:rsidTr="006C415A">
        <w:tc>
          <w:tcPr>
            <w:tcW w:w="5935" w:type="dxa"/>
            <w:shd w:val="clear" w:color="auto" w:fill="F1ECE7" w:themeFill="accent4" w:themeFillTint="33"/>
          </w:tcPr>
          <w:p w14:paraId="76797301" w14:textId="7BD532B6" w:rsidR="00824E36" w:rsidRPr="007831EF" w:rsidRDefault="006C415A" w:rsidP="00E81289">
            <w:pPr>
              <w:pStyle w:val="bodycopy"/>
              <w:rPr>
                <w:rStyle w:val="Tabletitle"/>
              </w:rPr>
            </w:pPr>
            <w:r w:rsidRPr="007831EF">
              <w:rPr>
                <w:rStyle w:val="Tabletitle"/>
              </w:rPr>
              <w:t>Video Cables</w:t>
            </w:r>
          </w:p>
        </w:tc>
        <w:tc>
          <w:tcPr>
            <w:tcW w:w="3415" w:type="dxa"/>
            <w:shd w:val="clear" w:color="auto" w:fill="F1ECE7" w:themeFill="accent4" w:themeFillTint="33"/>
          </w:tcPr>
          <w:p w14:paraId="2C3DEE17" w14:textId="77777777" w:rsidR="00824E36" w:rsidRPr="006C415A" w:rsidRDefault="00824E36" w:rsidP="00E81289">
            <w:pPr>
              <w:pStyle w:val="bodycopy"/>
            </w:pPr>
          </w:p>
        </w:tc>
      </w:tr>
      <w:tr w:rsidR="00824E36" w14:paraId="71171D10" w14:textId="77777777" w:rsidTr="006C415A">
        <w:tc>
          <w:tcPr>
            <w:tcW w:w="5935" w:type="dxa"/>
          </w:tcPr>
          <w:p w14:paraId="62F9C5B2" w14:textId="7D56F5BE" w:rsidR="00824E36" w:rsidRPr="00824E36" w:rsidRDefault="006C415A" w:rsidP="00E81289">
            <w:pPr>
              <w:pStyle w:val="bodycopy"/>
            </w:pPr>
            <w:r>
              <w:t>25’ VGA</w:t>
            </w:r>
          </w:p>
        </w:tc>
        <w:tc>
          <w:tcPr>
            <w:tcW w:w="3415" w:type="dxa"/>
          </w:tcPr>
          <w:p w14:paraId="23222CA3" w14:textId="09E1C233" w:rsidR="00824E36" w:rsidRPr="00824E36" w:rsidRDefault="006C415A" w:rsidP="00E81289">
            <w:pPr>
              <w:pStyle w:val="bodycopy"/>
            </w:pPr>
            <w:r>
              <w:t>$8</w:t>
            </w:r>
          </w:p>
        </w:tc>
      </w:tr>
      <w:tr w:rsidR="006C415A" w14:paraId="5A50710E" w14:textId="77777777" w:rsidTr="006C415A">
        <w:tc>
          <w:tcPr>
            <w:tcW w:w="5935" w:type="dxa"/>
          </w:tcPr>
          <w:p w14:paraId="5A68E363" w14:textId="587DE2B8" w:rsidR="006C415A" w:rsidRDefault="006C415A" w:rsidP="00E81289">
            <w:pPr>
              <w:pStyle w:val="bodycopy"/>
            </w:pPr>
            <w:r>
              <w:t>Composite</w:t>
            </w:r>
          </w:p>
        </w:tc>
        <w:tc>
          <w:tcPr>
            <w:tcW w:w="3415" w:type="dxa"/>
          </w:tcPr>
          <w:p w14:paraId="04E82E9A" w14:textId="0537CF17" w:rsidR="006C415A" w:rsidRDefault="006C415A" w:rsidP="00E81289">
            <w:pPr>
              <w:pStyle w:val="bodycopy"/>
            </w:pPr>
            <w:r>
              <w:t>$4</w:t>
            </w:r>
          </w:p>
        </w:tc>
      </w:tr>
      <w:tr w:rsidR="006C415A" w14:paraId="177A426E" w14:textId="77777777" w:rsidTr="006C415A">
        <w:tc>
          <w:tcPr>
            <w:tcW w:w="5935" w:type="dxa"/>
          </w:tcPr>
          <w:p w14:paraId="4B905D41" w14:textId="07AF5C85" w:rsidR="006C415A" w:rsidRDefault="006C415A" w:rsidP="00E81289">
            <w:pPr>
              <w:pStyle w:val="bodycopy"/>
            </w:pPr>
            <w:r>
              <w:t>HDMI</w:t>
            </w:r>
          </w:p>
        </w:tc>
        <w:tc>
          <w:tcPr>
            <w:tcW w:w="3415" w:type="dxa"/>
          </w:tcPr>
          <w:p w14:paraId="7C5657FB" w14:textId="721C6FB1" w:rsidR="006C415A" w:rsidRDefault="006C415A" w:rsidP="00E81289">
            <w:pPr>
              <w:pStyle w:val="bodycopy"/>
            </w:pPr>
            <w:r>
              <w:t>$8</w:t>
            </w:r>
          </w:p>
        </w:tc>
      </w:tr>
    </w:tbl>
    <w:p w14:paraId="7D934669" w14:textId="2A1EA78B" w:rsidR="00824E36" w:rsidRDefault="00824E36" w:rsidP="002134F7">
      <w:pPr>
        <w:pStyle w:val="level3"/>
      </w:pPr>
    </w:p>
    <w:p w14:paraId="16151418" w14:textId="33703DB3" w:rsidR="007831EF" w:rsidRDefault="001B2513" w:rsidP="002134F7">
      <w:pPr>
        <w:pStyle w:val="level3"/>
      </w:pPr>
      <w:r w:rsidRPr="001B2513">
        <w:t>Video Conference Systems</w:t>
      </w:r>
      <w:r>
        <w:t xml:space="preserve"> (Pair with laptop running Zoom or similar)</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30"/>
        <w:gridCol w:w="3420"/>
      </w:tblGrid>
      <w:tr w:rsidR="001B2513" w:rsidRPr="001B2513" w14:paraId="28A61E9A" w14:textId="77777777" w:rsidTr="00264791">
        <w:trPr>
          <w:trHeight w:val="320"/>
        </w:trPr>
        <w:tc>
          <w:tcPr>
            <w:tcW w:w="5930" w:type="dxa"/>
            <w:shd w:val="clear" w:color="auto" w:fill="F1ECE7" w:themeFill="accent4" w:themeFillTint="33"/>
            <w:noWrap/>
            <w:vAlign w:val="bottom"/>
          </w:tcPr>
          <w:p w14:paraId="0A020E17" w14:textId="78E910E1" w:rsidR="001B2513" w:rsidRPr="008A3C1C" w:rsidRDefault="001B2513" w:rsidP="00E81289">
            <w:pPr>
              <w:pStyle w:val="bodycopy"/>
              <w:rPr>
                <w:rStyle w:val="Tabletitle"/>
              </w:rPr>
            </w:pPr>
            <w:r w:rsidRPr="008A3C1C">
              <w:rPr>
                <w:rStyle w:val="Tabletitle"/>
              </w:rPr>
              <w:t>System</w:t>
            </w:r>
          </w:p>
        </w:tc>
        <w:tc>
          <w:tcPr>
            <w:tcW w:w="3420" w:type="dxa"/>
            <w:shd w:val="clear" w:color="auto" w:fill="F1ECE7" w:themeFill="accent4" w:themeFillTint="33"/>
            <w:noWrap/>
            <w:vAlign w:val="bottom"/>
          </w:tcPr>
          <w:p w14:paraId="0BE343A1" w14:textId="44056438" w:rsidR="001B2513" w:rsidRPr="008A3C1C" w:rsidRDefault="001B2513" w:rsidP="00E81289">
            <w:pPr>
              <w:pStyle w:val="bodycopy"/>
              <w:rPr>
                <w:rStyle w:val="Tabletitle"/>
              </w:rPr>
            </w:pPr>
            <w:r w:rsidRPr="008A3C1C">
              <w:rPr>
                <w:rStyle w:val="Tabletitle"/>
              </w:rPr>
              <w:t>Half Day Cost</w:t>
            </w:r>
          </w:p>
        </w:tc>
      </w:tr>
      <w:tr w:rsidR="001B2513" w:rsidRPr="001B2513" w14:paraId="33576A52" w14:textId="77777777" w:rsidTr="001B2513">
        <w:trPr>
          <w:trHeight w:val="320"/>
        </w:trPr>
        <w:tc>
          <w:tcPr>
            <w:tcW w:w="5930" w:type="dxa"/>
            <w:shd w:val="clear" w:color="auto" w:fill="auto"/>
            <w:noWrap/>
            <w:vAlign w:val="bottom"/>
            <w:hideMark/>
          </w:tcPr>
          <w:p w14:paraId="7FDBB778" w14:textId="77777777" w:rsidR="001B2513" w:rsidRPr="001B2513" w:rsidRDefault="001B2513" w:rsidP="00E81289">
            <w:pPr>
              <w:pStyle w:val="bodycopy"/>
            </w:pPr>
            <w:r w:rsidRPr="001B2513">
              <w:t>Logitech Group System (3)</w:t>
            </w:r>
          </w:p>
        </w:tc>
        <w:tc>
          <w:tcPr>
            <w:tcW w:w="3420" w:type="dxa"/>
            <w:shd w:val="clear" w:color="auto" w:fill="auto"/>
            <w:noWrap/>
            <w:vAlign w:val="bottom"/>
            <w:hideMark/>
          </w:tcPr>
          <w:p w14:paraId="2B1A846F" w14:textId="58E8E724" w:rsidR="001B2513" w:rsidRPr="001B2513" w:rsidRDefault="001B2513" w:rsidP="00E81289">
            <w:pPr>
              <w:pStyle w:val="bodycopy"/>
            </w:pPr>
            <w:r w:rsidRPr="001B2513">
              <w:t>$50</w:t>
            </w:r>
          </w:p>
        </w:tc>
      </w:tr>
      <w:tr w:rsidR="001B2513" w:rsidRPr="001B2513" w14:paraId="7311412F" w14:textId="77777777" w:rsidTr="001B2513">
        <w:trPr>
          <w:trHeight w:val="320"/>
        </w:trPr>
        <w:tc>
          <w:tcPr>
            <w:tcW w:w="5930" w:type="dxa"/>
            <w:shd w:val="clear" w:color="auto" w:fill="auto"/>
            <w:noWrap/>
            <w:vAlign w:val="bottom"/>
            <w:hideMark/>
          </w:tcPr>
          <w:p w14:paraId="0FE0CC9C" w14:textId="77777777" w:rsidR="001B2513" w:rsidRPr="001B2513" w:rsidRDefault="001B2513" w:rsidP="00E81289">
            <w:pPr>
              <w:pStyle w:val="bodycopy"/>
            </w:pPr>
            <w:r w:rsidRPr="001B2513">
              <w:lastRenderedPageBreak/>
              <w:t>Logitech Rally Camera (6)</w:t>
            </w:r>
          </w:p>
        </w:tc>
        <w:tc>
          <w:tcPr>
            <w:tcW w:w="3420" w:type="dxa"/>
            <w:shd w:val="clear" w:color="auto" w:fill="auto"/>
            <w:noWrap/>
            <w:vAlign w:val="bottom"/>
            <w:hideMark/>
          </w:tcPr>
          <w:p w14:paraId="3E162835" w14:textId="4449C18E" w:rsidR="001B2513" w:rsidRPr="001B2513" w:rsidRDefault="001B2513" w:rsidP="00E81289">
            <w:pPr>
              <w:pStyle w:val="bodycopy"/>
            </w:pPr>
            <w:r w:rsidRPr="001B2513">
              <w:t>$30</w:t>
            </w:r>
          </w:p>
        </w:tc>
      </w:tr>
      <w:tr w:rsidR="001B2513" w:rsidRPr="001B2513" w14:paraId="09D8A58D" w14:textId="77777777" w:rsidTr="001B2513">
        <w:trPr>
          <w:trHeight w:val="320"/>
        </w:trPr>
        <w:tc>
          <w:tcPr>
            <w:tcW w:w="5930" w:type="dxa"/>
            <w:shd w:val="clear" w:color="auto" w:fill="auto"/>
            <w:noWrap/>
            <w:vAlign w:val="bottom"/>
            <w:hideMark/>
          </w:tcPr>
          <w:p w14:paraId="26FA9A8E" w14:textId="77777777" w:rsidR="001B2513" w:rsidRPr="001B2513" w:rsidRDefault="001B2513" w:rsidP="00E81289">
            <w:pPr>
              <w:pStyle w:val="bodycopy"/>
            </w:pPr>
            <w:r w:rsidRPr="001B2513">
              <w:t>Logitech WebCam-Connect (9)</w:t>
            </w:r>
          </w:p>
        </w:tc>
        <w:tc>
          <w:tcPr>
            <w:tcW w:w="3420" w:type="dxa"/>
            <w:shd w:val="clear" w:color="auto" w:fill="auto"/>
            <w:noWrap/>
            <w:vAlign w:val="bottom"/>
            <w:hideMark/>
          </w:tcPr>
          <w:p w14:paraId="770805EF" w14:textId="18082AB0" w:rsidR="001B2513" w:rsidRPr="001B2513" w:rsidRDefault="001B2513" w:rsidP="00E81289">
            <w:pPr>
              <w:pStyle w:val="bodycopy"/>
            </w:pPr>
            <w:r w:rsidRPr="001B2513">
              <w:t>$20</w:t>
            </w:r>
          </w:p>
        </w:tc>
      </w:tr>
      <w:tr w:rsidR="001B2513" w:rsidRPr="001B2513" w14:paraId="51B110D3" w14:textId="77777777" w:rsidTr="001B2513">
        <w:trPr>
          <w:trHeight w:val="320"/>
        </w:trPr>
        <w:tc>
          <w:tcPr>
            <w:tcW w:w="5930" w:type="dxa"/>
            <w:shd w:val="clear" w:color="auto" w:fill="auto"/>
            <w:noWrap/>
            <w:vAlign w:val="bottom"/>
            <w:hideMark/>
          </w:tcPr>
          <w:p w14:paraId="1D526B0D" w14:textId="77777777" w:rsidR="001B2513" w:rsidRPr="001B2513" w:rsidRDefault="001B2513" w:rsidP="00E81289">
            <w:pPr>
              <w:pStyle w:val="bodycopy"/>
            </w:pPr>
            <w:r w:rsidRPr="001B2513">
              <w:t>Logitech WebCam-Eyeball (10)</w:t>
            </w:r>
          </w:p>
        </w:tc>
        <w:tc>
          <w:tcPr>
            <w:tcW w:w="3420" w:type="dxa"/>
            <w:shd w:val="clear" w:color="auto" w:fill="auto"/>
            <w:noWrap/>
            <w:vAlign w:val="bottom"/>
            <w:hideMark/>
          </w:tcPr>
          <w:p w14:paraId="7DE19228" w14:textId="7F9FDFC8" w:rsidR="001B2513" w:rsidRPr="001B2513" w:rsidRDefault="001B2513" w:rsidP="00E81289">
            <w:pPr>
              <w:pStyle w:val="bodycopy"/>
            </w:pPr>
            <w:r w:rsidRPr="001B2513">
              <w:t>$20</w:t>
            </w:r>
          </w:p>
        </w:tc>
      </w:tr>
      <w:tr w:rsidR="001B2513" w:rsidRPr="001B2513" w14:paraId="3E382C51" w14:textId="77777777" w:rsidTr="001B2513">
        <w:trPr>
          <w:trHeight w:val="320"/>
        </w:trPr>
        <w:tc>
          <w:tcPr>
            <w:tcW w:w="5930" w:type="dxa"/>
            <w:shd w:val="clear" w:color="auto" w:fill="auto"/>
            <w:noWrap/>
            <w:vAlign w:val="bottom"/>
            <w:hideMark/>
          </w:tcPr>
          <w:p w14:paraId="12E18711" w14:textId="77777777" w:rsidR="001B2513" w:rsidRPr="001B2513" w:rsidRDefault="001B2513" w:rsidP="00E81289">
            <w:pPr>
              <w:pStyle w:val="bodycopy"/>
            </w:pPr>
            <w:r w:rsidRPr="001B2513">
              <w:t>Yamaha CS700 (8)</w:t>
            </w:r>
          </w:p>
        </w:tc>
        <w:tc>
          <w:tcPr>
            <w:tcW w:w="3420" w:type="dxa"/>
            <w:shd w:val="clear" w:color="auto" w:fill="auto"/>
            <w:noWrap/>
            <w:vAlign w:val="bottom"/>
            <w:hideMark/>
          </w:tcPr>
          <w:p w14:paraId="7107403C" w14:textId="7698061E" w:rsidR="001B2513" w:rsidRPr="001B2513" w:rsidRDefault="001B2513" w:rsidP="00E81289">
            <w:pPr>
              <w:pStyle w:val="bodycopy"/>
            </w:pPr>
            <w:r w:rsidRPr="001B2513">
              <w:t>$20</w:t>
            </w:r>
          </w:p>
        </w:tc>
      </w:tr>
    </w:tbl>
    <w:p w14:paraId="1EFED4A7" w14:textId="6733F764" w:rsidR="001B2513" w:rsidRDefault="001B2513" w:rsidP="002134F7">
      <w:pPr>
        <w:pStyle w:val="level3"/>
      </w:pPr>
    </w:p>
    <w:p w14:paraId="004E48AE" w14:textId="48D8F9B8" w:rsidR="00482614" w:rsidRPr="00A32F34" w:rsidRDefault="00482614" w:rsidP="00A32F34">
      <w:pPr>
        <w:pStyle w:val="level3"/>
        <w:rPr>
          <w:rStyle w:val="bodycopybold"/>
          <w:b/>
        </w:rPr>
      </w:pPr>
      <w:r w:rsidRPr="00A32F34">
        <w:rPr>
          <w:rStyle w:val="bodycopybold"/>
          <w:b/>
        </w:rPr>
        <w:t>Cameras</w:t>
      </w:r>
    </w:p>
    <w:p w14:paraId="46F0D47F" w14:textId="77777777" w:rsidR="00A32F34" w:rsidRPr="00A32F34" w:rsidRDefault="00A32F34" w:rsidP="002134F7">
      <w:pPr>
        <w:pStyle w:val="level3"/>
        <w:rPr>
          <w:rStyle w:val="bodycopybold"/>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35"/>
        <w:gridCol w:w="3150"/>
      </w:tblGrid>
      <w:tr w:rsidR="00482614" w:rsidRPr="00482614" w14:paraId="36B37F6F" w14:textId="77777777" w:rsidTr="00482614">
        <w:trPr>
          <w:trHeight w:val="320"/>
        </w:trPr>
        <w:tc>
          <w:tcPr>
            <w:tcW w:w="5935" w:type="dxa"/>
            <w:shd w:val="clear" w:color="auto" w:fill="D6D3CC" w:themeFill="background2"/>
            <w:noWrap/>
            <w:vAlign w:val="bottom"/>
          </w:tcPr>
          <w:p w14:paraId="3D2849AA" w14:textId="28198A05" w:rsidR="00482614" w:rsidRPr="008A3C1C" w:rsidRDefault="00482614" w:rsidP="00E81289">
            <w:pPr>
              <w:pStyle w:val="bodycopy"/>
              <w:rPr>
                <w:rStyle w:val="Tabletitle"/>
              </w:rPr>
            </w:pPr>
            <w:r w:rsidRPr="008A3C1C">
              <w:rPr>
                <w:rStyle w:val="Tabletitle"/>
              </w:rPr>
              <w:t>Camera Type</w:t>
            </w:r>
          </w:p>
        </w:tc>
        <w:tc>
          <w:tcPr>
            <w:tcW w:w="3150" w:type="dxa"/>
            <w:shd w:val="clear" w:color="auto" w:fill="D6D3CC" w:themeFill="background2"/>
            <w:noWrap/>
            <w:vAlign w:val="bottom"/>
          </w:tcPr>
          <w:p w14:paraId="5FB4D09A" w14:textId="07EC60EB" w:rsidR="00482614" w:rsidRPr="008A3C1C" w:rsidRDefault="00482614" w:rsidP="00E81289">
            <w:pPr>
              <w:pStyle w:val="bodycopy"/>
              <w:rPr>
                <w:rStyle w:val="Tabletitle"/>
              </w:rPr>
            </w:pPr>
            <w:r w:rsidRPr="008A3C1C">
              <w:rPr>
                <w:rStyle w:val="Tabletitle"/>
              </w:rPr>
              <w:t>Cost</w:t>
            </w:r>
          </w:p>
        </w:tc>
      </w:tr>
      <w:tr w:rsidR="00264791" w:rsidRPr="00482614" w14:paraId="785AF8B0" w14:textId="77777777" w:rsidTr="00D425DE">
        <w:trPr>
          <w:trHeight w:val="320"/>
        </w:trPr>
        <w:tc>
          <w:tcPr>
            <w:tcW w:w="9085" w:type="dxa"/>
            <w:gridSpan w:val="2"/>
            <w:shd w:val="clear" w:color="auto" w:fill="F1ECE7" w:themeFill="accent4" w:themeFillTint="33"/>
            <w:noWrap/>
            <w:vAlign w:val="bottom"/>
            <w:hideMark/>
          </w:tcPr>
          <w:p w14:paraId="51384FD1" w14:textId="39100D4D" w:rsidR="00264791" w:rsidRPr="00264791" w:rsidRDefault="00264791" w:rsidP="00E81289">
            <w:pPr>
              <w:pStyle w:val="bodycopy"/>
              <w:rPr>
                <w:rStyle w:val="Tabletitle"/>
              </w:rPr>
            </w:pPr>
            <w:r w:rsidRPr="00264791">
              <w:rPr>
                <w:rStyle w:val="Tabletitle"/>
              </w:rPr>
              <w:t>4K</w:t>
            </w:r>
          </w:p>
        </w:tc>
      </w:tr>
      <w:tr w:rsidR="00482614" w:rsidRPr="00482614" w14:paraId="02081E8A" w14:textId="77777777" w:rsidTr="00482614">
        <w:trPr>
          <w:trHeight w:val="320"/>
        </w:trPr>
        <w:tc>
          <w:tcPr>
            <w:tcW w:w="5935" w:type="dxa"/>
            <w:shd w:val="clear" w:color="auto" w:fill="auto"/>
            <w:noWrap/>
            <w:vAlign w:val="bottom"/>
            <w:hideMark/>
          </w:tcPr>
          <w:p w14:paraId="55036A21" w14:textId="649B2DA7" w:rsidR="00482614" w:rsidRPr="00482614" w:rsidRDefault="00482614" w:rsidP="00E81289">
            <w:pPr>
              <w:pStyle w:val="bodycopy"/>
            </w:pPr>
            <w:r w:rsidRPr="00482614">
              <w:t> Sony A7S MKII (2)</w:t>
            </w:r>
          </w:p>
        </w:tc>
        <w:tc>
          <w:tcPr>
            <w:tcW w:w="3150" w:type="dxa"/>
            <w:shd w:val="clear" w:color="auto" w:fill="auto"/>
            <w:noWrap/>
            <w:vAlign w:val="bottom"/>
            <w:hideMark/>
          </w:tcPr>
          <w:p w14:paraId="6EAD1B95" w14:textId="684FF335" w:rsidR="00482614" w:rsidRPr="00482614" w:rsidRDefault="00482614" w:rsidP="00E81289">
            <w:pPr>
              <w:pStyle w:val="bodycopy"/>
            </w:pPr>
            <w:r w:rsidRPr="00482614">
              <w:t xml:space="preserve">$150 </w:t>
            </w:r>
            <w:r w:rsidR="009E3894">
              <w:t xml:space="preserve">with </w:t>
            </w:r>
            <w:r w:rsidRPr="00482614">
              <w:t>lens</w:t>
            </w:r>
          </w:p>
        </w:tc>
      </w:tr>
      <w:tr w:rsidR="00482614" w:rsidRPr="00482614" w14:paraId="7AD8EEF6" w14:textId="77777777" w:rsidTr="00482614">
        <w:trPr>
          <w:trHeight w:val="320"/>
        </w:trPr>
        <w:tc>
          <w:tcPr>
            <w:tcW w:w="5935" w:type="dxa"/>
            <w:shd w:val="clear" w:color="auto" w:fill="auto"/>
            <w:noWrap/>
            <w:vAlign w:val="bottom"/>
            <w:hideMark/>
          </w:tcPr>
          <w:p w14:paraId="0C884DE8" w14:textId="3AD251A8" w:rsidR="00482614" w:rsidRPr="00482614" w:rsidRDefault="00482614" w:rsidP="00E81289">
            <w:pPr>
              <w:pStyle w:val="bodycopy"/>
            </w:pPr>
            <w:r w:rsidRPr="00482614">
              <w:t>Panasonic AGUX180 (2)</w:t>
            </w:r>
          </w:p>
        </w:tc>
        <w:tc>
          <w:tcPr>
            <w:tcW w:w="3150" w:type="dxa"/>
            <w:shd w:val="clear" w:color="auto" w:fill="auto"/>
            <w:noWrap/>
            <w:vAlign w:val="bottom"/>
            <w:hideMark/>
          </w:tcPr>
          <w:p w14:paraId="7231C82A" w14:textId="77777777" w:rsidR="00482614" w:rsidRPr="00482614" w:rsidRDefault="00482614" w:rsidP="00E81289">
            <w:pPr>
              <w:pStyle w:val="bodycopy"/>
            </w:pPr>
            <w:r w:rsidRPr="00482614">
              <w:t xml:space="preserve">$140 </w:t>
            </w:r>
          </w:p>
        </w:tc>
      </w:tr>
      <w:tr w:rsidR="00264791" w:rsidRPr="00482614" w14:paraId="530AABDB" w14:textId="77777777" w:rsidTr="00D425DE">
        <w:trPr>
          <w:trHeight w:val="320"/>
        </w:trPr>
        <w:tc>
          <w:tcPr>
            <w:tcW w:w="9085" w:type="dxa"/>
            <w:gridSpan w:val="2"/>
            <w:shd w:val="clear" w:color="auto" w:fill="F1ECE7" w:themeFill="accent4" w:themeFillTint="33"/>
            <w:noWrap/>
            <w:vAlign w:val="bottom"/>
            <w:hideMark/>
          </w:tcPr>
          <w:p w14:paraId="1546AA94" w14:textId="7648AE18" w:rsidR="00264791" w:rsidRPr="00264791" w:rsidRDefault="00264791" w:rsidP="00E81289">
            <w:pPr>
              <w:pStyle w:val="bodycopy"/>
              <w:rPr>
                <w:rStyle w:val="Tabletitle"/>
              </w:rPr>
            </w:pPr>
            <w:r w:rsidRPr="00264791">
              <w:rPr>
                <w:rStyle w:val="Tabletitle"/>
              </w:rPr>
              <w:t>HD</w:t>
            </w:r>
          </w:p>
        </w:tc>
      </w:tr>
      <w:tr w:rsidR="00482614" w:rsidRPr="00482614" w14:paraId="04B245D4" w14:textId="77777777" w:rsidTr="00482614">
        <w:trPr>
          <w:trHeight w:val="320"/>
        </w:trPr>
        <w:tc>
          <w:tcPr>
            <w:tcW w:w="5935" w:type="dxa"/>
            <w:shd w:val="clear" w:color="auto" w:fill="auto"/>
            <w:noWrap/>
            <w:vAlign w:val="bottom"/>
            <w:hideMark/>
          </w:tcPr>
          <w:p w14:paraId="5B6FE452" w14:textId="2CAF8691" w:rsidR="00482614" w:rsidRPr="00482614" w:rsidRDefault="00482614" w:rsidP="00E81289">
            <w:pPr>
              <w:pStyle w:val="bodycopy"/>
            </w:pPr>
            <w:r w:rsidRPr="00482614">
              <w:t> AGAC130 (4)</w:t>
            </w:r>
          </w:p>
        </w:tc>
        <w:tc>
          <w:tcPr>
            <w:tcW w:w="3150" w:type="dxa"/>
            <w:shd w:val="clear" w:color="auto" w:fill="auto"/>
            <w:noWrap/>
            <w:vAlign w:val="bottom"/>
            <w:hideMark/>
          </w:tcPr>
          <w:p w14:paraId="344CE321" w14:textId="77777777" w:rsidR="00482614" w:rsidRPr="00482614" w:rsidRDefault="00482614" w:rsidP="00E81289">
            <w:pPr>
              <w:pStyle w:val="bodycopy"/>
            </w:pPr>
            <w:r w:rsidRPr="00482614">
              <w:t>$50 Half Day</w:t>
            </w:r>
          </w:p>
        </w:tc>
      </w:tr>
      <w:tr w:rsidR="00482614" w:rsidRPr="00482614" w14:paraId="5C61D089" w14:textId="77777777" w:rsidTr="00482614">
        <w:trPr>
          <w:trHeight w:val="320"/>
        </w:trPr>
        <w:tc>
          <w:tcPr>
            <w:tcW w:w="5935" w:type="dxa"/>
            <w:shd w:val="clear" w:color="auto" w:fill="auto"/>
            <w:noWrap/>
            <w:vAlign w:val="bottom"/>
            <w:hideMark/>
          </w:tcPr>
          <w:p w14:paraId="462D8B84" w14:textId="7BB2B3EF" w:rsidR="00482614" w:rsidRPr="00482614" w:rsidRDefault="00482614" w:rsidP="00E81289">
            <w:pPr>
              <w:pStyle w:val="bodycopy"/>
            </w:pPr>
            <w:r w:rsidRPr="00482614">
              <w:t>Canon5D (1)</w:t>
            </w:r>
          </w:p>
        </w:tc>
        <w:tc>
          <w:tcPr>
            <w:tcW w:w="3150" w:type="dxa"/>
            <w:shd w:val="clear" w:color="auto" w:fill="auto"/>
            <w:noWrap/>
            <w:vAlign w:val="bottom"/>
            <w:hideMark/>
          </w:tcPr>
          <w:p w14:paraId="3A86B1DA" w14:textId="77777777" w:rsidR="00482614" w:rsidRPr="00482614" w:rsidRDefault="00482614" w:rsidP="00E81289">
            <w:pPr>
              <w:pStyle w:val="bodycopy"/>
            </w:pPr>
            <w:r w:rsidRPr="00482614">
              <w:t>$60 Half Day</w:t>
            </w:r>
          </w:p>
        </w:tc>
      </w:tr>
      <w:tr w:rsidR="00264791" w:rsidRPr="00482614" w14:paraId="00C193AB" w14:textId="77777777" w:rsidTr="00D425DE">
        <w:trPr>
          <w:trHeight w:val="320"/>
        </w:trPr>
        <w:tc>
          <w:tcPr>
            <w:tcW w:w="9085" w:type="dxa"/>
            <w:gridSpan w:val="2"/>
            <w:shd w:val="clear" w:color="auto" w:fill="F1ECE7" w:themeFill="accent4" w:themeFillTint="33"/>
            <w:noWrap/>
            <w:vAlign w:val="bottom"/>
            <w:hideMark/>
          </w:tcPr>
          <w:p w14:paraId="57A219B8" w14:textId="32C46FF4" w:rsidR="00264791" w:rsidRPr="00264791" w:rsidRDefault="00264791" w:rsidP="00E81289">
            <w:pPr>
              <w:pStyle w:val="bodycopy"/>
            </w:pPr>
            <w:r w:rsidRPr="00C260C2">
              <w:rPr>
                <w:rStyle w:val="Tabletitle"/>
              </w:rPr>
              <w:t>Other Camcorders</w:t>
            </w:r>
          </w:p>
        </w:tc>
      </w:tr>
      <w:tr w:rsidR="00482614" w:rsidRPr="00482614" w14:paraId="475FBC3D" w14:textId="77777777" w:rsidTr="00482614">
        <w:trPr>
          <w:trHeight w:val="320"/>
        </w:trPr>
        <w:tc>
          <w:tcPr>
            <w:tcW w:w="5935" w:type="dxa"/>
            <w:shd w:val="clear" w:color="auto" w:fill="auto"/>
            <w:noWrap/>
            <w:vAlign w:val="bottom"/>
            <w:hideMark/>
          </w:tcPr>
          <w:p w14:paraId="1D4AC936" w14:textId="7639F5D4" w:rsidR="00482614" w:rsidRPr="00482614" w:rsidRDefault="00482614" w:rsidP="00E81289">
            <w:pPr>
              <w:pStyle w:val="bodycopy"/>
            </w:pPr>
            <w:r w:rsidRPr="00482614">
              <w:t>AC90</w:t>
            </w:r>
          </w:p>
        </w:tc>
        <w:tc>
          <w:tcPr>
            <w:tcW w:w="3150" w:type="dxa"/>
            <w:shd w:val="clear" w:color="auto" w:fill="auto"/>
            <w:noWrap/>
            <w:vAlign w:val="bottom"/>
            <w:hideMark/>
          </w:tcPr>
          <w:p w14:paraId="360DB82F" w14:textId="47C5BB04" w:rsidR="00482614" w:rsidRPr="00482614" w:rsidRDefault="00482614" w:rsidP="00E81289">
            <w:pPr>
              <w:pStyle w:val="bodycopy"/>
            </w:pPr>
            <w:r w:rsidRPr="00482614">
              <w:t xml:space="preserve">$60 Half </w:t>
            </w:r>
            <w:r>
              <w:t>Day</w:t>
            </w:r>
            <w:r w:rsidRPr="00482614">
              <w:t>/ $120 Full</w:t>
            </w:r>
            <w:r>
              <w:t xml:space="preserve"> Day</w:t>
            </w:r>
          </w:p>
        </w:tc>
      </w:tr>
      <w:tr w:rsidR="00482614" w:rsidRPr="00482614" w14:paraId="31181D6B" w14:textId="77777777" w:rsidTr="00482614">
        <w:trPr>
          <w:trHeight w:val="320"/>
        </w:trPr>
        <w:tc>
          <w:tcPr>
            <w:tcW w:w="5935" w:type="dxa"/>
            <w:shd w:val="clear" w:color="auto" w:fill="auto"/>
            <w:noWrap/>
            <w:vAlign w:val="bottom"/>
            <w:hideMark/>
          </w:tcPr>
          <w:p w14:paraId="3EC54FD8" w14:textId="3D58135E" w:rsidR="00482614" w:rsidRPr="00482614" w:rsidRDefault="00482614" w:rsidP="00E81289">
            <w:pPr>
              <w:pStyle w:val="bodycopy"/>
            </w:pPr>
            <w:r w:rsidRPr="00482614">
              <w:t>CanonT3I (1)</w:t>
            </w:r>
          </w:p>
        </w:tc>
        <w:tc>
          <w:tcPr>
            <w:tcW w:w="3150" w:type="dxa"/>
            <w:shd w:val="clear" w:color="auto" w:fill="auto"/>
            <w:noWrap/>
            <w:vAlign w:val="bottom"/>
            <w:hideMark/>
          </w:tcPr>
          <w:p w14:paraId="15D1EA59" w14:textId="77777777" w:rsidR="00482614" w:rsidRPr="00482614" w:rsidRDefault="00482614" w:rsidP="00E81289">
            <w:pPr>
              <w:pStyle w:val="bodycopy"/>
            </w:pPr>
            <w:r w:rsidRPr="00482614">
              <w:t>$40 Half Day</w:t>
            </w:r>
          </w:p>
        </w:tc>
      </w:tr>
      <w:tr w:rsidR="00482614" w:rsidRPr="00482614" w14:paraId="40BBEF68" w14:textId="77777777" w:rsidTr="00482614">
        <w:trPr>
          <w:trHeight w:val="320"/>
        </w:trPr>
        <w:tc>
          <w:tcPr>
            <w:tcW w:w="5935" w:type="dxa"/>
            <w:shd w:val="clear" w:color="auto" w:fill="auto"/>
            <w:noWrap/>
            <w:vAlign w:val="bottom"/>
            <w:hideMark/>
          </w:tcPr>
          <w:p w14:paraId="052D577C" w14:textId="4F618811" w:rsidR="00482614" w:rsidRPr="00482614" w:rsidRDefault="00482614" w:rsidP="00E81289">
            <w:pPr>
              <w:pStyle w:val="bodycopy"/>
            </w:pPr>
            <w:r w:rsidRPr="00482614">
              <w:t>Sony FDR-AX43 Camcorder (14)</w:t>
            </w:r>
          </w:p>
        </w:tc>
        <w:tc>
          <w:tcPr>
            <w:tcW w:w="3150" w:type="dxa"/>
            <w:shd w:val="clear" w:color="auto" w:fill="auto"/>
            <w:noWrap/>
            <w:vAlign w:val="bottom"/>
            <w:hideMark/>
          </w:tcPr>
          <w:p w14:paraId="0B89CE4C" w14:textId="77777777" w:rsidR="00482614" w:rsidRPr="00482614" w:rsidRDefault="00482614" w:rsidP="00E81289">
            <w:pPr>
              <w:pStyle w:val="bodycopy"/>
            </w:pPr>
            <w:r w:rsidRPr="00482614">
              <w:t>$40 Half Day</w:t>
            </w:r>
          </w:p>
        </w:tc>
      </w:tr>
      <w:tr w:rsidR="00482614" w:rsidRPr="00482614" w14:paraId="215ECC1A" w14:textId="77777777" w:rsidTr="00482614">
        <w:trPr>
          <w:trHeight w:val="320"/>
        </w:trPr>
        <w:tc>
          <w:tcPr>
            <w:tcW w:w="5935" w:type="dxa"/>
            <w:shd w:val="clear" w:color="auto" w:fill="auto"/>
            <w:noWrap/>
            <w:vAlign w:val="bottom"/>
            <w:hideMark/>
          </w:tcPr>
          <w:p w14:paraId="04DC52A9" w14:textId="05E7BF94" w:rsidR="00482614" w:rsidRPr="00482614" w:rsidRDefault="00482614" w:rsidP="00E81289">
            <w:pPr>
              <w:pStyle w:val="bodycopy"/>
            </w:pPr>
            <w:r w:rsidRPr="00482614">
              <w:t>Sony FDR-AX53 Camcorder (2)</w:t>
            </w:r>
          </w:p>
        </w:tc>
        <w:tc>
          <w:tcPr>
            <w:tcW w:w="3150" w:type="dxa"/>
            <w:shd w:val="clear" w:color="auto" w:fill="auto"/>
            <w:noWrap/>
            <w:vAlign w:val="bottom"/>
            <w:hideMark/>
          </w:tcPr>
          <w:p w14:paraId="4271C351" w14:textId="77777777" w:rsidR="00482614" w:rsidRPr="00482614" w:rsidRDefault="00482614" w:rsidP="00E81289">
            <w:pPr>
              <w:pStyle w:val="bodycopy"/>
            </w:pPr>
            <w:r w:rsidRPr="00482614">
              <w:t>$45 Half Day</w:t>
            </w:r>
          </w:p>
        </w:tc>
      </w:tr>
      <w:tr w:rsidR="00482614" w:rsidRPr="00482614" w14:paraId="3E2B42FE" w14:textId="77777777" w:rsidTr="00482614">
        <w:trPr>
          <w:trHeight w:val="320"/>
        </w:trPr>
        <w:tc>
          <w:tcPr>
            <w:tcW w:w="5935" w:type="dxa"/>
            <w:shd w:val="clear" w:color="auto" w:fill="auto"/>
            <w:noWrap/>
            <w:vAlign w:val="bottom"/>
            <w:hideMark/>
          </w:tcPr>
          <w:p w14:paraId="4CC8B479" w14:textId="5E6AE3DA" w:rsidR="00482614" w:rsidRPr="00482614" w:rsidRDefault="00482614" w:rsidP="00E81289">
            <w:pPr>
              <w:pStyle w:val="bodycopy"/>
            </w:pPr>
            <w:r w:rsidRPr="00482614">
              <w:t>Zoom Q4 (1)</w:t>
            </w:r>
          </w:p>
        </w:tc>
        <w:tc>
          <w:tcPr>
            <w:tcW w:w="3150" w:type="dxa"/>
            <w:shd w:val="clear" w:color="auto" w:fill="auto"/>
            <w:noWrap/>
            <w:vAlign w:val="bottom"/>
            <w:hideMark/>
          </w:tcPr>
          <w:p w14:paraId="4F6A5AD3" w14:textId="77777777" w:rsidR="00482614" w:rsidRPr="00482614" w:rsidRDefault="00482614" w:rsidP="00E81289">
            <w:pPr>
              <w:pStyle w:val="bodycopy"/>
            </w:pPr>
            <w:r w:rsidRPr="00482614">
              <w:t>$40 Half Day</w:t>
            </w:r>
          </w:p>
        </w:tc>
      </w:tr>
    </w:tbl>
    <w:p w14:paraId="34FF441C" w14:textId="77777777" w:rsidR="00482614" w:rsidRPr="00482614" w:rsidRDefault="00482614" w:rsidP="00E81289">
      <w:pPr>
        <w:pStyle w:val="bodycopy"/>
      </w:pPr>
    </w:p>
    <w:p w14:paraId="7A56A693" w14:textId="7A624CF0" w:rsidR="00482614" w:rsidRDefault="009E3894" w:rsidP="002134F7">
      <w:pPr>
        <w:pStyle w:val="level3"/>
      </w:pPr>
      <w:r>
        <w:t>Classroom Tools</w:t>
      </w:r>
    </w:p>
    <w:tbl>
      <w:tblPr>
        <w:tblW w:w="9085" w:type="dxa"/>
        <w:tblCellMar>
          <w:top w:w="72" w:type="dxa"/>
          <w:left w:w="72" w:type="dxa"/>
          <w:bottom w:w="72" w:type="dxa"/>
          <w:right w:w="72" w:type="dxa"/>
        </w:tblCellMar>
        <w:tblLook w:val="04A0" w:firstRow="1" w:lastRow="0" w:firstColumn="1" w:lastColumn="0" w:noHBand="0" w:noVBand="1"/>
      </w:tblPr>
      <w:tblGrid>
        <w:gridCol w:w="5935"/>
        <w:gridCol w:w="3150"/>
      </w:tblGrid>
      <w:tr w:rsidR="00093967" w:rsidRPr="009E3894" w14:paraId="51AAB8DC" w14:textId="77777777" w:rsidTr="00C0230E">
        <w:trPr>
          <w:trHeight w:val="320"/>
        </w:trPr>
        <w:tc>
          <w:tcPr>
            <w:tcW w:w="5935" w:type="dxa"/>
            <w:tcBorders>
              <w:top w:val="single" w:sz="4" w:space="0" w:color="auto"/>
              <w:left w:val="single" w:sz="4" w:space="0" w:color="auto"/>
              <w:bottom w:val="single" w:sz="4" w:space="0" w:color="auto"/>
              <w:right w:val="single" w:sz="4" w:space="0" w:color="auto"/>
            </w:tcBorders>
            <w:shd w:val="clear" w:color="auto" w:fill="D6D3CC" w:themeFill="background2"/>
            <w:noWrap/>
            <w:vAlign w:val="bottom"/>
          </w:tcPr>
          <w:p w14:paraId="38C1C762" w14:textId="1CE7FAD1" w:rsidR="00093967" w:rsidRPr="00C260C2" w:rsidRDefault="00093967" w:rsidP="00E81289">
            <w:pPr>
              <w:pStyle w:val="bodycopy"/>
              <w:rPr>
                <w:rStyle w:val="Tabletitle"/>
              </w:rPr>
            </w:pPr>
            <w:r w:rsidRPr="00C260C2">
              <w:rPr>
                <w:rStyle w:val="Tabletitle"/>
              </w:rPr>
              <w:t>Tool</w:t>
            </w:r>
          </w:p>
        </w:tc>
        <w:tc>
          <w:tcPr>
            <w:tcW w:w="3150" w:type="dxa"/>
            <w:tcBorders>
              <w:top w:val="single" w:sz="4" w:space="0" w:color="auto"/>
              <w:left w:val="nil"/>
              <w:bottom w:val="single" w:sz="4" w:space="0" w:color="auto"/>
              <w:right w:val="single" w:sz="4" w:space="0" w:color="auto"/>
            </w:tcBorders>
            <w:shd w:val="clear" w:color="auto" w:fill="D6D3CC" w:themeFill="background2"/>
            <w:noWrap/>
            <w:vAlign w:val="bottom"/>
            <w:hideMark/>
          </w:tcPr>
          <w:p w14:paraId="2003ED13" w14:textId="592D6303" w:rsidR="00093967" w:rsidRPr="00C260C2" w:rsidRDefault="00093967" w:rsidP="00E81289">
            <w:pPr>
              <w:pStyle w:val="bodycopy"/>
              <w:rPr>
                <w:rStyle w:val="Tabletitle"/>
              </w:rPr>
            </w:pPr>
            <w:r w:rsidRPr="00C260C2">
              <w:rPr>
                <w:rStyle w:val="Tabletitle"/>
              </w:rPr>
              <w:t xml:space="preserve"> Cost</w:t>
            </w:r>
          </w:p>
        </w:tc>
      </w:tr>
      <w:tr w:rsidR="00093967" w:rsidRPr="009E3894" w14:paraId="252A15D4"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D82AA4A" w14:textId="10B05470" w:rsidR="00093967" w:rsidRPr="009E3894" w:rsidRDefault="00093967" w:rsidP="00E81289">
            <w:pPr>
              <w:pStyle w:val="bodycopy"/>
            </w:pPr>
            <w:r w:rsidRPr="009E3894">
              <w:t xml:space="preserve">Lexar_USB-3 Dual-Slot </w:t>
            </w:r>
            <w:r>
              <w:t xml:space="preserve">Card </w:t>
            </w:r>
            <w:r w:rsidRPr="009E3894">
              <w:t>Reader</w:t>
            </w:r>
          </w:p>
        </w:tc>
        <w:tc>
          <w:tcPr>
            <w:tcW w:w="3150" w:type="dxa"/>
            <w:tcBorders>
              <w:top w:val="nil"/>
              <w:left w:val="nil"/>
              <w:bottom w:val="single" w:sz="4" w:space="0" w:color="auto"/>
              <w:right w:val="single" w:sz="4" w:space="0" w:color="auto"/>
            </w:tcBorders>
            <w:shd w:val="clear" w:color="auto" w:fill="auto"/>
            <w:noWrap/>
            <w:vAlign w:val="bottom"/>
            <w:hideMark/>
          </w:tcPr>
          <w:p w14:paraId="742AB336" w14:textId="77777777" w:rsidR="00093967" w:rsidRPr="009E3894" w:rsidRDefault="00093967" w:rsidP="00E81289">
            <w:pPr>
              <w:pStyle w:val="bodycopy"/>
            </w:pPr>
            <w:r w:rsidRPr="009E3894">
              <w:t xml:space="preserve">$4 </w:t>
            </w:r>
          </w:p>
        </w:tc>
      </w:tr>
      <w:tr w:rsidR="00093967" w:rsidRPr="009E3894" w14:paraId="45455211"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5A943F8E" w14:textId="2079D3B1" w:rsidR="00093967" w:rsidRPr="009E3894" w:rsidRDefault="00093967" w:rsidP="00E81289">
            <w:pPr>
              <w:pStyle w:val="bodycopy"/>
            </w:pPr>
            <w:r w:rsidRPr="009E3894">
              <w:t>Projector Table (4)</w:t>
            </w:r>
          </w:p>
        </w:tc>
        <w:tc>
          <w:tcPr>
            <w:tcW w:w="3150" w:type="dxa"/>
            <w:tcBorders>
              <w:top w:val="nil"/>
              <w:left w:val="nil"/>
              <w:bottom w:val="single" w:sz="4" w:space="0" w:color="auto"/>
              <w:right w:val="single" w:sz="4" w:space="0" w:color="auto"/>
            </w:tcBorders>
            <w:shd w:val="clear" w:color="auto" w:fill="auto"/>
            <w:noWrap/>
            <w:vAlign w:val="bottom"/>
            <w:hideMark/>
          </w:tcPr>
          <w:p w14:paraId="19AAB743" w14:textId="4CDFB918" w:rsidR="00093967" w:rsidRPr="009E3894" w:rsidRDefault="00093967" w:rsidP="00E81289">
            <w:pPr>
              <w:pStyle w:val="bodycopy"/>
            </w:pPr>
            <w:r w:rsidRPr="009E3894">
              <w:t>$10</w:t>
            </w:r>
          </w:p>
        </w:tc>
      </w:tr>
      <w:tr w:rsidR="00264791" w:rsidRPr="009E3894" w14:paraId="5C0F4BC0" w14:textId="77777777" w:rsidTr="00264791">
        <w:trPr>
          <w:trHeight w:val="320"/>
        </w:trPr>
        <w:tc>
          <w:tcPr>
            <w:tcW w:w="9085" w:type="dxa"/>
            <w:gridSpan w:val="2"/>
            <w:tcBorders>
              <w:top w:val="nil"/>
              <w:left w:val="single" w:sz="4" w:space="0" w:color="auto"/>
              <w:bottom w:val="single" w:sz="4" w:space="0" w:color="auto"/>
              <w:right w:val="single" w:sz="4" w:space="0" w:color="auto"/>
            </w:tcBorders>
            <w:shd w:val="clear" w:color="auto" w:fill="F1ECE7" w:themeFill="accent4" w:themeFillTint="33"/>
            <w:noWrap/>
            <w:vAlign w:val="bottom"/>
            <w:hideMark/>
          </w:tcPr>
          <w:p w14:paraId="3CA33404" w14:textId="3503C498" w:rsidR="00264791" w:rsidRPr="009E3894" w:rsidRDefault="00264791" w:rsidP="00E81289">
            <w:pPr>
              <w:pStyle w:val="bodycopy"/>
            </w:pPr>
            <w:r w:rsidRPr="00C260C2">
              <w:rPr>
                <w:rStyle w:val="Tabletitle"/>
              </w:rPr>
              <w:t>Tablets</w:t>
            </w:r>
          </w:p>
        </w:tc>
      </w:tr>
      <w:tr w:rsidR="00093967" w:rsidRPr="009E3894" w14:paraId="0F18311B"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51D9FDD5" w14:textId="64D6460F" w:rsidR="00093967" w:rsidRPr="009E3894" w:rsidRDefault="00093967" w:rsidP="00E81289">
            <w:pPr>
              <w:pStyle w:val="bodycopy"/>
            </w:pPr>
            <w:r>
              <w:t xml:space="preserve">   </w:t>
            </w:r>
            <w:r w:rsidRPr="009E3894">
              <w:t>Wacom 24HD (1)</w:t>
            </w:r>
          </w:p>
        </w:tc>
        <w:tc>
          <w:tcPr>
            <w:tcW w:w="3150" w:type="dxa"/>
            <w:tcBorders>
              <w:top w:val="nil"/>
              <w:left w:val="nil"/>
              <w:bottom w:val="single" w:sz="4" w:space="0" w:color="auto"/>
              <w:right w:val="single" w:sz="4" w:space="0" w:color="auto"/>
            </w:tcBorders>
            <w:shd w:val="clear" w:color="auto" w:fill="auto"/>
            <w:noWrap/>
            <w:vAlign w:val="bottom"/>
            <w:hideMark/>
          </w:tcPr>
          <w:p w14:paraId="199548D7" w14:textId="62857EE0" w:rsidR="00093967" w:rsidRPr="009E3894" w:rsidRDefault="00093967" w:rsidP="00E81289">
            <w:pPr>
              <w:pStyle w:val="bodycopy"/>
            </w:pPr>
            <w:r w:rsidRPr="009E3894">
              <w:t xml:space="preserve">$160 </w:t>
            </w:r>
          </w:p>
        </w:tc>
      </w:tr>
      <w:tr w:rsidR="00093967" w:rsidRPr="009E3894" w14:paraId="0B88B5BB"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E2099D9" w14:textId="0D465FC9" w:rsidR="00093967" w:rsidRPr="009E3894" w:rsidRDefault="00093967" w:rsidP="00E81289">
            <w:pPr>
              <w:pStyle w:val="bodycopy"/>
            </w:pPr>
            <w:r>
              <w:lastRenderedPageBreak/>
              <w:t xml:space="preserve">   </w:t>
            </w:r>
            <w:r w:rsidRPr="009E3894">
              <w:t>Wacom 480 (12)</w:t>
            </w:r>
          </w:p>
        </w:tc>
        <w:tc>
          <w:tcPr>
            <w:tcW w:w="3150" w:type="dxa"/>
            <w:tcBorders>
              <w:top w:val="nil"/>
              <w:left w:val="nil"/>
              <w:bottom w:val="single" w:sz="4" w:space="0" w:color="auto"/>
              <w:right w:val="single" w:sz="4" w:space="0" w:color="auto"/>
            </w:tcBorders>
            <w:shd w:val="clear" w:color="auto" w:fill="auto"/>
            <w:noWrap/>
            <w:vAlign w:val="bottom"/>
          </w:tcPr>
          <w:p w14:paraId="24347567" w14:textId="354E047A" w:rsidR="00093967" w:rsidRPr="009E3894" w:rsidRDefault="00093967" w:rsidP="00E81289">
            <w:pPr>
              <w:pStyle w:val="bodycopy"/>
            </w:pPr>
            <w:r w:rsidRPr="009E3894">
              <w:t xml:space="preserve">$10 </w:t>
            </w:r>
          </w:p>
        </w:tc>
      </w:tr>
    </w:tbl>
    <w:p w14:paraId="282E8920" w14:textId="50B39A2E" w:rsidR="009E3894" w:rsidRDefault="009E3894" w:rsidP="00E81289">
      <w:pPr>
        <w:pStyle w:val="bodycopy"/>
      </w:pPr>
    </w:p>
    <w:p w14:paraId="7DD3D880" w14:textId="77777777" w:rsidR="00A32F34" w:rsidRDefault="00A32F34" w:rsidP="002134F7">
      <w:pPr>
        <w:pStyle w:val="level3"/>
      </w:pPr>
    </w:p>
    <w:p w14:paraId="152EB101" w14:textId="7D1A87AC" w:rsidR="009E3894" w:rsidRPr="009E3894" w:rsidRDefault="009E3894" w:rsidP="002134F7">
      <w:pPr>
        <w:pStyle w:val="level3"/>
      </w:pPr>
      <w:r w:rsidRPr="009E3894">
        <w:t>Lighting</w:t>
      </w:r>
    </w:p>
    <w:tbl>
      <w:tblPr>
        <w:tblW w:w="9175" w:type="dxa"/>
        <w:tblCellMar>
          <w:top w:w="72" w:type="dxa"/>
          <w:left w:w="72" w:type="dxa"/>
          <w:bottom w:w="72" w:type="dxa"/>
          <w:right w:w="72" w:type="dxa"/>
        </w:tblCellMar>
        <w:tblLook w:val="04A0" w:firstRow="1" w:lastRow="0" w:firstColumn="1" w:lastColumn="0" w:noHBand="0" w:noVBand="1"/>
      </w:tblPr>
      <w:tblGrid>
        <w:gridCol w:w="5935"/>
        <w:gridCol w:w="3240"/>
      </w:tblGrid>
      <w:tr w:rsidR="00093967" w:rsidRPr="009E3894" w14:paraId="65020AED" w14:textId="77777777" w:rsidTr="00C0230E">
        <w:trPr>
          <w:trHeight w:val="320"/>
        </w:trPr>
        <w:tc>
          <w:tcPr>
            <w:tcW w:w="5935" w:type="dxa"/>
            <w:tcBorders>
              <w:top w:val="single" w:sz="4" w:space="0" w:color="auto"/>
              <w:left w:val="single" w:sz="4" w:space="0" w:color="auto"/>
              <w:bottom w:val="single" w:sz="4" w:space="0" w:color="auto"/>
              <w:right w:val="single" w:sz="4" w:space="0" w:color="auto"/>
            </w:tcBorders>
            <w:shd w:val="clear" w:color="auto" w:fill="D6D3CC" w:themeFill="background2"/>
            <w:noWrap/>
            <w:vAlign w:val="bottom"/>
          </w:tcPr>
          <w:p w14:paraId="092FABA0" w14:textId="1E6533B1" w:rsidR="00093967" w:rsidRPr="00C260C2" w:rsidRDefault="00093967" w:rsidP="00E81289">
            <w:pPr>
              <w:pStyle w:val="bodycopy"/>
              <w:rPr>
                <w:rStyle w:val="Tabletitle"/>
              </w:rPr>
            </w:pPr>
            <w:r w:rsidRPr="00C260C2">
              <w:rPr>
                <w:rStyle w:val="Tabletitle"/>
              </w:rPr>
              <w:t>Product</w:t>
            </w:r>
          </w:p>
        </w:tc>
        <w:tc>
          <w:tcPr>
            <w:tcW w:w="3240" w:type="dxa"/>
            <w:tcBorders>
              <w:top w:val="single" w:sz="4" w:space="0" w:color="auto"/>
              <w:left w:val="nil"/>
              <w:bottom w:val="single" w:sz="4" w:space="0" w:color="auto"/>
              <w:right w:val="single" w:sz="4" w:space="0" w:color="auto"/>
            </w:tcBorders>
            <w:shd w:val="clear" w:color="auto" w:fill="D6D3CC" w:themeFill="background2"/>
            <w:noWrap/>
            <w:vAlign w:val="bottom"/>
          </w:tcPr>
          <w:p w14:paraId="04D7C736" w14:textId="4024C8E2" w:rsidR="00093967" w:rsidRPr="00C260C2" w:rsidRDefault="00093967" w:rsidP="00E81289">
            <w:pPr>
              <w:pStyle w:val="bodycopy"/>
              <w:rPr>
                <w:rStyle w:val="Tabletitle"/>
              </w:rPr>
            </w:pPr>
            <w:r w:rsidRPr="00C260C2">
              <w:rPr>
                <w:rStyle w:val="Tabletitle"/>
              </w:rPr>
              <w:t>Cost (Half Day)</w:t>
            </w:r>
          </w:p>
        </w:tc>
      </w:tr>
      <w:tr w:rsidR="009E3894" w:rsidRPr="009E3894" w14:paraId="29375BA4" w14:textId="77777777" w:rsidTr="00C0230E">
        <w:trPr>
          <w:trHeight w:val="320"/>
        </w:trPr>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C39A" w14:textId="77777777" w:rsidR="009E3894" w:rsidRPr="009E3894" w:rsidRDefault="009E3894" w:rsidP="00E81289">
            <w:pPr>
              <w:pStyle w:val="bodycopy"/>
            </w:pPr>
            <w:r w:rsidRPr="009E3894">
              <w:t>LP Lightstand</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934CA07" w14:textId="24195D81" w:rsidR="009E3894" w:rsidRPr="009E3894" w:rsidRDefault="009E3894" w:rsidP="00E81289">
            <w:pPr>
              <w:pStyle w:val="bodycopy"/>
            </w:pPr>
            <w:r w:rsidRPr="009E3894">
              <w:t>$10</w:t>
            </w:r>
          </w:p>
        </w:tc>
      </w:tr>
      <w:tr w:rsidR="009E3894" w:rsidRPr="009E3894" w14:paraId="6530B9A0"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BC36809" w14:textId="77777777" w:rsidR="009E3894" w:rsidRPr="009E3894" w:rsidRDefault="009E3894" w:rsidP="00E81289">
            <w:pPr>
              <w:pStyle w:val="bodycopy"/>
            </w:pPr>
            <w:r w:rsidRPr="009E3894">
              <w:t>LP Lightbox</w:t>
            </w:r>
          </w:p>
        </w:tc>
        <w:tc>
          <w:tcPr>
            <w:tcW w:w="3240" w:type="dxa"/>
            <w:tcBorders>
              <w:top w:val="nil"/>
              <w:left w:val="nil"/>
              <w:bottom w:val="single" w:sz="4" w:space="0" w:color="auto"/>
              <w:right w:val="single" w:sz="4" w:space="0" w:color="auto"/>
            </w:tcBorders>
            <w:shd w:val="clear" w:color="auto" w:fill="auto"/>
            <w:noWrap/>
            <w:vAlign w:val="bottom"/>
            <w:hideMark/>
          </w:tcPr>
          <w:p w14:paraId="227B09B9" w14:textId="2CAD9AB3" w:rsidR="009E3894" w:rsidRPr="009E3894" w:rsidRDefault="009E3894" w:rsidP="00E81289">
            <w:pPr>
              <w:pStyle w:val="bodycopy"/>
            </w:pPr>
            <w:r w:rsidRPr="009E3894">
              <w:t>$20</w:t>
            </w:r>
          </w:p>
        </w:tc>
      </w:tr>
      <w:tr w:rsidR="009E3894" w:rsidRPr="009E3894" w14:paraId="5FC7A182" w14:textId="77777777" w:rsidTr="00C0230E">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94E0A8A" w14:textId="77777777" w:rsidR="009E3894" w:rsidRPr="009E3894" w:rsidRDefault="009E3894" w:rsidP="00E81289">
            <w:pPr>
              <w:pStyle w:val="bodycopy"/>
            </w:pPr>
            <w:r w:rsidRPr="009E3894">
              <w:t>LitePanel</w:t>
            </w:r>
          </w:p>
        </w:tc>
        <w:tc>
          <w:tcPr>
            <w:tcW w:w="3240" w:type="dxa"/>
            <w:tcBorders>
              <w:top w:val="nil"/>
              <w:left w:val="nil"/>
              <w:bottom w:val="single" w:sz="4" w:space="0" w:color="auto"/>
              <w:right w:val="single" w:sz="4" w:space="0" w:color="auto"/>
            </w:tcBorders>
            <w:shd w:val="clear" w:color="auto" w:fill="auto"/>
            <w:noWrap/>
            <w:vAlign w:val="bottom"/>
            <w:hideMark/>
          </w:tcPr>
          <w:p w14:paraId="61F71AAF" w14:textId="7F760F75" w:rsidR="009E3894" w:rsidRPr="009E3894" w:rsidRDefault="009E3894" w:rsidP="00E81289">
            <w:pPr>
              <w:pStyle w:val="bodycopy"/>
            </w:pPr>
            <w:r w:rsidRPr="009E3894">
              <w:t>$40</w:t>
            </w:r>
          </w:p>
        </w:tc>
      </w:tr>
    </w:tbl>
    <w:p w14:paraId="2F357871" w14:textId="3E326AE5" w:rsidR="009E3894" w:rsidRDefault="009E3894" w:rsidP="00E81289">
      <w:pPr>
        <w:pStyle w:val="bodycopy"/>
      </w:pPr>
    </w:p>
    <w:p w14:paraId="16063C43" w14:textId="41771C9A" w:rsidR="009E3894" w:rsidRDefault="009E3894" w:rsidP="002134F7">
      <w:pPr>
        <w:pStyle w:val="level3"/>
      </w:pPr>
      <w:r>
        <w:t>Microphones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35"/>
        <w:gridCol w:w="3240"/>
      </w:tblGrid>
      <w:tr w:rsidR="00264791" w:rsidRPr="009E3894" w14:paraId="44A738E4" w14:textId="77777777" w:rsidTr="00D425DE">
        <w:trPr>
          <w:trHeight w:val="320"/>
        </w:trPr>
        <w:tc>
          <w:tcPr>
            <w:tcW w:w="9175" w:type="dxa"/>
            <w:gridSpan w:val="2"/>
            <w:shd w:val="clear" w:color="auto" w:fill="F1ECE7" w:themeFill="accent4" w:themeFillTint="33"/>
            <w:noWrap/>
            <w:vAlign w:val="bottom"/>
            <w:hideMark/>
          </w:tcPr>
          <w:p w14:paraId="1AD3A680" w14:textId="75FA5667" w:rsidR="00264791" w:rsidRPr="00264791" w:rsidRDefault="00264791" w:rsidP="00E81289">
            <w:pPr>
              <w:pStyle w:val="bodycopy"/>
              <w:rPr>
                <w:rStyle w:val="Tabletitle"/>
              </w:rPr>
            </w:pPr>
            <w:r w:rsidRPr="00264791">
              <w:rPr>
                <w:rStyle w:val="Tabletitle"/>
              </w:rPr>
              <w:t>USB_Mic</w:t>
            </w:r>
          </w:p>
        </w:tc>
      </w:tr>
      <w:tr w:rsidR="00D651AC" w:rsidRPr="009E3894" w14:paraId="72242CB5" w14:textId="77777777" w:rsidTr="00D651AC">
        <w:trPr>
          <w:trHeight w:val="320"/>
        </w:trPr>
        <w:tc>
          <w:tcPr>
            <w:tcW w:w="5935" w:type="dxa"/>
            <w:shd w:val="clear" w:color="auto" w:fill="auto"/>
            <w:noWrap/>
            <w:vAlign w:val="bottom"/>
            <w:hideMark/>
          </w:tcPr>
          <w:p w14:paraId="5E3E6C1A" w14:textId="2A712226" w:rsidR="00D651AC" w:rsidRPr="009E3894" w:rsidRDefault="00D651AC" w:rsidP="00E81289">
            <w:pPr>
              <w:pStyle w:val="bodycopy"/>
            </w:pPr>
            <w:r w:rsidRPr="009E3894">
              <w:t>TikiUSBMic. (2)</w:t>
            </w:r>
          </w:p>
        </w:tc>
        <w:tc>
          <w:tcPr>
            <w:tcW w:w="3240" w:type="dxa"/>
            <w:shd w:val="clear" w:color="auto" w:fill="auto"/>
            <w:noWrap/>
            <w:vAlign w:val="bottom"/>
            <w:hideMark/>
          </w:tcPr>
          <w:p w14:paraId="1673C39D" w14:textId="77777777" w:rsidR="00D651AC" w:rsidRPr="009E3894" w:rsidRDefault="00D651AC" w:rsidP="00E81289">
            <w:pPr>
              <w:pStyle w:val="bodycopy"/>
            </w:pPr>
            <w:r w:rsidRPr="009E3894">
              <w:t xml:space="preserve">$8 </w:t>
            </w:r>
          </w:p>
        </w:tc>
      </w:tr>
      <w:tr w:rsidR="00D651AC" w:rsidRPr="009E3894" w14:paraId="610CFC5A" w14:textId="77777777" w:rsidTr="00D651AC">
        <w:trPr>
          <w:trHeight w:val="320"/>
        </w:trPr>
        <w:tc>
          <w:tcPr>
            <w:tcW w:w="5935" w:type="dxa"/>
            <w:shd w:val="clear" w:color="auto" w:fill="auto"/>
            <w:noWrap/>
            <w:vAlign w:val="bottom"/>
            <w:hideMark/>
          </w:tcPr>
          <w:p w14:paraId="70D41150" w14:textId="700D00C8" w:rsidR="00D651AC" w:rsidRPr="009E3894" w:rsidRDefault="00D651AC" w:rsidP="00E81289">
            <w:pPr>
              <w:pStyle w:val="bodycopy"/>
            </w:pPr>
            <w:r w:rsidRPr="009E3894">
              <w:t>Blue Yeti USB Mic (5)</w:t>
            </w:r>
          </w:p>
        </w:tc>
        <w:tc>
          <w:tcPr>
            <w:tcW w:w="3240" w:type="dxa"/>
            <w:shd w:val="clear" w:color="auto" w:fill="auto"/>
            <w:noWrap/>
            <w:vAlign w:val="bottom"/>
            <w:hideMark/>
          </w:tcPr>
          <w:p w14:paraId="7EC184B4" w14:textId="77777777" w:rsidR="00D651AC" w:rsidRPr="009E3894" w:rsidRDefault="00D651AC" w:rsidP="00E81289">
            <w:pPr>
              <w:pStyle w:val="bodycopy"/>
            </w:pPr>
            <w:r w:rsidRPr="009E3894">
              <w:t xml:space="preserve">$8 </w:t>
            </w:r>
          </w:p>
        </w:tc>
      </w:tr>
      <w:tr w:rsidR="00264791" w:rsidRPr="009E3894" w14:paraId="68402B7B" w14:textId="77777777" w:rsidTr="00264791">
        <w:trPr>
          <w:trHeight w:val="320"/>
        </w:trPr>
        <w:tc>
          <w:tcPr>
            <w:tcW w:w="9175" w:type="dxa"/>
            <w:gridSpan w:val="2"/>
            <w:shd w:val="clear" w:color="auto" w:fill="F1ECE7" w:themeFill="accent4" w:themeFillTint="33"/>
            <w:noWrap/>
            <w:vAlign w:val="bottom"/>
            <w:hideMark/>
          </w:tcPr>
          <w:p w14:paraId="530E5783" w14:textId="20C530B8" w:rsidR="00264791" w:rsidRPr="00264791" w:rsidRDefault="00264791" w:rsidP="00E81289">
            <w:pPr>
              <w:pStyle w:val="bodycopy"/>
            </w:pPr>
            <w:r w:rsidRPr="00D651AC">
              <w:rPr>
                <w:rStyle w:val="Tabletitle"/>
              </w:rPr>
              <w:t>Wired</w:t>
            </w:r>
          </w:p>
        </w:tc>
      </w:tr>
      <w:tr w:rsidR="00D651AC" w:rsidRPr="009E3894" w14:paraId="20F952CE" w14:textId="77777777" w:rsidTr="00D651AC">
        <w:trPr>
          <w:trHeight w:val="320"/>
        </w:trPr>
        <w:tc>
          <w:tcPr>
            <w:tcW w:w="5935" w:type="dxa"/>
            <w:shd w:val="clear" w:color="auto" w:fill="auto"/>
            <w:noWrap/>
            <w:vAlign w:val="bottom"/>
            <w:hideMark/>
          </w:tcPr>
          <w:p w14:paraId="00D1074C" w14:textId="5CC95CE7" w:rsidR="00D651AC" w:rsidRPr="009E3894" w:rsidRDefault="00D651AC" w:rsidP="00E81289">
            <w:pPr>
              <w:pStyle w:val="bodycopy"/>
            </w:pPr>
            <w:r w:rsidRPr="009E3894">
              <w:t>58 Mic. (10)</w:t>
            </w:r>
          </w:p>
        </w:tc>
        <w:tc>
          <w:tcPr>
            <w:tcW w:w="3240" w:type="dxa"/>
            <w:shd w:val="clear" w:color="auto" w:fill="auto"/>
            <w:noWrap/>
            <w:vAlign w:val="bottom"/>
            <w:hideMark/>
          </w:tcPr>
          <w:p w14:paraId="3461A4BA" w14:textId="77777777" w:rsidR="00D651AC" w:rsidRPr="009E3894" w:rsidRDefault="00D651AC" w:rsidP="00E81289">
            <w:pPr>
              <w:pStyle w:val="bodycopy"/>
            </w:pPr>
            <w:r w:rsidRPr="009E3894">
              <w:t xml:space="preserve">$8 </w:t>
            </w:r>
          </w:p>
        </w:tc>
      </w:tr>
      <w:tr w:rsidR="00D651AC" w:rsidRPr="009E3894" w14:paraId="70DE52FC" w14:textId="77777777" w:rsidTr="00D651AC">
        <w:trPr>
          <w:trHeight w:val="320"/>
        </w:trPr>
        <w:tc>
          <w:tcPr>
            <w:tcW w:w="5935" w:type="dxa"/>
            <w:shd w:val="clear" w:color="auto" w:fill="auto"/>
            <w:noWrap/>
            <w:vAlign w:val="bottom"/>
            <w:hideMark/>
          </w:tcPr>
          <w:p w14:paraId="17EA7D82" w14:textId="437E4214" w:rsidR="00D651AC" w:rsidRPr="009E3894" w:rsidRDefault="00D651AC" w:rsidP="00E81289">
            <w:pPr>
              <w:pStyle w:val="bodycopy"/>
            </w:pPr>
            <w:r w:rsidRPr="009E3894">
              <w:t>P51 Mic (6)</w:t>
            </w:r>
          </w:p>
        </w:tc>
        <w:tc>
          <w:tcPr>
            <w:tcW w:w="3240" w:type="dxa"/>
            <w:shd w:val="clear" w:color="auto" w:fill="auto"/>
            <w:noWrap/>
            <w:vAlign w:val="bottom"/>
            <w:hideMark/>
          </w:tcPr>
          <w:p w14:paraId="66875540" w14:textId="77777777" w:rsidR="00D651AC" w:rsidRPr="009E3894" w:rsidRDefault="00D651AC" w:rsidP="00E81289">
            <w:pPr>
              <w:pStyle w:val="bodycopy"/>
            </w:pPr>
            <w:r w:rsidRPr="009E3894">
              <w:t xml:space="preserve">$8 </w:t>
            </w:r>
          </w:p>
        </w:tc>
      </w:tr>
      <w:tr w:rsidR="00D651AC" w:rsidRPr="009E3894" w14:paraId="5B5380D5" w14:textId="77777777" w:rsidTr="00D651AC">
        <w:trPr>
          <w:trHeight w:val="320"/>
        </w:trPr>
        <w:tc>
          <w:tcPr>
            <w:tcW w:w="5935" w:type="dxa"/>
            <w:shd w:val="clear" w:color="auto" w:fill="auto"/>
            <w:noWrap/>
            <w:vAlign w:val="bottom"/>
            <w:hideMark/>
          </w:tcPr>
          <w:p w14:paraId="1C228C7A" w14:textId="3F79A6BC" w:rsidR="00D651AC" w:rsidRPr="009E3894" w:rsidRDefault="00D651AC" w:rsidP="00E81289">
            <w:pPr>
              <w:pStyle w:val="bodycopy"/>
            </w:pPr>
            <w:r w:rsidRPr="009E3894">
              <w:t>Senn Shotgun (4)</w:t>
            </w:r>
          </w:p>
        </w:tc>
        <w:tc>
          <w:tcPr>
            <w:tcW w:w="3240" w:type="dxa"/>
            <w:shd w:val="clear" w:color="auto" w:fill="auto"/>
            <w:noWrap/>
            <w:vAlign w:val="bottom"/>
            <w:hideMark/>
          </w:tcPr>
          <w:p w14:paraId="1F35503A" w14:textId="77777777" w:rsidR="00D651AC" w:rsidRPr="009E3894" w:rsidRDefault="00D651AC" w:rsidP="00E81289">
            <w:pPr>
              <w:pStyle w:val="bodycopy"/>
            </w:pPr>
            <w:r w:rsidRPr="009E3894">
              <w:t xml:space="preserve">$16 </w:t>
            </w:r>
          </w:p>
        </w:tc>
      </w:tr>
      <w:tr w:rsidR="00D651AC" w:rsidRPr="009E3894" w14:paraId="79E4C182" w14:textId="77777777" w:rsidTr="00D651AC">
        <w:trPr>
          <w:trHeight w:val="320"/>
        </w:trPr>
        <w:tc>
          <w:tcPr>
            <w:tcW w:w="5935" w:type="dxa"/>
            <w:shd w:val="clear" w:color="auto" w:fill="auto"/>
            <w:noWrap/>
            <w:vAlign w:val="bottom"/>
            <w:hideMark/>
          </w:tcPr>
          <w:p w14:paraId="2D825B53" w14:textId="118C81C4" w:rsidR="00D651AC" w:rsidRPr="009E3894" w:rsidRDefault="00D651AC" w:rsidP="00E81289">
            <w:pPr>
              <w:pStyle w:val="bodycopy"/>
            </w:pPr>
            <w:r w:rsidRPr="009E3894">
              <w:t>Shure PGKit (1)</w:t>
            </w:r>
          </w:p>
        </w:tc>
        <w:tc>
          <w:tcPr>
            <w:tcW w:w="3240" w:type="dxa"/>
            <w:shd w:val="clear" w:color="auto" w:fill="auto"/>
            <w:noWrap/>
            <w:vAlign w:val="bottom"/>
            <w:hideMark/>
          </w:tcPr>
          <w:p w14:paraId="0E234397" w14:textId="77777777" w:rsidR="00D651AC" w:rsidRPr="009E3894" w:rsidRDefault="00D651AC" w:rsidP="00E81289">
            <w:pPr>
              <w:pStyle w:val="bodycopy"/>
            </w:pPr>
            <w:r w:rsidRPr="009E3894">
              <w:t xml:space="preserve">$40 </w:t>
            </w:r>
          </w:p>
        </w:tc>
      </w:tr>
      <w:tr w:rsidR="00264791" w:rsidRPr="009E3894" w14:paraId="38993B19" w14:textId="77777777" w:rsidTr="00D425DE">
        <w:trPr>
          <w:trHeight w:val="320"/>
        </w:trPr>
        <w:tc>
          <w:tcPr>
            <w:tcW w:w="9175" w:type="dxa"/>
            <w:gridSpan w:val="2"/>
            <w:shd w:val="clear" w:color="auto" w:fill="F1ECE7" w:themeFill="accent4" w:themeFillTint="33"/>
            <w:noWrap/>
            <w:vAlign w:val="bottom"/>
            <w:hideMark/>
          </w:tcPr>
          <w:p w14:paraId="60D07805" w14:textId="41AC62F0" w:rsidR="00264791" w:rsidRPr="00D651AC" w:rsidRDefault="00264791" w:rsidP="00E81289">
            <w:pPr>
              <w:pStyle w:val="bodycopy"/>
              <w:rPr>
                <w:rStyle w:val="Tabletitle"/>
              </w:rPr>
            </w:pPr>
            <w:r w:rsidRPr="00D651AC">
              <w:rPr>
                <w:rStyle w:val="Tabletitle"/>
              </w:rPr>
              <w:t>Wireless</w:t>
            </w:r>
          </w:p>
        </w:tc>
      </w:tr>
      <w:tr w:rsidR="00D651AC" w:rsidRPr="009E3894" w14:paraId="048A7180" w14:textId="77777777" w:rsidTr="00D651AC">
        <w:trPr>
          <w:trHeight w:val="320"/>
        </w:trPr>
        <w:tc>
          <w:tcPr>
            <w:tcW w:w="5935" w:type="dxa"/>
            <w:shd w:val="clear" w:color="auto" w:fill="auto"/>
            <w:noWrap/>
            <w:vAlign w:val="bottom"/>
            <w:hideMark/>
          </w:tcPr>
          <w:p w14:paraId="697CFB68" w14:textId="7DB5C14E" w:rsidR="00D651AC" w:rsidRPr="009E3894" w:rsidRDefault="00D651AC" w:rsidP="00E81289">
            <w:pPr>
              <w:pStyle w:val="bodycopy"/>
            </w:pPr>
            <w:r w:rsidRPr="009E3894">
              <w:t>Rode Mic Kit (8)</w:t>
            </w:r>
          </w:p>
        </w:tc>
        <w:tc>
          <w:tcPr>
            <w:tcW w:w="3240" w:type="dxa"/>
            <w:shd w:val="clear" w:color="auto" w:fill="auto"/>
            <w:noWrap/>
            <w:vAlign w:val="bottom"/>
            <w:hideMark/>
          </w:tcPr>
          <w:p w14:paraId="0CFDED6F" w14:textId="77777777" w:rsidR="00D651AC" w:rsidRPr="009E3894" w:rsidRDefault="00D651AC" w:rsidP="00E81289">
            <w:pPr>
              <w:pStyle w:val="bodycopy"/>
            </w:pPr>
            <w:r w:rsidRPr="009E3894">
              <w:t xml:space="preserve">$8 </w:t>
            </w:r>
          </w:p>
        </w:tc>
      </w:tr>
      <w:tr w:rsidR="00D651AC" w:rsidRPr="009E3894" w14:paraId="6EAB8858" w14:textId="77777777" w:rsidTr="00D651AC">
        <w:trPr>
          <w:trHeight w:val="320"/>
        </w:trPr>
        <w:tc>
          <w:tcPr>
            <w:tcW w:w="5935" w:type="dxa"/>
            <w:shd w:val="clear" w:color="auto" w:fill="auto"/>
            <w:noWrap/>
            <w:vAlign w:val="bottom"/>
            <w:hideMark/>
          </w:tcPr>
          <w:p w14:paraId="4E30FB7D" w14:textId="00341B82" w:rsidR="00D651AC" w:rsidRPr="009E3894" w:rsidRDefault="00D651AC" w:rsidP="00E81289">
            <w:pPr>
              <w:pStyle w:val="bodycopy"/>
            </w:pPr>
            <w:r w:rsidRPr="009E3894">
              <w:t>Senn_EW_Kit  (2)</w:t>
            </w:r>
          </w:p>
        </w:tc>
        <w:tc>
          <w:tcPr>
            <w:tcW w:w="3240" w:type="dxa"/>
            <w:shd w:val="clear" w:color="auto" w:fill="auto"/>
            <w:noWrap/>
            <w:vAlign w:val="bottom"/>
            <w:hideMark/>
          </w:tcPr>
          <w:p w14:paraId="7923D4E7" w14:textId="77777777" w:rsidR="00D651AC" w:rsidRPr="009E3894" w:rsidRDefault="00D651AC" w:rsidP="00E81289">
            <w:pPr>
              <w:pStyle w:val="bodycopy"/>
            </w:pPr>
            <w:r w:rsidRPr="009E3894">
              <w:t xml:space="preserve">$16 </w:t>
            </w:r>
          </w:p>
        </w:tc>
      </w:tr>
      <w:tr w:rsidR="00D651AC" w:rsidRPr="009E3894" w14:paraId="4D7F762A" w14:textId="77777777" w:rsidTr="00D651AC">
        <w:trPr>
          <w:trHeight w:val="320"/>
        </w:trPr>
        <w:tc>
          <w:tcPr>
            <w:tcW w:w="5935" w:type="dxa"/>
            <w:shd w:val="clear" w:color="auto" w:fill="auto"/>
            <w:noWrap/>
            <w:vAlign w:val="bottom"/>
            <w:hideMark/>
          </w:tcPr>
          <w:p w14:paraId="459A7D7F" w14:textId="0073CBDD" w:rsidR="00D651AC" w:rsidRPr="009E3894" w:rsidRDefault="00D651AC" w:rsidP="00E81289">
            <w:pPr>
              <w:pStyle w:val="bodycopy"/>
            </w:pPr>
            <w:r w:rsidRPr="009E3894">
              <w:t>Shure_FP_Kit. (2)</w:t>
            </w:r>
          </w:p>
        </w:tc>
        <w:tc>
          <w:tcPr>
            <w:tcW w:w="3240" w:type="dxa"/>
            <w:shd w:val="clear" w:color="auto" w:fill="auto"/>
            <w:noWrap/>
            <w:vAlign w:val="bottom"/>
            <w:hideMark/>
          </w:tcPr>
          <w:p w14:paraId="297A2238" w14:textId="77777777" w:rsidR="00D651AC" w:rsidRPr="009E3894" w:rsidRDefault="00D651AC" w:rsidP="00E81289">
            <w:pPr>
              <w:pStyle w:val="bodycopy"/>
            </w:pPr>
            <w:r w:rsidRPr="009E3894">
              <w:t xml:space="preserve">$8 </w:t>
            </w:r>
          </w:p>
        </w:tc>
      </w:tr>
      <w:tr w:rsidR="00E81289" w:rsidRPr="009E3894" w14:paraId="6A16B6BC" w14:textId="77777777" w:rsidTr="00D651AC">
        <w:trPr>
          <w:trHeight w:val="320"/>
        </w:trPr>
        <w:tc>
          <w:tcPr>
            <w:tcW w:w="5935" w:type="dxa"/>
            <w:shd w:val="clear" w:color="auto" w:fill="auto"/>
            <w:noWrap/>
            <w:vAlign w:val="bottom"/>
          </w:tcPr>
          <w:p w14:paraId="0A252F31" w14:textId="1EBD99BD" w:rsidR="00E81289" w:rsidRPr="009E3894" w:rsidRDefault="00E81289" w:rsidP="00E81289">
            <w:pPr>
              <w:pStyle w:val="bodycopy"/>
            </w:pPr>
            <w:r>
              <w:t>Shure OLXD124/85</w:t>
            </w:r>
          </w:p>
        </w:tc>
        <w:tc>
          <w:tcPr>
            <w:tcW w:w="3240" w:type="dxa"/>
            <w:shd w:val="clear" w:color="auto" w:fill="auto"/>
            <w:noWrap/>
            <w:vAlign w:val="bottom"/>
          </w:tcPr>
          <w:p w14:paraId="4F90338E" w14:textId="761BD6D2" w:rsidR="00E81289" w:rsidRPr="009E3894" w:rsidRDefault="00E81289" w:rsidP="00E81289">
            <w:pPr>
              <w:pStyle w:val="bodycopy"/>
            </w:pPr>
            <w:r>
              <w:t>$25/day</w:t>
            </w:r>
          </w:p>
        </w:tc>
      </w:tr>
      <w:tr w:rsidR="00D651AC" w:rsidRPr="009E3894" w14:paraId="7FDC848B" w14:textId="77777777" w:rsidTr="00D651AC">
        <w:trPr>
          <w:trHeight w:val="320"/>
        </w:trPr>
        <w:tc>
          <w:tcPr>
            <w:tcW w:w="5935" w:type="dxa"/>
            <w:shd w:val="clear" w:color="auto" w:fill="auto"/>
            <w:noWrap/>
            <w:vAlign w:val="bottom"/>
            <w:hideMark/>
          </w:tcPr>
          <w:p w14:paraId="2DE50F76" w14:textId="155C11FB" w:rsidR="00D651AC" w:rsidRPr="009E3894" w:rsidRDefault="00D651AC" w:rsidP="00E81289">
            <w:pPr>
              <w:pStyle w:val="bodycopy"/>
            </w:pPr>
            <w:r w:rsidRPr="009E3894">
              <w:t>ULXP4KIT (8)</w:t>
            </w:r>
          </w:p>
        </w:tc>
        <w:tc>
          <w:tcPr>
            <w:tcW w:w="3240" w:type="dxa"/>
            <w:shd w:val="clear" w:color="auto" w:fill="auto"/>
            <w:noWrap/>
            <w:vAlign w:val="bottom"/>
            <w:hideMark/>
          </w:tcPr>
          <w:p w14:paraId="51F6B076" w14:textId="77777777" w:rsidR="00D651AC" w:rsidRPr="009E3894" w:rsidRDefault="00D651AC" w:rsidP="00E81289">
            <w:pPr>
              <w:pStyle w:val="bodycopy"/>
            </w:pPr>
            <w:r w:rsidRPr="009E3894">
              <w:t xml:space="preserve">$16 </w:t>
            </w:r>
          </w:p>
        </w:tc>
      </w:tr>
    </w:tbl>
    <w:p w14:paraId="5E54B774" w14:textId="7822B130" w:rsidR="009E3894" w:rsidRDefault="009E3894" w:rsidP="00E81289">
      <w:pPr>
        <w:pStyle w:val="bodycopy"/>
      </w:pPr>
    </w:p>
    <w:p w14:paraId="65F46CF4" w14:textId="08F0CF04" w:rsidR="009E3894" w:rsidRDefault="009E3894" w:rsidP="002134F7">
      <w:pPr>
        <w:pStyle w:val="level3"/>
      </w:pPr>
      <w:r>
        <w:t>Mixers</w:t>
      </w:r>
    </w:p>
    <w:tbl>
      <w:tblPr>
        <w:tblW w:w="9265" w:type="dxa"/>
        <w:tblCellMar>
          <w:top w:w="72" w:type="dxa"/>
          <w:left w:w="72" w:type="dxa"/>
          <w:bottom w:w="72" w:type="dxa"/>
          <w:right w:w="72" w:type="dxa"/>
        </w:tblCellMar>
        <w:tblLook w:val="04A0" w:firstRow="1" w:lastRow="0" w:firstColumn="1" w:lastColumn="0" w:noHBand="0" w:noVBand="1"/>
      </w:tblPr>
      <w:tblGrid>
        <w:gridCol w:w="5935"/>
        <w:gridCol w:w="3330"/>
      </w:tblGrid>
      <w:tr w:rsidR="00D651AC" w:rsidRPr="009E3894" w14:paraId="15A08B5D" w14:textId="77777777" w:rsidTr="00D425DE">
        <w:trPr>
          <w:trHeight w:val="320"/>
        </w:trPr>
        <w:tc>
          <w:tcPr>
            <w:tcW w:w="9265" w:type="dxa"/>
            <w:gridSpan w:val="2"/>
            <w:tcBorders>
              <w:top w:val="single" w:sz="4" w:space="0" w:color="auto"/>
              <w:left w:val="single" w:sz="4" w:space="0" w:color="auto"/>
              <w:bottom w:val="single" w:sz="4" w:space="0" w:color="auto"/>
              <w:right w:val="single" w:sz="4" w:space="0" w:color="auto"/>
            </w:tcBorders>
            <w:shd w:val="clear" w:color="auto" w:fill="E2E2E3" w:themeFill="accent1" w:themeFillTint="33"/>
            <w:noWrap/>
            <w:vAlign w:val="bottom"/>
            <w:hideMark/>
          </w:tcPr>
          <w:p w14:paraId="14AB95DA" w14:textId="2DFEA4ED" w:rsidR="00D651AC" w:rsidRPr="007831EF" w:rsidRDefault="00D651AC" w:rsidP="00E81289">
            <w:pPr>
              <w:pStyle w:val="bodycopy"/>
              <w:rPr>
                <w:rStyle w:val="Tabletitle"/>
              </w:rPr>
            </w:pPr>
            <w:r w:rsidRPr="007831EF">
              <w:rPr>
                <w:rStyle w:val="Tabletitle"/>
              </w:rPr>
              <w:t>Analog</w:t>
            </w:r>
          </w:p>
        </w:tc>
      </w:tr>
      <w:tr w:rsidR="00D651AC" w:rsidRPr="009E3894" w14:paraId="513DFBAF"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B0F26FB" w14:textId="2259BF61" w:rsidR="00D651AC" w:rsidRPr="009E3894" w:rsidRDefault="00D651AC" w:rsidP="00E81289">
            <w:pPr>
              <w:pStyle w:val="bodycopy"/>
            </w:pPr>
            <w:r w:rsidRPr="009E3894">
              <w:lastRenderedPageBreak/>
              <w:t>Mackie 1402 (3)</w:t>
            </w:r>
          </w:p>
        </w:tc>
        <w:tc>
          <w:tcPr>
            <w:tcW w:w="3330" w:type="dxa"/>
            <w:tcBorders>
              <w:top w:val="nil"/>
              <w:left w:val="nil"/>
              <w:bottom w:val="single" w:sz="4" w:space="0" w:color="auto"/>
              <w:right w:val="single" w:sz="4" w:space="0" w:color="auto"/>
            </w:tcBorders>
            <w:shd w:val="clear" w:color="auto" w:fill="auto"/>
            <w:noWrap/>
            <w:vAlign w:val="bottom"/>
            <w:hideMark/>
          </w:tcPr>
          <w:p w14:paraId="7352F997" w14:textId="77777777" w:rsidR="00D651AC" w:rsidRPr="009E3894" w:rsidRDefault="00D651AC" w:rsidP="00E81289">
            <w:pPr>
              <w:pStyle w:val="bodycopy"/>
            </w:pPr>
            <w:r w:rsidRPr="009E3894">
              <w:t xml:space="preserve">$20 </w:t>
            </w:r>
          </w:p>
        </w:tc>
      </w:tr>
      <w:tr w:rsidR="00D651AC" w:rsidRPr="009E3894" w14:paraId="06688844"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51ED3CB8" w14:textId="087099E4" w:rsidR="00D651AC" w:rsidRPr="009E3894" w:rsidRDefault="00D651AC" w:rsidP="00E81289">
            <w:pPr>
              <w:pStyle w:val="bodycopy"/>
            </w:pPr>
            <w:r w:rsidRPr="009E3894">
              <w:t>Allen &amp; Heath (2)</w:t>
            </w:r>
          </w:p>
        </w:tc>
        <w:tc>
          <w:tcPr>
            <w:tcW w:w="3330" w:type="dxa"/>
            <w:tcBorders>
              <w:top w:val="nil"/>
              <w:left w:val="nil"/>
              <w:bottom w:val="single" w:sz="4" w:space="0" w:color="auto"/>
              <w:right w:val="single" w:sz="4" w:space="0" w:color="auto"/>
            </w:tcBorders>
            <w:shd w:val="clear" w:color="auto" w:fill="auto"/>
            <w:noWrap/>
            <w:vAlign w:val="bottom"/>
            <w:hideMark/>
          </w:tcPr>
          <w:p w14:paraId="35548469" w14:textId="77777777" w:rsidR="00D651AC" w:rsidRPr="009E3894" w:rsidRDefault="00D651AC" w:rsidP="00E81289">
            <w:pPr>
              <w:pStyle w:val="bodycopy"/>
            </w:pPr>
            <w:r w:rsidRPr="009E3894">
              <w:t xml:space="preserve">$16 </w:t>
            </w:r>
          </w:p>
        </w:tc>
      </w:tr>
      <w:tr w:rsidR="00D651AC" w:rsidRPr="009E3894" w14:paraId="3043BFB1"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73403D31" w14:textId="5ADD2D12" w:rsidR="00D651AC" w:rsidRPr="009E3894" w:rsidRDefault="00D651AC" w:rsidP="00E81289">
            <w:pPr>
              <w:pStyle w:val="bodycopy"/>
            </w:pPr>
            <w:r w:rsidRPr="009E3894">
              <w:t>Mackie 1202 (2)</w:t>
            </w:r>
          </w:p>
        </w:tc>
        <w:tc>
          <w:tcPr>
            <w:tcW w:w="3330" w:type="dxa"/>
            <w:tcBorders>
              <w:top w:val="nil"/>
              <w:left w:val="nil"/>
              <w:bottom w:val="single" w:sz="4" w:space="0" w:color="auto"/>
              <w:right w:val="single" w:sz="4" w:space="0" w:color="auto"/>
            </w:tcBorders>
            <w:shd w:val="clear" w:color="auto" w:fill="auto"/>
            <w:noWrap/>
            <w:vAlign w:val="bottom"/>
            <w:hideMark/>
          </w:tcPr>
          <w:p w14:paraId="60DD9902" w14:textId="77777777" w:rsidR="00D651AC" w:rsidRPr="009E3894" w:rsidRDefault="00D651AC" w:rsidP="00E81289">
            <w:pPr>
              <w:pStyle w:val="bodycopy"/>
            </w:pPr>
            <w:r w:rsidRPr="009E3894">
              <w:t xml:space="preserve">$16 </w:t>
            </w:r>
          </w:p>
        </w:tc>
      </w:tr>
      <w:tr w:rsidR="00D651AC" w:rsidRPr="009E3894" w14:paraId="7BCA3A9E"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321DAB3D" w14:textId="77EE17EB" w:rsidR="00D651AC" w:rsidRPr="009E3894" w:rsidRDefault="00D651AC" w:rsidP="00E81289">
            <w:pPr>
              <w:pStyle w:val="bodycopy"/>
            </w:pPr>
            <w:r w:rsidRPr="009E3894">
              <w:t>Mackie 802   (1)</w:t>
            </w:r>
          </w:p>
        </w:tc>
        <w:tc>
          <w:tcPr>
            <w:tcW w:w="3330" w:type="dxa"/>
            <w:tcBorders>
              <w:top w:val="nil"/>
              <w:left w:val="nil"/>
              <w:bottom w:val="single" w:sz="4" w:space="0" w:color="auto"/>
              <w:right w:val="single" w:sz="4" w:space="0" w:color="auto"/>
            </w:tcBorders>
            <w:shd w:val="clear" w:color="auto" w:fill="auto"/>
            <w:noWrap/>
            <w:vAlign w:val="bottom"/>
            <w:hideMark/>
          </w:tcPr>
          <w:p w14:paraId="0A626506" w14:textId="77777777" w:rsidR="00D651AC" w:rsidRPr="009E3894" w:rsidRDefault="00D651AC" w:rsidP="00E81289">
            <w:pPr>
              <w:pStyle w:val="bodycopy"/>
            </w:pPr>
            <w:r w:rsidRPr="009E3894">
              <w:t xml:space="preserve">$14 </w:t>
            </w:r>
          </w:p>
        </w:tc>
      </w:tr>
      <w:tr w:rsidR="00D651AC" w:rsidRPr="009E3894" w14:paraId="7310D0E3"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837BC62" w14:textId="3C9C7015" w:rsidR="00D651AC" w:rsidRPr="009E3894" w:rsidRDefault="00D651AC" w:rsidP="00E81289">
            <w:pPr>
              <w:pStyle w:val="bodycopy"/>
            </w:pPr>
            <w:r w:rsidRPr="009E3894">
              <w:t>Shure 4-Channel (2)</w:t>
            </w:r>
          </w:p>
        </w:tc>
        <w:tc>
          <w:tcPr>
            <w:tcW w:w="3330" w:type="dxa"/>
            <w:tcBorders>
              <w:top w:val="nil"/>
              <w:left w:val="nil"/>
              <w:bottom w:val="single" w:sz="4" w:space="0" w:color="auto"/>
              <w:right w:val="single" w:sz="4" w:space="0" w:color="auto"/>
            </w:tcBorders>
            <w:shd w:val="clear" w:color="auto" w:fill="auto"/>
            <w:noWrap/>
            <w:vAlign w:val="bottom"/>
            <w:hideMark/>
          </w:tcPr>
          <w:p w14:paraId="7220E57D" w14:textId="77777777" w:rsidR="00D651AC" w:rsidRPr="009E3894" w:rsidRDefault="00D651AC" w:rsidP="00E81289">
            <w:pPr>
              <w:pStyle w:val="bodycopy"/>
            </w:pPr>
            <w:r w:rsidRPr="009E3894">
              <w:t xml:space="preserve">$8 </w:t>
            </w:r>
          </w:p>
        </w:tc>
      </w:tr>
      <w:tr w:rsidR="00D651AC" w:rsidRPr="009E3894" w14:paraId="57941970"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72A84A1" w14:textId="74CB0615" w:rsidR="00D651AC" w:rsidRPr="009E3894" w:rsidRDefault="00D651AC" w:rsidP="00E81289">
            <w:pPr>
              <w:pStyle w:val="bodycopy"/>
            </w:pPr>
            <w:r w:rsidRPr="009E3894">
              <w:t>Soundcraft 8 (1)</w:t>
            </w:r>
          </w:p>
        </w:tc>
        <w:tc>
          <w:tcPr>
            <w:tcW w:w="3330" w:type="dxa"/>
            <w:tcBorders>
              <w:top w:val="nil"/>
              <w:left w:val="nil"/>
              <w:bottom w:val="single" w:sz="4" w:space="0" w:color="auto"/>
              <w:right w:val="single" w:sz="4" w:space="0" w:color="auto"/>
            </w:tcBorders>
            <w:shd w:val="clear" w:color="auto" w:fill="auto"/>
            <w:noWrap/>
            <w:vAlign w:val="bottom"/>
            <w:hideMark/>
          </w:tcPr>
          <w:p w14:paraId="59C0E167" w14:textId="77777777" w:rsidR="00D651AC" w:rsidRPr="009E3894" w:rsidRDefault="00D651AC" w:rsidP="00E81289">
            <w:pPr>
              <w:pStyle w:val="bodycopy"/>
            </w:pPr>
            <w:r w:rsidRPr="009E3894">
              <w:t xml:space="preserve">$30 </w:t>
            </w:r>
          </w:p>
        </w:tc>
      </w:tr>
      <w:tr w:rsidR="00D651AC" w:rsidRPr="009E3894" w14:paraId="68C9570B" w14:textId="77777777" w:rsidTr="00D425DE">
        <w:trPr>
          <w:trHeight w:val="320"/>
        </w:trPr>
        <w:tc>
          <w:tcPr>
            <w:tcW w:w="926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3DAB1ECC" w14:textId="0D0AD4B4" w:rsidR="00D651AC" w:rsidRPr="00D651AC" w:rsidRDefault="00D651AC" w:rsidP="00E81289">
            <w:pPr>
              <w:pStyle w:val="bodycopy"/>
            </w:pPr>
            <w:r w:rsidRPr="00D651AC">
              <w:rPr>
                <w:rStyle w:val="Tabletitle"/>
              </w:rPr>
              <w:t>Digital</w:t>
            </w:r>
          </w:p>
        </w:tc>
      </w:tr>
      <w:tr w:rsidR="00D651AC" w:rsidRPr="009E3894" w14:paraId="6F42302C" w14:textId="77777777" w:rsidTr="00D651AC">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0F1D2029" w14:textId="337A476D" w:rsidR="00D651AC" w:rsidRPr="009E3894" w:rsidRDefault="00536928" w:rsidP="00E81289">
            <w:pPr>
              <w:pStyle w:val="bodycopy"/>
            </w:pPr>
            <w:r>
              <w:t xml:space="preserve"> Presonius (1) </w:t>
            </w:r>
          </w:p>
        </w:tc>
        <w:tc>
          <w:tcPr>
            <w:tcW w:w="3330" w:type="dxa"/>
            <w:tcBorders>
              <w:top w:val="nil"/>
              <w:left w:val="nil"/>
              <w:bottom w:val="single" w:sz="4" w:space="0" w:color="auto"/>
              <w:right w:val="single" w:sz="4" w:space="0" w:color="auto"/>
            </w:tcBorders>
            <w:shd w:val="clear" w:color="auto" w:fill="auto"/>
            <w:noWrap/>
            <w:vAlign w:val="bottom"/>
            <w:hideMark/>
          </w:tcPr>
          <w:p w14:paraId="79AFFB22" w14:textId="77777777" w:rsidR="00D651AC" w:rsidRPr="009E3894" w:rsidRDefault="00D651AC" w:rsidP="00E81289">
            <w:pPr>
              <w:pStyle w:val="bodycopy"/>
            </w:pPr>
            <w:r w:rsidRPr="009E3894">
              <w:t xml:space="preserve">$160 </w:t>
            </w:r>
          </w:p>
        </w:tc>
      </w:tr>
    </w:tbl>
    <w:p w14:paraId="2D2A2F1D" w14:textId="6F22E313" w:rsidR="009E3894" w:rsidRDefault="009E3894" w:rsidP="00E81289">
      <w:pPr>
        <w:pStyle w:val="bodycopy"/>
      </w:pPr>
    </w:p>
    <w:p w14:paraId="286E4E75" w14:textId="434B9448" w:rsidR="009E3894" w:rsidRPr="009E3894" w:rsidRDefault="009E3894" w:rsidP="002134F7">
      <w:pPr>
        <w:pStyle w:val="level3"/>
      </w:pPr>
      <w:r w:rsidRPr="009E3894">
        <w:t>Projectors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35"/>
        <w:gridCol w:w="3420"/>
      </w:tblGrid>
      <w:tr w:rsidR="00D651AC" w:rsidRPr="009E3894" w14:paraId="7BBF696C" w14:textId="77777777" w:rsidTr="00D651AC">
        <w:trPr>
          <w:trHeight w:val="320"/>
        </w:trPr>
        <w:tc>
          <w:tcPr>
            <w:tcW w:w="9355" w:type="dxa"/>
            <w:gridSpan w:val="2"/>
            <w:shd w:val="clear" w:color="auto" w:fill="E2E2E3" w:themeFill="accent1" w:themeFillTint="33"/>
            <w:noWrap/>
            <w:vAlign w:val="bottom"/>
            <w:hideMark/>
          </w:tcPr>
          <w:p w14:paraId="1DA2706B" w14:textId="6BDEA231" w:rsidR="00D651AC" w:rsidRPr="00D651AC" w:rsidRDefault="00D651AC" w:rsidP="00E81289">
            <w:pPr>
              <w:pStyle w:val="bodycopy"/>
            </w:pPr>
            <w:r w:rsidRPr="00D651AC">
              <w:rPr>
                <w:rStyle w:val="Tabletitle"/>
              </w:rPr>
              <w:t>HDMI+VGA</w:t>
            </w:r>
          </w:p>
        </w:tc>
      </w:tr>
      <w:tr w:rsidR="00D651AC" w:rsidRPr="009E3894" w14:paraId="279C0CBB" w14:textId="77777777" w:rsidTr="00D651AC">
        <w:trPr>
          <w:trHeight w:val="320"/>
        </w:trPr>
        <w:tc>
          <w:tcPr>
            <w:tcW w:w="5935" w:type="dxa"/>
            <w:shd w:val="clear" w:color="auto" w:fill="auto"/>
            <w:noWrap/>
            <w:vAlign w:val="bottom"/>
            <w:hideMark/>
          </w:tcPr>
          <w:p w14:paraId="793C490B" w14:textId="2CAAF767" w:rsidR="00D651AC" w:rsidRPr="009E3894" w:rsidRDefault="00D651AC" w:rsidP="00E81289">
            <w:pPr>
              <w:pStyle w:val="bodycopy"/>
            </w:pPr>
            <w:r w:rsidRPr="009E3894">
              <w:t>PTDZ570 (1)</w:t>
            </w:r>
          </w:p>
        </w:tc>
        <w:tc>
          <w:tcPr>
            <w:tcW w:w="3420" w:type="dxa"/>
            <w:shd w:val="clear" w:color="auto" w:fill="auto"/>
            <w:noWrap/>
            <w:vAlign w:val="bottom"/>
            <w:hideMark/>
          </w:tcPr>
          <w:p w14:paraId="464D8960" w14:textId="77777777" w:rsidR="00D651AC" w:rsidRPr="009E3894" w:rsidRDefault="00D651AC" w:rsidP="00E81289">
            <w:pPr>
              <w:pStyle w:val="bodycopy"/>
            </w:pPr>
            <w:r w:rsidRPr="009E3894">
              <w:t xml:space="preserve">$60 </w:t>
            </w:r>
          </w:p>
        </w:tc>
      </w:tr>
      <w:tr w:rsidR="00D651AC" w:rsidRPr="009E3894" w14:paraId="441E0158" w14:textId="77777777" w:rsidTr="00D651AC">
        <w:trPr>
          <w:trHeight w:val="320"/>
        </w:trPr>
        <w:tc>
          <w:tcPr>
            <w:tcW w:w="5935" w:type="dxa"/>
            <w:shd w:val="clear" w:color="auto" w:fill="auto"/>
            <w:noWrap/>
            <w:vAlign w:val="bottom"/>
            <w:hideMark/>
          </w:tcPr>
          <w:p w14:paraId="28A12825" w14:textId="1430AE58" w:rsidR="00D651AC" w:rsidRPr="009E3894" w:rsidRDefault="00D651AC" w:rsidP="00E81289">
            <w:pPr>
              <w:pStyle w:val="bodycopy"/>
            </w:pPr>
            <w:r w:rsidRPr="009E3894">
              <w:t>PTFX400 (2)</w:t>
            </w:r>
          </w:p>
        </w:tc>
        <w:tc>
          <w:tcPr>
            <w:tcW w:w="3420" w:type="dxa"/>
            <w:shd w:val="clear" w:color="auto" w:fill="auto"/>
            <w:noWrap/>
            <w:vAlign w:val="bottom"/>
            <w:hideMark/>
          </w:tcPr>
          <w:p w14:paraId="603749FB" w14:textId="77777777" w:rsidR="00D651AC" w:rsidRPr="009E3894" w:rsidRDefault="00D651AC" w:rsidP="00E81289">
            <w:pPr>
              <w:pStyle w:val="bodycopy"/>
            </w:pPr>
            <w:r w:rsidRPr="009E3894">
              <w:t xml:space="preserve">$20 </w:t>
            </w:r>
          </w:p>
        </w:tc>
      </w:tr>
      <w:tr w:rsidR="00D651AC" w:rsidRPr="009E3894" w14:paraId="379134CC" w14:textId="77777777" w:rsidTr="00D651AC">
        <w:trPr>
          <w:trHeight w:val="320"/>
        </w:trPr>
        <w:tc>
          <w:tcPr>
            <w:tcW w:w="5935" w:type="dxa"/>
            <w:shd w:val="clear" w:color="auto" w:fill="auto"/>
            <w:noWrap/>
            <w:vAlign w:val="bottom"/>
            <w:hideMark/>
          </w:tcPr>
          <w:p w14:paraId="4E265AAB" w14:textId="7867B39F" w:rsidR="00D651AC" w:rsidRPr="009E3894" w:rsidRDefault="00D651AC" w:rsidP="00E81289">
            <w:pPr>
              <w:pStyle w:val="bodycopy"/>
            </w:pPr>
            <w:r w:rsidRPr="009E3894">
              <w:t>PTVX600  (1)</w:t>
            </w:r>
          </w:p>
        </w:tc>
        <w:tc>
          <w:tcPr>
            <w:tcW w:w="3420" w:type="dxa"/>
            <w:shd w:val="clear" w:color="auto" w:fill="auto"/>
            <w:noWrap/>
            <w:vAlign w:val="bottom"/>
            <w:hideMark/>
          </w:tcPr>
          <w:p w14:paraId="02C4161E" w14:textId="77777777" w:rsidR="00D651AC" w:rsidRPr="009E3894" w:rsidRDefault="00D651AC" w:rsidP="00E81289">
            <w:pPr>
              <w:pStyle w:val="bodycopy"/>
            </w:pPr>
            <w:r w:rsidRPr="009E3894">
              <w:t xml:space="preserve">$20 </w:t>
            </w:r>
          </w:p>
        </w:tc>
      </w:tr>
      <w:tr w:rsidR="00D651AC" w:rsidRPr="009E3894" w14:paraId="69D60C46" w14:textId="77777777" w:rsidTr="00D651AC">
        <w:trPr>
          <w:trHeight w:val="320"/>
        </w:trPr>
        <w:tc>
          <w:tcPr>
            <w:tcW w:w="5935" w:type="dxa"/>
            <w:shd w:val="clear" w:color="auto" w:fill="auto"/>
            <w:noWrap/>
            <w:vAlign w:val="bottom"/>
            <w:hideMark/>
          </w:tcPr>
          <w:p w14:paraId="58A33CEB" w14:textId="4933717A" w:rsidR="00D651AC" w:rsidRPr="009E3894" w:rsidRDefault="00D651AC" w:rsidP="00E81289">
            <w:pPr>
              <w:pStyle w:val="bodycopy"/>
            </w:pPr>
            <w:r w:rsidRPr="009E3894">
              <w:t>PTVZ479U (4)</w:t>
            </w:r>
          </w:p>
        </w:tc>
        <w:tc>
          <w:tcPr>
            <w:tcW w:w="3420" w:type="dxa"/>
            <w:shd w:val="clear" w:color="auto" w:fill="auto"/>
            <w:noWrap/>
            <w:vAlign w:val="bottom"/>
            <w:hideMark/>
          </w:tcPr>
          <w:p w14:paraId="7EF721BB" w14:textId="77777777" w:rsidR="00D651AC" w:rsidRPr="009E3894" w:rsidRDefault="00D651AC" w:rsidP="00E81289">
            <w:pPr>
              <w:pStyle w:val="bodycopy"/>
            </w:pPr>
            <w:r w:rsidRPr="009E3894">
              <w:t xml:space="preserve">$60 </w:t>
            </w:r>
          </w:p>
        </w:tc>
      </w:tr>
      <w:tr w:rsidR="00D651AC" w:rsidRPr="009E3894" w14:paraId="0D22E67F" w14:textId="77777777" w:rsidTr="00D651AC">
        <w:trPr>
          <w:trHeight w:val="320"/>
        </w:trPr>
        <w:tc>
          <w:tcPr>
            <w:tcW w:w="5935" w:type="dxa"/>
            <w:shd w:val="clear" w:color="auto" w:fill="auto"/>
            <w:noWrap/>
            <w:vAlign w:val="bottom"/>
            <w:hideMark/>
          </w:tcPr>
          <w:p w14:paraId="53A1D7AF" w14:textId="59F0EA87" w:rsidR="00D651AC" w:rsidRPr="009E3894" w:rsidRDefault="00D651AC" w:rsidP="00E81289">
            <w:pPr>
              <w:pStyle w:val="bodycopy"/>
            </w:pPr>
            <w:r w:rsidRPr="009E3894">
              <w:t>RZ370 (1)</w:t>
            </w:r>
          </w:p>
        </w:tc>
        <w:tc>
          <w:tcPr>
            <w:tcW w:w="3420" w:type="dxa"/>
            <w:shd w:val="clear" w:color="auto" w:fill="auto"/>
            <w:noWrap/>
            <w:vAlign w:val="bottom"/>
            <w:hideMark/>
          </w:tcPr>
          <w:p w14:paraId="544C45E9" w14:textId="77777777" w:rsidR="00D651AC" w:rsidRPr="009E3894" w:rsidRDefault="00D651AC" w:rsidP="00E81289">
            <w:pPr>
              <w:pStyle w:val="bodycopy"/>
            </w:pPr>
            <w:r w:rsidRPr="009E3894">
              <w:t xml:space="preserve">$40 </w:t>
            </w:r>
          </w:p>
        </w:tc>
      </w:tr>
      <w:tr w:rsidR="00D651AC" w:rsidRPr="009E3894" w14:paraId="404CA3F2" w14:textId="77777777" w:rsidTr="00D651AC">
        <w:trPr>
          <w:trHeight w:val="320"/>
        </w:trPr>
        <w:tc>
          <w:tcPr>
            <w:tcW w:w="9355" w:type="dxa"/>
            <w:gridSpan w:val="2"/>
            <w:shd w:val="clear" w:color="auto" w:fill="E2E2E3" w:themeFill="accent1" w:themeFillTint="33"/>
            <w:noWrap/>
            <w:vAlign w:val="bottom"/>
            <w:hideMark/>
          </w:tcPr>
          <w:p w14:paraId="3EF4617C" w14:textId="4D95D6C2" w:rsidR="00D651AC" w:rsidRPr="00D651AC" w:rsidRDefault="00D651AC" w:rsidP="00E81289">
            <w:pPr>
              <w:pStyle w:val="bodycopy"/>
            </w:pPr>
            <w:r w:rsidRPr="00D651AC">
              <w:rPr>
                <w:rStyle w:val="Tabletitle"/>
              </w:rPr>
              <w:t>VGA</w:t>
            </w:r>
          </w:p>
        </w:tc>
      </w:tr>
      <w:tr w:rsidR="00D651AC" w:rsidRPr="009E3894" w14:paraId="6F5BCB0E" w14:textId="77777777" w:rsidTr="00D651AC">
        <w:trPr>
          <w:trHeight w:val="320"/>
        </w:trPr>
        <w:tc>
          <w:tcPr>
            <w:tcW w:w="5935" w:type="dxa"/>
            <w:shd w:val="clear" w:color="auto" w:fill="auto"/>
            <w:noWrap/>
            <w:vAlign w:val="bottom"/>
            <w:hideMark/>
          </w:tcPr>
          <w:p w14:paraId="573A42D8" w14:textId="72C88E9F" w:rsidR="00D651AC" w:rsidRPr="009E3894" w:rsidRDefault="00D651AC" w:rsidP="00E81289">
            <w:pPr>
              <w:pStyle w:val="bodycopy"/>
            </w:pPr>
            <w:r w:rsidRPr="009E3894">
              <w:t> LB90  (1)</w:t>
            </w:r>
          </w:p>
        </w:tc>
        <w:tc>
          <w:tcPr>
            <w:tcW w:w="3420" w:type="dxa"/>
            <w:shd w:val="clear" w:color="auto" w:fill="auto"/>
            <w:noWrap/>
            <w:vAlign w:val="bottom"/>
            <w:hideMark/>
          </w:tcPr>
          <w:p w14:paraId="7075B98A" w14:textId="77777777" w:rsidR="00D651AC" w:rsidRPr="009E3894" w:rsidRDefault="00D651AC" w:rsidP="00E81289">
            <w:pPr>
              <w:pStyle w:val="bodycopy"/>
            </w:pPr>
            <w:r w:rsidRPr="009E3894">
              <w:t xml:space="preserve">$20 </w:t>
            </w:r>
          </w:p>
        </w:tc>
      </w:tr>
    </w:tbl>
    <w:p w14:paraId="45845470" w14:textId="1DFF5CA1" w:rsidR="009E3894" w:rsidRDefault="009E3894" w:rsidP="00E81289">
      <w:pPr>
        <w:pStyle w:val="bodycopy"/>
      </w:pPr>
    </w:p>
    <w:p w14:paraId="68915E02" w14:textId="116577F8" w:rsidR="009E3894" w:rsidRDefault="009E3894" w:rsidP="002134F7">
      <w:pPr>
        <w:pStyle w:val="level3"/>
      </w:pPr>
      <w:r>
        <w:t>Recorders</w:t>
      </w:r>
    </w:p>
    <w:tbl>
      <w:tblPr>
        <w:tblW w:w="9355" w:type="dxa"/>
        <w:tblCellMar>
          <w:top w:w="72" w:type="dxa"/>
          <w:left w:w="72" w:type="dxa"/>
          <w:bottom w:w="72" w:type="dxa"/>
          <w:right w:w="72" w:type="dxa"/>
        </w:tblCellMar>
        <w:tblLook w:val="04A0" w:firstRow="1" w:lastRow="0" w:firstColumn="1" w:lastColumn="0" w:noHBand="0" w:noVBand="1"/>
      </w:tblPr>
      <w:tblGrid>
        <w:gridCol w:w="6025"/>
        <w:gridCol w:w="3330"/>
      </w:tblGrid>
      <w:tr w:rsidR="00D651AC" w:rsidRPr="009E3894" w14:paraId="1EB7007B" w14:textId="77777777" w:rsidTr="00D651AC">
        <w:trPr>
          <w:trHeight w:val="320"/>
        </w:trPr>
        <w:tc>
          <w:tcPr>
            <w:tcW w:w="9355" w:type="dxa"/>
            <w:gridSpan w:val="2"/>
            <w:tcBorders>
              <w:top w:val="single" w:sz="4" w:space="0" w:color="auto"/>
              <w:left w:val="single" w:sz="4" w:space="0" w:color="auto"/>
              <w:bottom w:val="single" w:sz="4" w:space="0" w:color="auto"/>
              <w:right w:val="single" w:sz="4" w:space="0" w:color="auto"/>
            </w:tcBorders>
            <w:shd w:val="clear" w:color="auto" w:fill="E2E2E3" w:themeFill="accent1" w:themeFillTint="33"/>
            <w:noWrap/>
            <w:vAlign w:val="bottom"/>
            <w:hideMark/>
          </w:tcPr>
          <w:p w14:paraId="2D7C9042" w14:textId="020BE6A9" w:rsidR="00D651AC" w:rsidRPr="00D651AC" w:rsidRDefault="00D651AC" w:rsidP="00E81289">
            <w:pPr>
              <w:pStyle w:val="bodycopy"/>
            </w:pPr>
            <w:r w:rsidRPr="00D651AC">
              <w:rPr>
                <w:rStyle w:val="Tabletitle"/>
              </w:rPr>
              <w:t>Audio recorders</w:t>
            </w:r>
          </w:p>
        </w:tc>
      </w:tr>
      <w:tr w:rsidR="00D651AC" w:rsidRPr="009E3894" w14:paraId="7922CD83"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D9A339D" w14:textId="6A6CAA37" w:rsidR="00D651AC" w:rsidRPr="009E3894" w:rsidRDefault="00D651AC" w:rsidP="00E81289">
            <w:pPr>
              <w:pStyle w:val="bodycopy"/>
            </w:pPr>
            <w:r w:rsidRPr="009E3894">
              <w:t>DR680</w:t>
            </w:r>
            <w:r w:rsidR="00264791">
              <w:t>(</w:t>
            </w:r>
            <w:r w:rsidRPr="009E3894">
              <w:t xml:space="preserve">2)                                                                                                                                                                                                                                                                                                                                                                                                                                                                          </w:t>
            </w:r>
          </w:p>
        </w:tc>
        <w:tc>
          <w:tcPr>
            <w:tcW w:w="3330" w:type="dxa"/>
            <w:tcBorders>
              <w:top w:val="nil"/>
              <w:left w:val="nil"/>
              <w:bottom w:val="single" w:sz="4" w:space="0" w:color="auto"/>
              <w:right w:val="single" w:sz="4" w:space="0" w:color="auto"/>
            </w:tcBorders>
            <w:shd w:val="clear" w:color="auto" w:fill="auto"/>
            <w:noWrap/>
            <w:vAlign w:val="bottom"/>
            <w:hideMark/>
          </w:tcPr>
          <w:p w14:paraId="56BF04AA" w14:textId="77777777" w:rsidR="00D651AC" w:rsidRPr="009E3894" w:rsidRDefault="00D651AC" w:rsidP="00E81289">
            <w:pPr>
              <w:pStyle w:val="bodycopy"/>
            </w:pPr>
            <w:r w:rsidRPr="009E3894">
              <w:t xml:space="preserve">$40 </w:t>
            </w:r>
          </w:p>
        </w:tc>
      </w:tr>
      <w:tr w:rsidR="00D651AC" w:rsidRPr="009E3894" w14:paraId="1590B1A7"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7332009" w14:textId="46543B42" w:rsidR="00D651AC" w:rsidRPr="009E3894" w:rsidRDefault="00D651AC" w:rsidP="00E81289">
            <w:pPr>
              <w:pStyle w:val="bodycopy"/>
            </w:pPr>
            <w:r w:rsidRPr="009E3894">
              <w:t>ZoomH4N (6)</w:t>
            </w:r>
          </w:p>
        </w:tc>
        <w:tc>
          <w:tcPr>
            <w:tcW w:w="3330" w:type="dxa"/>
            <w:tcBorders>
              <w:top w:val="nil"/>
              <w:left w:val="nil"/>
              <w:bottom w:val="single" w:sz="4" w:space="0" w:color="auto"/>
              <w:right w:val="single" w:sz="4" w:space="0" w:color="auto"/>
            </w:tcBorders>
            <w:shd w:val="clear" w:color="auto" w:fill="auto"/>
            <w:noWrap/>
            <w:vAlign w:val="bottom"/>
            <w:hideMark/>
          </w:tcPr>
          <w:p w14:paraId="1375497B" w14:textId="77777777" w:rsidR="00D651AC" w:rsidRPr="009E3894" w:rsidRDefault="00D651AC" w:rsidP="00E81289">
            <w:pPr>
              <w:pStyle w:val="bodycopy"/>
            </w:pPr>
            <w:r w:rsidRPr="009E3894">
              <w:t xml:space="preserve">$16 </w:t>
            </w:r>
          </w:p>
        </w:tc>
      </w:tr>
      <w:tr w:rsidR="00D651AC" w:rsidRPr="009E3894" w14:paraId="6046EDB3"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AFC0F75" w14:textId="401F94BC" w:rsidR="00D651AC" w:rsidRPr="009E3894" w:rsidRDefault="00D651AC" w:rsidP="00E81289">
            <w:pPr>
              <w:pStyle w:val="bodycopy"/>
            </w:pPr>
            <w:r w:rsidRPr="009E3894">
              <w:t>ZoomH4N_Pro (6)</w:t>
            </w:r>
          </w:p>
        </w:tc>
        <w:tc>
          <w:tcPr>
            <w:tcW w:w="3330" w:type="dxa"/>
            <w:tcBorders>
              <w:top w:val="nil"/>
              <w:left w:val="nil"/>
              <w:bottom w:val="single" w:sz="4" w:space="0" w:color="auto"/>
              <w:right w:val="single" w:sz="4" w:space="0" w:color="auto"/>
            </w:tcBorders>
            <w:shd w:val="clear" w:color="auto" w:fill="auto"/>
            <w:noWrap/>
            <w:vAlign w:val="bottom"/>
            <w:hideMark/>
          </w:tcPr>
          <w:p w14:paraId="451F63DD" w14:textId="77777777" w:rsidR="00D651AC" w:rsidRPr="009E3894" w:rsidRDefault="00D651AC" w:rsidP="00E81289">
            <w:pPr>
              <w:pStyle w:val="bodycopy"/>
            </w:pPr>
            <w:r w:rsidRPr="009E3894">
              <w:t xml:space="preserve">$16 </w:t>
            </w:r>
          </w:p>
        </w:tc>
      </w:tr>
      <w:tr w:rsidR="00D651AC" w:rsidRPr="009E3894" w14:paraId="3A836BD0" w14:textId="77777777" w:rsidTr="00D651AC">
        <w:trPr>
          <w:trHeight w:val="320"/>
        </w:trPr>
        <w:tc>
          <w:tcPr>
            <w:tcW w:w="935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7B16F35F" w14:textId="1893470D" w:rsidR="00D651AC" w:rsidRPr="00D651AC" w:rsidRDefault="00D651AC" w:rsidP="00E81289">
            <w:pPr>
              <w:pStyle w:val="bodycopy"/>
              <w:rPr>
                <w:rStyle w:val="Tabletitle"/>
              </w:rPr>
            </w:pPr>
            <w:r w:rsidRPr="00D651AC">
              <w:rPr>
                <w:rStyle w:val="Tabletitle"/>
              </w:rPr>
              <w:t>Video recorders</w:t>
            </w:r>
          </w:p>
        </w:tc>
      </w:tr>
      <w:tr w:rsidR="00D651AC" w:rsidRPr="009E3894" w14:paraId="07A51965" w14:textId="77777777" w:rsidTr="00D651AC">
        <w:trPr>
          <w:trHeight w:val="10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5ECBDE68" w14:textId="59C4C30A" w:rsidR="00D651AC" w:rsidRPr="009E3894" w:rsidRDefault="00D651AC" w:rsidP="00E81289">
            <w:pPr>
              <w:pStyle w:val="bodycopy"/>
            </w:pPr>
            <w:r w:rsidRPr="009E3894">
              <w:t>NinjaBlade (1)</w:t>
            </w:r>
          </w:p>
        </w:tc>
        <w:tc>
          <w:tcPr>
            <w:tcW w:w="3330" w:type="dxa"/>
            <w:tcBorders>
              <w:top w:val="nil"/>
              <w:left w:val="nil"/>
              <w:bottom w:val="single" w:sz="4" w:space="0" w:color="auto"/>
              <w:right w:val="single" w:sz="4" w:space="0" w:color="auto"/>
            </w:tcBorders>
            <w:shd w:val="clear" w:color="auto" w:fill="auto"/>
            <w:noWrap/>
            <w:vAlign w:val="bottom"/>
            <w:hideMark/>
          </w:tcPr>
          <w:p w14:paraId="4162D57E" w14:textId="77777777" w:rsidR="00D651AC" w:rsidRPr="009E3894" w:rsidRDefault="00D651AC" w:rsidP="00E81289">
            <w:pPr>
              <w:pStyle w:val="bodycopy"/>
            </w:pPr>
            <w:r w:rsidRPr="009E3894">
              <w:t xml:space="preserve">$60 </w:t>
            </w:r>
          </w:p>
        </w:tc>
      </w:tr>
      <w:tr w:rsidR="00D651AC" w:rsidRPr="009E3894" w14:paraId="49BFA902"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63CBEA44" w14:textId="673B897D" w:rsidR="00D651AC" w:rsidRPr="009E3894" w:rsidRDefault="00D651AC" w:rsidP="00E81289">
            <w:pPr>
              <w:pStyle w:val="bodycopy"/>
            </w:pPr>
            <w:r w:rsidRPr="009E3894">
              <w:t>PanasonicSD (1)</w:t>
            </w:r>
          </w:p>
        </w:tc>
        <w:tc>
          <w:tcPr>
            <w:tcW w:w="3330" w:type="dxa"/>
            <w:tcBorders>
              <w:top w:val="nil"/>
              <w:left w:val="nil"/>
              <w:bottom w:val="single" w:sz="4" w:space="0" w:color="auto"/>
              <w:right w:val="single" w:sz="4" w:space="0" w:color="auto"/>
            </w:tcBorders>
            <w:shd w:val="clear" w:color="auto" w:fill="auto"/>
            <w:noWrap/>
            <w:vAlign w:val="bottom"/>
            <w:hideMark/>
          </w:tcPr>
          <w:p w14:paraId="5E56F9F2" w14:textId="77777777" w:rsidR="00D651AC" w:rsidRPr="009E3894" w:rsidRDefault="00D651AC" w:rsidP="00E81289">
            <w:pPr>
              <w:pStyle w:val="bodycopy"/>
            </w:pPr>
            <w:r w:rsidRPr="009E3894">
              <w:t xml:space="preserve">$60 </w:t>
            </w:r>
          </w:p>
        </w:tc>
      </w:tr>
    </w:tbl>
    <w:p w14:paraId="7CB81B90" w14:textId="17C01375" w:rsidR="009E3894" w:rsidRDefault="009E3894" w:rsidP="00E81289">
      <w:pPr>
        <w:pStyle w:val="bodycopy"/>
      </w:pPr>
    </w:p>
    <w:p w14:paraId="4DDDA740" w14:textId="2E6219B1" w:rsidR="009E3894" w:rsidRDefault="009E3894" w:rsidP="002134F7">
      <w:pPr>
        <w:pStyle w:val="level3"/>
      </w:pPr>
      <w:r>
        <w:t>Screens</w:t>
      </w:r>
    </w:p>
    <w:tbl>
      <w:tblPr>
        <w:tblW w:w="9445" w:type="dxa"/>
        <w:tblCellMar>
          <w:top w:w="72" w:type="dxa"/>
          <w:left w:w="72" w:type="dxa"/>
          <w:bottom w:w="72" w:type="dxa"/>
          <w:right w:w="72" w:type="dxa"/>
        </w:tblCellMar>
        <w:tblLook w:val="04A0" w:firstRow="1" w:lastRow="0" w:firstColumn="1" w:lastColumn="0" w:noHBand="0" w:noVBand="1"/>
      </w:tblPr>
      <w:tblGrid>
        <w:gridCol w:w="6025"/>
        <w:gridCol w:w="3420"/>
      </w:tblGrid>
      <w:tr w:rsidR="00D651AC" w:rsidRPr="009E3894" w14:paraId="1625E3B9" w14:textId="77777777" w:rsidTr="00D651AC">
        <w:trPr>
          <w:trHeight w:val="320"/>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3286A" w14:textId="77777777" w:rsidR="00D651AC" w:rsidRPr="009E3894" w:rsidRDefault="00D651AC" w:rsidP="00E81289">
            <w:pPr>
              <w:pStyle w:val="bodycopy"/>
            </w:pPr>
            <w:r w:rsidRPr="009E3894">
              <w:t>Pop-up - Large (4)</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2C3371C" w14:textId="77777777" w:rsidR="00D651AC" w:rsidRPr="009E3894" w:rsidRDefault="00D651AC" w:rsidP="00E81289">
            <w:pPr>
              <w:pStyle w:val="bodycopy"/>
            </w:pPr>
            <w:r w:rsidRPr="009E3894">
              <w:t xml:space="preserve">$16 </w:t>
            </w:r>
          </w:p>
        </w:tc>
      </w:tr>
      <w:tr w:rsidR="00D651AC" w:rsidRPr="009E3894" w14:paraId="3896FAC9"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69DECAD" w14:textId="77777777" w:rsidR="00D651AC" w:rsidRPr="009E3894" w:rsidRDefault="00D651AC" w:rsidP="00E81289">
            <w:pPr>
              <w:pStyle w:val="bodycopy"/>
            </w:pPr>
            <w:r w:rsidRPr="009E3894">
              <w:t xml:space="preserve">Pop-up - Medium (1) </w:t>
            </w:r>
          </w:p>
        </w:tc>
        <w:tc>
          <w:tcPr>
            <w:tcW w:w="3420" w:type="dxa"/>
            <w:tcBorders>
              <w:top w:val="nil"/>
              <w:left w:val="nil"/>
              <w:bottom w:val="single" w:sz="4" w:space="0" w:color="auto"/>
              <w:right w:val="single" w:sz="4" w:space="0" w:color="auto"/>
            </w:tcBorders>
            <w:shd w:val="clear" w:color="auto" w:fill="auto"/>
            <w:noWrap/>
            <w:vAlign w:val="bottom"/>
            <w:hideMark/>
          </w:tcPr>
          <w:p w14:paraId="57E99F74" w14:textId="77777777" w:rsidR="00D651AC" w:rsidRPr="009E3894" w:rsidRDefault="00D651AC" w:rsidP="00E81289">
            <w:pPr>
              <w:pStyle w:val="bodycopy"/>
            </w:pPr>
            <w:r w:rsidRPr="009E3894">
              <w:t xml:space="preserve">$12 </w:t>
            </w:r>
          </w:p>
        </w:tc>
      </w:tr>
      <w:tr w:rsidR="00D651AC" w:rsidRPr="009E3894" w14:paraId="05E259F5" w14:textId="77777777" w:rsidTr="00D651AC">
        <w:trPr>
          <w:trHeight w:val="32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131FBC1A" w14:textId="77777777" w:rsidR="00D651AC" w:rsidRPr="009E3894" w:rsidRDefault="00D651AC" w:rsidP="00E81289">
            <w:pPr>
              <w:pStyle w:val="bodycopy"/>
            </w:pPr>
            <w:r w:rsidRPr="009E3894">
              <w:t>Pop-up - Small (5)</w:t>
            </w:r>
          </w:p>
        </w:tc>
        <w:tc>
          <w:tcPr>
            <w:tcW w:w="3420" w:type="dxa"/>
            <w:tcBorders>
              <w:top w:val="nil"/>
              <w:left w:val="nil"/>
              <w:bottom w:val="single" w:sz="4" w:space="0" w:color="auto"/>
              <w:right w:val="single" w:sz="4" w:space="0" w:color="auto"/>
            </w:tcBorders>
            <w:shd w:val="clear" w:color="auto" w:fill="auto"/>
            <w:noWrap/>
            <w:vAlign w:val="bottom"/>
            <w:hideMark/>
          </w:tcPr>
          <w:p w14:paraId="1C83C326" w14:textId="77777777" w:rsidR="00D651AC" w:rsidRPr="009E3894" w:rsidRDefault="00D651AC" w:rsidP="00E81289">
            <w:pPr>
              <w:pStyle w:val="bodycopy"/>
            </w:pPr>
            <w:r w:rsidRPr="009E3894">
              <w:t xml:space="preserve">$8 </w:t>
            </w:r>
          </w:p>
        </w:tc>
      </w:tr>
    </w:tbl>
    <w:p w14:paraId="02822178" w14:textId="77777777" w:rsidR="00D651AC" w:rsidRDefault="00D651AC" w:rsidP="002134F7">
      <w:pPr>
        <w:pStyle w:val="level3"/>
      </w:pPr>
    </w:p>
    <w:p w14:paraId="488BA097" w14:textId="49955F9F" w:rsidR="009E3894" w:rsidRDefault="009E3894" w:rsidP="002134F7">
      <w:pPr>
        <w:pStyle w:val="level3"/>
      </w:pPr>
      <w:r>
        <w:t>Speakers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6115"/>
        <w:gridCol w:w="3600"/>
      </w:tblGrid>
      <w:tr w:rsidR="00D651AC" w:rsidRPr="00C37D13" w14:paraId="43C22C2C" w14:textId="77777777" w:rsidTr="00AE3AF0">
        <w:trPr>
          <w:trHeight w:val="320"/>
        </w:trPr>
        <w:tc>
          <w:tcPr>
            <w:tcW w:w="9715" w:type="dxa"/>
            <w:gridSpan w:val="2"/>
            <w:shd w:val="clear" w:color="auto" w:fill="E2E2E3" w:themeFill="accent1" w:themeFillTint="33"/>
            <w:noWrap/>
            <w:vAlign w:val="bottom"/>
            <w:hideMark/>
          </w:tcPr>
          <w:p w14:paraId="7E0DC871" w14:textId="340C9625" w:rsidR="00D651AC" w:rsidRPr="00D651AC" w:rsidRDefault="00D651AC" w:rsidP="00E81289">
            <w:pPr>
              <w:pStyle w:val="bodycopy"/>
            </w:pPr>
            <w:r w:rsidRPr="00D651AC">
              <w:rPr>
                <w:rStyle w:val="Tabletitle"/>
              </w:rPr>
              <w:t>Portable_PA</w:t>
            </w:r>
          </w:p>
        </w:tc>
      </w:tr>
      <w:tr w:rsidR="00D651AC" w:rsidRPr="00C37D13" w14:paraId="11223711" w14:textId="77777777" w:rsidTr="00AE3AF0">
        <w:trPr>
          <w:trHeight w:val="320"/>
        </w:trPr>
        <w:tc>
          <w:tcPr>
            <w:tcW w:w="6115" w:type="dxa"/>
            <w:shd w:val="clear" w:color="auto" w:fill="auto"/>
            <w:noWrap/>
            <w:vAlign w:val="bottom"/>
            <w:hideMark/>
          </w:tcPr>
          <w:p w14:paraId="0B256164" w14:textId="2621150F" w:rsidR="00D651AC" w:rsidRPr="00C37D13" w:rsidRDefault="00D651AC" w:rsidP="00E81289">
            <w:pPr>
              <w:pStyle w:val="bodycopy"/>
            </w:pPr>
            <w:r w:rsidRPr="00C37D13">
              <w:t>JVC_Eon_One (1)</w:t>
            </w:r>
          </w:p>
        </w:tc>
        <w:tc>
          <w:tcPr>
            <w:tcW w:w="3600" w:type="dxa"/>
            <w:shd w:val="clear" w:color="auto" w:fill="auto"/>
            <w:noWrap/>
            <w:vAlign w:val="bottom"/>
          </w:tcPr>
          <w:p w14:paraId="3415DECB" w14:textId="15F4F15F" w:rsidR="00D651AC" w:rsidRPr="00C37D13" w:rsidRDefault="00D651AC" w:rsidP="00E81289">
            <w:pPr>
              <w:pStyle w:val="bodycopy"/>
            </w:pPr>
            <w:r w:rsidRPr="00C37D13">
              <w:t xml:space="preserve">$100 </w:t>
            </w:r>
          </w:p>
        </w:tc>
      </w:tr>
      <w:tr w:rsidR="00D651AC" w:rsidRPr="00C37D13" w14:paraId="593C2B8E" w14:textId="77777777" w:rsidTr="00AE3AF0">
        <w:trPr>
          <w:trHeight w:val="320"/>
        </w:trPr>
        <w:tc>
          <w:tcPr>
            <w:tcW w:w="6115" w:type="dxa"/>
            <w:shd w:val="clear" w:color="auto" w:fill="auto"/>
            <w:noWrap/>
            <w:vAlign w:val="bottom"/>
            <w:hideMark/>
          </w:tcPr>
          <w:p w14:paraId="68A735B4" w14:textId="55F8C47A" w:rsidR="00D651AC" w:rsidRPr="00C37D13" w:rsidRDefault="00D651AC" w:rsidP="00E81289">
            <w:pPr>
              <w:pStyle w:val="bodycopy"/>
            </w:pPr>
            <w:r w:rsidRPr="00C37D13">
              <w:t>Passport (4)</w:t>
            </w:r>
          </w:p>
        </w:tc>
        <w:tc>
          <w:tcPr>
            <w:tcW w:w="3600" w:type="dxa"/>
            <w:shd w:val="clear" w:color="auto" w:fill="auto"/>
            <w:noWrap/>
            <w:vAlign w:val="bottom"/>
          </w:tcPr>
          <w:p w14:paraId="71C432DF" w14:textId="4396660B" w:rsidR="00D651AC" w:rsidRPr="00C37D13" w:rsidRDefault="00D651AC" w:rsidP="00E81289">
            <w:pPr>
              <w:pStyle w:val="bodycopy"/>
            </w:pPr>
            <w:r w:rsidRPr="00C37D13">
              <w:t xml:space="preserve">$24 </w:t>
            </w:r>
          </w:p>
        </w:tc>
      </w:tr>
      <w:tr w:rsidR="00D651AC" w:rsidRPr="00C37D13" w14:paraId="49DAA86B" w14:textId="77777777" w:rsidTr="00AE3AF0">
        <w:trPr>
          <w:trHeight w:val="320"/>
        </w:trPr>
        <w:tc>
          <w:tcPr>
            <w:tcW w:w="6115" w:type="dxa"/>
            <w:shd w:val="clear" w:color="auto" w:fill="auto"/>
            <w:noWrap/>
            <w:vAlign w:val="bottom"/>
            <w:hideMark/>
          </w:tcPr>
          <w:p w14:paraId="745FBB8D" w14:textId="4C6128E3" w:rsidR="00D651AC" w:rsidRPr="00C37D13" w:rsidRDefault="00D651AC" w:rsidP="00E81289">
            <w:pPr>
              <w:pStyle w:val="bodycopy"/>
            </w:pPr>
            <w:r w:rsidRPr="00C37D13">
              <w:t>Samson Expedition inc. mic (10)</w:t>
            </w:r>
          </w:p>
        </w:tc>
        <w:tc>
          <w:tcPr>
            <w:tcW w:w="3600" w:type="dxa"/>
            <w:shd w:val="clear" w:color="auto" w:fill="auto"/>
            <w:noWrap/>
            <w:vAlign w:val="bottom"/>
          </w:tcPr>
          <w:p w14:paraId="17AB0FAE" w14:textId="466A5D76" w:rsidR="00D651AC" w:rsidRPr="00C37D13" w:rsidRDefault="00D651AC" w:rsidP="00E81289">
            <w:pPr>
              <w:pStyle w:val="bodycopy"/>
            </w:pPr>
            <w:r w:rsidRPr="00C37D13">
              <w:t xml:space="preserve">$20 </w:t>
            </w:r>
          </w:p>
        </w:tc>
      </w:tr>
      <w:tr w:rsidR="00D651AC" w:rsidRPr="00C37D13" w14:paraId="5717F440" w14:textId="77777777" w:rsidTr="00AE3AF0">
        <w:trPr>
          <w:trHeight w:val="320"/>
        </w:trPr>
        <w:tc>
          <w:tcPr>
            <w:tcW w:w="6115" w:type="dxa"/>
            <w:shd w:val="clear" w:color="auto" w:fill="auto"/>
            <w:noWrap/>
            <w:vAlign w:val="bottom"/>
            <w:hideMark/>
          </w:tcPr>
          <w:p w14:paraId="647BFD97" w14:textId="32A3A705" w:rsidR="00D651AC" w:rsidRPr="00C37D13" w:rsidRDefault="00D651AC" w:rsidP="00E81289">
            <w:pPr>
              <w:pStyle w:val="bodycopy"/>
            </w:pPr>
            <w:r w:rsidRPr="00C37D13">
              <w:t>Megaphone (1)</w:t>
            </w:r>
          </w:p>
        </w:tc>
        <w:tc>
          <w:tcPr>
            <w:tcW w:w="3600" w:type="dxa"/>
            <w:shd w:val="clear" w:color="auto" w:fill="auto"/>
            <w:noWrap/>
            <w:vAlign w:val="bottom"/>
          </w:tcPr>
          <w:p w14:paraId="03BC7934" w14:textId="4B4B3346" w:rsidR="00D651AC" w:rsidRPr="00C37D13" w:rsidRDefault="00D651AC" w:rsidP="00E81289">
            <w:pPr>
              <w:pStyle w:val="bodycopy"/>
            </w:pPr>
            <w:r w:rsidRPr="00C37D13">
              <w:t xml:space="preserve">$10 </w:t>
            </w:r>
          </w:p>
        </w:tc>
      </w:tr>
      <w:tr w:rsidR="00AE3AF0" w:rsidRPr="00C37D13" w14:paraId="39F6D0F5" w14:textId="77777777" w:rsidTr="00AE3AF0">
        <w:trPr>
          <w:trHeight w:val="320"/>
        </w:trPr>
        <w:tc>
          <w:tcPr>
            <w:tcW w:w="9715" w:type="dxa"/>
            <w:gridSpan w:val="2"/>
            <w:shd w:val="clear" w:color="auto" w:fill="E2E2E3" w:themeFill="accent1" w:themeFillTint="33"/>
            <w:noWrap/>
            <w:vAlign w:val="bottom"/>
            <w:hideMark/>
          </w:tcPr>
          <w:p w14:paraId="66CFC3EB" w14:textId="6EF71C25" w:rsidR="00AE3AF0" w:rsidRPr="00AE3AF0" w:rsidRDefault="00AE3AF0" w:rsidP="00E81289">
            <w:pPr>
              <w:pStyle w:val="bodycopy"/>
            </w:pPr>
            <w:r w:rsidRPr="00AE3AF0">
              <w:rPr>
                <w:rStyle w:val="Tabletitle"/>
              </w:rPr>
              <w:t>Powered Speakers</w:t>
            </w:r>
          </w:p>
        </w:tc>
      </w:tr>
      <w:tr w:rsidR="00AE3AF0" w:rsidRPr="00C37D13" w14:paraId="19CAED9C" w14:textId="77777777" w:rsidTr="00AE3AF0">
        <w:trPr>
          <w:trHeight w:val="320"/>
        </w:trPr>
        <w:tc>
          <w:tcPr>
            <w:tcW w:w="6115" w:type="dxa"/>
            <w:shd w:val="clear" w:color="auto" w:fill="auto"/>
            <w:noWrap/>
            <w:vAlign w:val="bottom"/>
            <w:hideMark/>
          </w:tcPr>
          <w:p w14:paraId="4CBB25F0" w14:textId="16F14045" w:rsidR="00AE3AF0" w:rsidRPr="00E81289" w:rsidRDefault="00AE3AF0" w:rsidP="00E81289">
            <w:pPr>
              <w:pStyle w:val="bodycopy"/>
            </w:pPr>
            <w:r w:rsidRPr="00E81289">
              <w:t>Large JBL  (1)</w:t>
            </w:r>
          </w:p>
        </w:tc>
        <w:tc>
          <w:tcPr>
            <w:tcW w:w="3600" w:type="dxa"/>
            <w:shd w:val="clear" w:color="auto" w:fill="auto"/>
            <w:noWrap/>
            <w:vAlign w:val="bottom"/>
          </w:tcPr>
          <w:p w14:paraId="42AB4759" w14:textId="33010167" w:rsidR="00AE3AF0" w:rsidRPr="00285252" w:rsidRDefault="00E81289" w:rsidP="00E81289">
            <w:pPr>
              <w:pStyle w:val="bodycopy"/>
            </w:pPr>
            <w:r>
              <w:t>$40</w:t>
            </w:r>
          </w:p>
        </w:tc>
      </w:tr>
      <w:tr w:rsidR="00AE3AF0" w:rsidRPr="00C37D13" w14:paraId="589675E5" w14:textId="77777777" w:rsidTr="00AE3AF0">
        <w:trPr>
          <w:trHeight w:val="320"/>
        </w:trPr>
        <w:tc>
          <w:tcPr>
            <w:tcW w:w="6115" w:type="dxa"/>
            <w:shd w:val="clear" w:color="auto" w:fill="auto"/>
            <w:noWrap/>
            <w:vAlign w:val="bottom"/>
            <w:hideMark/>
          </w:tcPr>
          <w:p w14:paraId="190A3C23" w14:textId="096BA9FF" w:rsidR="00AE3AF0" w:rsidRPr="00E81289" w:rsidRDefault="00AE3AF0" w:rsidP="00E81289">
            <w:pPr>
              <w:pStyle w:val="bodycopy"/>
            </w:pPr>
            <w:r w:rsidRPr="00E81289">
              <w:t>Big Mackie (4)</w:t>
            </w:r>
          </w:p>
        </w:tc>
        <w:tc>
          <w:tcPr>
            <w:tcW w:w="3600" w:type="dxa"/>
            <w:shd w:val="clear" w:color="auto" w:fill="auto"/>
            <w:noWrap/>
            <w:vAlign w:val="bottom"/>
          </w:tcPr>
          <w:p w14:paraId="38B1C29D" w14:textId="1B06242F" w:rsidR="00AE3AF0" w:rsidRPr="00285252" w:rsidRDefault="00E81289" w:rsidP="00E81289">
            <w:pPr>
              <w:pStyle w:val="bodycopy"/>
            </w:pPr>
            <w:r>
              <w:t>$40</w:t>
            </w:r>
          </w:p>
        </w:tc>
      </w:tr>
      <w:tr w:rsidR="00AE3AF0" w:rsidRPr="00C37D13" w14:paraId="58F3B424" w14:textId="77777777" w:rsidTr="00AE3AF0">
        <w:trPr>
          <w:trHeight w:val="320"/>
        </w:trPr>
        <w:tc>
          <w:tcPr>
            <w:tcW w:w="6115" w:type="dxa"/>
            <w:shd w:val="clear" w:color="auto" w:fill="auto"/>
            <w:noWrap/>
            <w:vAlign w:val="bottom"/>
            <w:hideMark/>
          </w:tcPr>
          <w:p w14:paraId="1F35B686" w14:textId="045694AD" w:rsidR="00AE3AF0" w:rsidRPr="00E81289" w:rsidRDefault="00AE3AF0" w:rsidP="00E81289">
            <w:pPr>
              <w:pStyle w:val="bodycopy"/>
            </w:pPr>
            <w:r w:rsidRPr="00E81289">
              <w:t>JBL500 (4)</w:t>
            </w:r>
          </w:p>
        </w:tc>
        <w:tc>
          <w:tcPr>
            <w:tcW w:w="3600" w:type="dxa"/>
            <w:shd w:val="clear" w:color="auto" w:fill="auto"/>
            <w:noWrap/>
            <w:vAlign w:val="bottom"/>
          </w:tcPr>
          <w:p w14:paraId="6AA7EE78" w14:textId="2F4CA4BE" w:rsidR="00AE3AF0" w:rsidRPr="00285252" w:rsidRDefault="00E81289" w:rsidP="00E81289">
            <w:pPr>
              <w:pStyle w:val="bodycopy"/>
            </w:pPr>
            <w:r>
              <w:t>$30</w:t>
            </w:r>
          </w:p>
        </w:tc>
      </w:tr>
      <w:tr w:rsidR="00AE3AF0" w:rsidRPr="00C37D13" w14:paraId="5200534C" w14:textId="77777777" w:rsidTr="00AE3AF0">
        <w:trPr>
          <w:trHeight w:val="320"/>
        </w:trPr>
        <w:tc>
          <w:tcPr>
            <w:tcW w:w="6115" w:type="dxa"/>
            <w:shd w:val="clear" w:color="auto" w:fill="auto"/>
            <w:noWrap/>
            <w:vAlign w:val="bottom"/>
            <w:hideMark/>
          </w:tcPr>
          <w:p w14:paraId="1852C0E4" w14:textId="728A338A" w:rsidR="00AE3AF0" w:rsidRPr="00E81289" w:rsidRDefault="00AE3AF0" w:rsidP="00E81289">
            <w:pPr>
              <w:pStyle w:val="bodycopy"/>
            </w:pPr>
            <w:r w:rsidRPr="00E81289">
              <w:t>JBL610 (4)</w:t>
            </w:r>
          </w:p>
        </w:tc>
        <w:tc>
          <w:tcPr>
            <w:tcW w:w="3600" w:type="dxa"/>
            <w:shd w:val="clear" w:color="auto" w:fill="auto"/>
            <w:noWrap/>
            <w:vAlign w:val="bottom"/>
          </w:tcPr>
          <w:p w14:paraId="39BEAF50" w14:textId="6AC5C41F" w:rsidR="00AE3AF0" w:rsidRPr="00285252" w:rsidRDefault="00E81289" w:rsidP="00E81289">
            <w:pPr>
              <w:pStyle w:val="bodycopy"/>
            </w:pPr>
            <w:r>
              <w:t>$40</w:t>
            </w:r>
          </w:p>
        </w:tc>
      </w:tr>
      <w:tr w:rsidR="00AE3AF0" w:rsidRPr="00C37D13" w14:paraId="3A0200AB" w14:textId="77777777" w:rsidTr="00AE3AF0">
        <w:trPr>
          <w:trHeight w:val="320"/>
        </w:trPr>
        <w:tc>
          <w:tcPr>
            <w:tcW w:w="6115" w:type="dxa"/>
            <w:shd w:val="clear" w:color="auto" w:fill="auto"/>
            <w:noWrap/>
            <w:vAlign w:val="bottom"/>
            <w:hideMark/>
          </w:tcPr>
          <w:p w14:paraId="71886126" w14:textId="78FAEDF5" w:rsidR="00AE3AF0" w:rsidRPr="00E81289" w:rsidRDefault="00AE3AF0" w:rsidP="00E81289">
            <w:pPr>
              <w:pStyle w:val="bodycopy"/>
            </w:pPr>
            <w:r w:rsidRPr="00E81289">
              <w:t>Mackie (4)</w:t>
            </w:r>
          </w:p>
        </w:tc>
        <w:tc>
          <w:tcPr>
            <w:tcW w:w="3600" w:type="dxa"/>
            <w:shd w:val="clear" w:color="auto" w:fill="auto"/>
            <w:noWrap/>
            <w:vAlign w:val="bottom"/>
          </w:tcPr>
          <w:p w14:paraId="1803E724" w14:textId="7A1335CA" w:rsidR="00AE3AF0" w:rsidRPr="00285252" w:rsidRDefault="00E81289" w:rsidP="00E81289">
            <w:pPr>
              <w:pStyle w:val="bodycopy"/>
            </w:pPr>
            <w:r>
              <w:t>$16</w:t>
            </w:r>
          </w:p>
        </w:tc>
      </w:tr>
    </w:tbl>
    <w:p w14:paraId="24A29EF4" w14:textId="10641604" w:rsidR="009E3894" w:rsidRDefault="009E3894" w:rsidP="00E81289">
      <w:pPr>
        <w:pStyle w:val="bodycopy"/>
      </w:pPr>
    </w:p>
    <w:p w14:paraId="6AAD48AE" w14:textId="5EDCA040" w:rsidR="00C37D13" w:rsidRDefault="00C37D13" w:rsidP="002134F7">
      <w:pPr>
        <w:pStyle w:val="level3"/>
      </w:pPr>
      <w:r>
        <w:t>ATS Stands</w:t>
      </w:r>
    </w:p>
    <w:tbl>
      <w:tblPr>
        <w:tblW w:w="9715" w:type="dxa"/>
        <w:tblCellMar>
          <w:top w:w="72" w:type="dxa"/>
          <w:left w:w="72" w:type="dxa"/>
          <w:bottom w:w="72" w:type="dxa"/>
          <w:right w:w="72" w:type="dxa"/>
        </w:tblCellMar>
        <w:tblLook w:val="04A0" w:firstRow="1" w:lastRow="0" w:firstColumn="1" w:lastColumn="0" w:noHBand="0" w:noVBand="1"/>
      </w:tblPr>
      <w:tblGrid>
        <w:gridCol w:w="5935"/>
        <w:gridCol w:w="3780"/>
      </w:tblGrid>
      <w:tr w:rsidR="00AE3AF0" w:rsidRPr="00C37D13" w14:paraId="3F784E5F" w14:textId="77777777" w:rsidTr="00AE3AF0">
        <w:trPr>
          <w:trHeight w:val="320"/>
        </w:trPr>
        <w:tc>
          <w:tcPr>
            <w:tcW w:w="9715" w:type="dxa"/>
            <w:gridSpan w:val="2"/>
            <w:tcBorders>
              <w:top w:val="single" w:sz="4" w:space="0" w:color="auto"/>
              <w:left w:val="single" w:sz="4" w:space="0" w:color="auto"/>
              <w:bottom w:val="single" w:sz="4" w:space="0" w:color="auto"/>
              <w:right w:val="single" w:sz="4" w:space="0" w:color="auto"/>
            </w:tcBorders>
            <w:shd w:val="clear" w:color="auto" w:fill="E2E2E3" w:themeFill="accent1" w:themeFillTint="33"/>
            <w:noWrap/>
            <w:vAlign w:val="bottom"/>
            <w:hideMark/>
          </w:tcPr>
          <w:p w14:paraId="7D444782" w14:textId="0D880D11" w:rsidR="00AE3AF0" w:rsidRPr="00AE3AF0" w:rsidRDefault="00AE3AF0" w:rsidP="00E81289">
            <w:pPr>
              <w:pStyle w:val="bodycopy"/>
            </w:pPr>
            <w:r w:rsidRPr="00AE3AF0">
              <w:rPr>
                <w:rStyle w:val="Tabletitle"/>
              </w:rPr>
              <w:t>Boom_Mic stand</w:t>
            </w:r>
          </w:p>
        </w:tc>
      </w:tr>
      <w:tr w:rsidR="00AE3AF0" w:rsidRPr="00C37D13" w14:paraId="6C818DD1"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05636E01" w14:textId="1010F867" w:rsidR="00AE3AF0" w:rsidRPr="00C37D13" w:rsidRDefault="00AE3AF0" w:rsidP="00E81289">
            <w:pPr>
              <w:pStyle w:val="bodycopy"/>
            </w:pPr>
            <w:r w:rsidRPr="00C37D13">
              <w:t>K&amp;M_B (14)   $8</w:t>
            </w:r>
          </w:p>
        </w:tc>
        <w:tc>
          <w:tcPr>
            <w:tcW w:w="3780" w:type="dxa"/>
            <w:tcBorders>
              <w:top w:val="nil"/>
              <w:left w:val="nil"/>
              <w:bottom w:val="single" w:sz="4" w:space="0" w:color="auto"/>
              <w:right w:val="single" w:sz="4" w:space="0" w:color="auto"/>
            </w:tcBorders>
            <w:shd w:val="clear" w:color="auto" w:fill="auto"/>
            <w:noWrap/>
            <w:vAlign w:val="bottom"/>
            <w:hideMark/>
          </w:tcPr>
          <w:p w14:paraId="0B162B23" w14:textId="77777777" w:rsidR="00AE3AF0" w:rsidRPr="00C37D13" w:rsidRDefault="00AE3AF0" w:rsidP="00E81289">
            <w:pPr>
              <w:pStyle w:val="bodycopy"/>
            </w:pPr>
            <w:r w:rsidRPr="00C37D13">
              <w:t xml:space="preserve">$8 </w:t>
            </w:r>
          </w:p>
        </w:tc>
      </w:tr>
      <w:tr w:rsidR="00AE3AF0" w:rsidRPr="00C37D13" w14:paraId="72271CFC"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12A7C4B" w14:textId="019DD85E" w:rsidR="00AE3AF0" w:rsidRPr="00C37D13" w:rsidRDefault="00AE3AF0" w:rsidP="00E81289">
            <w:pPr>
              <w:pStyle w:val="bodycopy"/>
            </w:pPr>
            <w:r w:rsidRPr="00C37D13">
              <w:t>Ultimate Studio  (2) $8</w:t>
            </w:r>
          </w:p>
        </w:tc>
        <w:tc>
          <w:tcPr>
            <w:tcW w:w="3780" w:type="dxa"/>
            <w:tcBorders>
              <w:top w:val="nil"/>
              <w:left w:val="nil"/>
              <w:bottom w:val="single" w:sz="4" w:space="0" w:color="auto"/>
              <w:right w:val="single" w:sz="4" w:space="0" w:color="auto"/>
            </w:tcBorders>
            <w:shd w:val="clear" w:color="auto" w:fill="auto"/>
            <w:noWrap/>
            <w:vAlign w:val="bottom"/>
            <w:hideMark/>
          </w:tcPr>
          <w:p w14:paraId="111F204E" w14:textId="77777777" w:rsidR="00AE3AF0" w:rsidRPr="00C37D13" w:rsidRDefault="00AE3AF0" w:rsidP="00E81289">
            <w:pPr>
              <w:pStyle w:val="bodycopy"/>
            </w:pPr>
            <w:r w:rsidRPr="00C37D13">
              <w:t xml:space="preserve">$8 </w:t>
            </w:r>
          </w:p>
        </w:tc>
      </w:tr>
      <w:tr w:rsidR="00AE3AF0" w:rsidRPr="00C37D13" w14:paraId="765E9B45" w14:textId="77777777" w:rsidTr="00D425DE">
        <w:trPr>
          <w:trHeight w:val="320"/>
        </w:trPr>
        <w:tc>
          <w:tcPr>
            <w:tcW w:w="971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4489D289" w14:textId="6E2A63D4" w:rsidR="00AE3AF0" w:rsidRPr="00AE3AF0" w:rsidRDefault="00AE3AF0" w:rsidP="00E81289">
            <w:pPr>
              <w:pStyle w:val="bodycopy"/>
            </w:pPr>
            <w:r w:rsidRPr="00AE3AF0">
              <w:rPr>
                <w:rStyle w:val="Tabletitle"/>
              </w:rPr>
              <w:t>Camera Tripod</w:t>
            </w:r>
          </w:p>
        </w:tc>
      </w:tr>
      <w:tr w:rsidR="00AE3AF0" w:rsidRPr="00C37D13" w14:paraId="1732C69E"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677AD8A" w14:textId="24AFC4BF" w:rsidR="00AE3AF0" w:rsidRPr="00C37D13" w:rsidRDefault="00AE3AF0" w:rsidP="00E81289">
            <w:pPr>
              <w:pStyle w:val="bodycopy"/>
            </w:pPr>
            <w:r w:rsidRPr="00C37D13">
              <w:t>Davis&amp;Sanford (3)</w:t>
            </w:r>
          </w:p>
        </w:tc>
        <w:tc>
          <w:tcPr>
            <w:tcW w:w="3780" w:type="dxa"/>
            <w:tcBorders>
              <w:top w:val="nil"/>
              <w:left w:val="nil"/>
              <w:bottom w:val="single" w:sz="4" w:space="0" w:color="auto"/>
              <w:right w:val="single" w:sz="4" w:space="0" w:color="auto"/>
            </w:tcBorders>
            <w:shd w:val="clear" w:color="auto" w:fill="auto"/>
            <w:noWrap/>
            <w:vAlign w:val="bottom"/>
            <w:hideMark/>
          </w:tcPr>
          <w:p w14:paraId="0EB02973" w14:textId="77777777" w:rsidR="00AE3AF0" w:rsidRPr="00C37D13" w:rsidRDefault="00AE3AF0" w:rsidP="00E81289">
            <w:pPr>
              <w:pStyle w:val="bodycopy"/>
            </w:pPr>
            <w:r w:rsidRPr="00C37D13">
              <w:t xml:space="preserve">$8 </w:t>
            </w:r>
          </w:p>
        </w:tc>
      </w:tr>
      <w:tr w:rsidR="00AE3AF0" w:rsidRPr="00C37D13" w14:paraId="0E80A19C"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1FA6AD3" w14:textId="4612DA3B" w:rsidR="00AE3AF0" w:rsidRPr="00C37D13" w:rsidRDefault="00AE3AF0" w:rsidP="00E81289">
            <w:pPr>
              <w:pStyle w:val="bodycopy"/>
            </w:pPr>
            <w:r w:rsidRPr="00C37D13">
              <w:t>Davis&amp;Sanford Fusion (3)</w:t>
            </w:r>
          </w:p>
        </w:tc>
        <w:tc>
          <w:tcPr>
            <w:tcW w:w="3780" w:type="dxa"/>
            <w:tcBorders>
              <w:top w:val="nil"/>
              <w:left w:val="nil"/>
              <w:bottom w:val="single" w:sz="4" w:space="0" w:color="auto"/>
              <w:right w:val="single" w:sz="4" w:space="0" w:color="auto"/>
            </w:tcBorders>
            <w:shd w:val="clear" w:color="auto" w:fill="auto"/>
            <w:noWrap/>
            <w:vAlign w:val="bottom"/>
            <w:hideMark/>
          </w:tcPr>
          <w:p w14:paraId="255023F8" w14:textId="77777777" w:rsidR="00AE3AF0" w:rsidRPr="00C37D13" w:rsidRDefault="00AE3AF0" w:rsidP="00E81289">
            <w:pPr>
              <w:pStyle w:val="bodycopy"/>
            </w:pPr>
            <w:r w:rsidRPr="00C37D13">
              <w:t xml:space="preserve">$8 </w:t>
            </w:r>
          </w:p>
        </w:tc>
      </w:tr>
      <w:tr w:rsidR="00AE3AF0" w:rsidRPr="00C37D13" w14:paraId="3FA999F8"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77C4A035" w14:textId="4026044B" w:rsidR="00AE3AF0" w:rsidRPr="00C37D13" w:rsidRDefault="00AE3AF0" w:rsidP="00E81289">
            <w:pPr>
              <w:pStyle w:val="bodycopy"/>
            </w:pPr>
            <w:r w:rsidRPr="00C37D13">
              <w:t>Monfrotto - Large  (3)</w:t>
            </w:r>
          </w:p>
        </w:tc>
        <w:tc>
          <w:tcPr>
            <w:tcW w:w="3780" w:type="dxa"/>
            <w:tcBorders>
              <w:top w:val="nil"/>
              <w:left w:val="nil"/>
              <w:bottom w:val="single" w:sz="4" w:space="0" w:color="auto"/>
              <w:right w:val="single" w:sz="4" w:space="0" w:color="auto"/>
            </w:tcBorders>
            <w:shd w:val="clear" w:color="auto" w:fill="auto"/>
            <w:noWrap/>
            <w:vAlign w:val="bottom"/>
            <w:hideMark/>
          </w:tcPr>
          <w:p w14:paraId="1CF6B5CF" w14:textId="77777777" w:rsidR="00AE3AF0" w:rsidRPr="00C37D13" w:rsidRDefault="00AE3AF0" w:rsidP="00E81289">
            <w:pPr>
              <w:pStyle w:val="bodycopy"/>
            </w:pPr>
            <w:r w:rsidRPr="00C37D13">
              <w:t xml:space="preserve">$24 </w:t>
            </w:r>
          </w:p>
        </w:tc>
      </w:tr>
      <w:tr w:rsidR="00AE3AF0" w:rsidRPr="00C37D13" w14:paraId="368FD7F9"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8849BC7" w14:textId="6E10BECE" w:rsidR="00AE3AF0" w:rsidRPr="00C37D13" w:rsidRDefault="00AE3AF0" w:rsidP="00E81289">
            <w:pPr>
              <w:pStyle w:val="bodycopy"/>
            </w:pPr>
            <w:r w:rsidRPr="00C37D13">
              <w:lastRenderedPageBreak/>
              <w:t>Monfrotto - Befree  (10)</w:t>
            </w:r>
          </w:p>
        </w:tc>
        <w:tc>
          <w:tcPr>
            <w:tcW w:w="3780" w:type="dxa"/>
            <w:tcBorders>
              <w:top w:val="nil"/>
              <w:left w:val="nil"/>
              <w:bottom w:val="single" w:sz="4" w:space="0" w:color="auto"/>
              <w:right w:val="single" w:sz="4" w:space="0" w:color="auto"/>
            </w:tcBorders>
            <w:shd w:val="clear" w:color="auto" w:fill="auto"/>
            <w:noWrap/>
            <w:vAlign w:val="bottom"/>
            <w:hideMark/>
          </w:tcPr>
          <w:p w14:paraId="6E9DCB5E" w14:textId="77777777" w:rsidR="00AE3AF0" w:rsidRPr="00C37D13" w:rsidRDefault="00AE3AF0" w:rsidP="00E81289">
            <w:pPr>
              <w:pStyle w:val="bodycopy"/>
            </w:pPr>
            <w:r w:rsidRPr="00C37D13">
              <w:t xml:space="preserve">$8 </w:t>
            </w:r>
          </w:p>
        </w:tc>
      </w:tr>
      <w:tr w:rsidR="00AE3AF0" w:rsidRPr="00C37D13" w14:paraId="416EC57F"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75D4AFE" w14:textId="02C36D94" w:rsidR="00AE3AF0" w:rsidRPr="00C37D13" w:rsidRDefault="00AE3AF0" w:rsidP="00E81289">
            <w:pPr>
              <w:pStyle w:val="bodycopy"/>
            </w:pPr>
            <w:r w:rsidRPr="00C37D13">
              <w:t>Miller  (5)</w:t>
            </w:r>
          </w:p>
        </w:tc>
        <w:tc>
          <w:tcPr>
            <w:tcW w:w="3780" w:type="dxa"/>
            <w:tcBorders>
              <w:top w:val="nil"/>
              <w:left w:val="nil"/>
              <w:bottom w:val="single" w:sz="4" w:space="0" w:color="auto"/>
              <w:right w:val="single" w:sz="4" w:space="0" w:color="auto"/>
            </w:tcBorders>
            <w:shd w:val="clear" w:color="auto" w:fill="auto"/>
            <w:noWrap/>
            <w:vAlign w:val="bottom"/>
            <w:hideMark/>
          </w:tcPr>
          <w:p w14:paraId="26D4813D" w14:textId="77777777" w:rsidR="00AE3AF0" w:rsidRPr="00C37D13" w:rsidRDefault="00AE3AF0" w:rsidP="00E81289">
            <w:pPr>
              <w:pStyle w:val="bodycopy"/>
            </w:pPr>
            <w:r w:rsidRPr="00C37D13">
              <w:t xml:space="preserve">$30 </w:t>
            </w:r>
          </w:p>
        </w:tc>
      </w:tr>
      <w:tr w:rsidR="00AE3AF0" w:rsidRPr="00C37D13" w14:paraId="17A0A6CD" w14:textId="77777777" w:rsidTr="00D425DE">
        <w:trPr>
          <w:trHeight w:val="320"/>
        </w:trPr>
        <w:tc>
          <w:tcPr>
            <w:tcW w:w="971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06E19869" w14:textId="059CE4E9" w:rsidR="00AE3AF0" w:rsidRPr="00AE3AF0" w:rsidRDefault="00AE3AF0" w:rsidP="00E81289">
            <w:pPr>
              <w:pStyle w:val="bodycopy"/>
            </w:pPr>
            <w:r w:rsidRPr="00AE3AF0">
              <w:rPr>
                <w:rStyle w:val="Tabletitle"/>
              </w:rPr>
              <w:t>Speakers Stand</w:t>
            </w:r>
          </w:p>
        </w:tc>
      </w:tr>
      <w:tr w:rsidR="00AE3AF0" w:rsidRPr="00C37D13" w14:paraId="7064DF85"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092BB1DC" w14:textId="514B1FF1" w:rsidR="00AE3AF0" w:rsidRPr="00C37D13" w:rsidRDefault="00AE3AF0" w:rsidP="00E81289">
            <w:pPr>
              <w:pStyle w:val="bodycopy"/>
            </w:pPr>
            <w:r w:rsidRPr="00C37D13">
              <w:t>Fender  (3)</w:t>
            </w:r>
          </w:p>
        </w:tc>
        <w:tc>
          <w:tcPr>
            <w:tcW w:w="3780" w:type="dxa"/>
            <w:tcBorders>
              <w:top w:val="nil"/>
              <w:left w:val="nil"/>
              <w:bottom w:val="single" w:sz="4" w:space="0" w:color="auto"/>
              <w:right w:val="single" w:sz="4" w:space="0" w:color="auto"/>
            </w:tcBorders>
            <w:shd w:val="clear" w:color="auto" w:fill="auto"/>
            <w:noWrap/>
            <w:vAlign w:val="bottom"/>
            <w:hideMark/>
          </w:tcPr>
          <w:p w14:paraId="470A477A" w14:textId="77777777" w:rsidR="00AE3AF0" w:rsidRPr="00C37D13" w:rsidRDefault="00AE3AF0" w:rsidP="00E81289">
            <w:pPr>
              <w:pStyle w:val="bodycopy"/>
            </w:pPr>
            <w:r w:rsidRPr="00C37D13">
              <w:t xml:space="preserve">$16 </w:t>
            </w:r>
          </w:p>
        </w:tc>
      </w:tr>
      <w:tr w:rsidR="00AE3AF0" w:rsidRPr="00C37D13" w14:paraId="596C4F29"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8DFE71A" w14:textId="0A8A6BED" w:rsidR="00AE3AF0" w:rsidRPr="00C37D13" w:rsidRDefault="00AE3AF0" w:rsidP="00E81289">
            <w:pPr>
              <w:pStyle w:val="bodycopy"/>
            </w:pPr>
            <w:r w:rsidRPr="00C37D13">
              <w:t>Onstage. (2)</w:t>
            </w:r>
          </w:p>
        </w:tc>
        <w:tc>
          <w:tcPr>
            <w:tcW w:w="3780" w:type="dxa"/>
            <w:tcBorders>
              <w:top w:val="nil"/>
              <w:left w:val="nil"/>
              <w:bottom w:val="single" w:sz="4" w:space="0" w:color="auto"/>
              <w:right w:val="single" w:sz="4" w:space="0" w:color="auto"/>
            </w:tcBorders>
            <w:shd w:val="clear" w:color="auto" w:fill="auto"/>
            <w:noWrap/>
            <w:vAlign w:val="bottom"/>
            <w:hideMark/>
          </w:tcPr>
          <w:p w14:paraId="6DF7E07F" w14:textId="77777777" w:rsidR="00AE3AF0" w:rsidRPr="00C37D13" w:rsidRDefault="00AE3AF0" w:rsidP="00E81289">
            <w:pPr>
              <w:pStyle w:val="bodycopy"/>
            </w:pPr>
            <w:r w:rsidRPr="00C37D13">
              <w:t xml:space="preserve">$20 </w:t>
            </w:r>
          </w:p>
        </w:tc>
      </w:tr>
      <w:tr w:rsidR="00AE3AF0" w:rsidRPr="00C37D13" w14:paraId="6E6222F1" w14:textId="77777777" w:rsidTr="00D425DE">
        <w:trPr>
          <w:trHeight w:val="320"/>
        </w:trPr>
        <w:tc>
          <w:tcPr>
            <w:tcW w:w="971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74A1630F" w14:textId="176C53DD" w:rsidR="00AE3AF0" w:rsidRPr="00AE3AF0" w:rsidRDefault="00AE3AF0" w:rsidP="00E81289">
            <w:pPr>
              <w:pStyle w:val="bodycopy"/>
            </w:pPr>
            <w:r w:rsidRPr="00AE3AF0">
              <w:rPr>
                <w:rStyle w:val="Tabletitle"/>
              </w:rPr>
              <w:t>Straight Mic stand</w:t>
            </w:r>
          </w:p>
        </w:tc>
      </w:tr>
      <w:tr w:rsidR="00AE3AF0" w:rsidRPr="00C37D13" w14:paraId="31E945E2"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5E3785A" w14:textId="7CDF6E12" w:rsidR="00AE3AF0" w:rsidRPr="00C37D13" w:rsidRDefault="00AE3AF0" w:rsidP="00E81289">
            <w:pPr>
              <w:pStyle w:val="bodycopy"/>
            </w:pPr>
            <w:r w:rsidRPr="00C37D13">
              <w:t>K&amp;M_S_Mic Stand (1)</w:t>
            </w:r>
          </w:p>
        </w:tc>
        <w:tc>
          <w:tcPr>
            <w:tcW w:w="3780" w:type="dxa"/>
            <w:tcBorders>
              <w:top w:val="nil"/>
              <w:left w:val="nil"/>
              <w:bottom w:val="single" w:sz="4" w:space="0" w:color="auto"/>
              <w:right w:val="single" w:sz="4" w:space="0" w:color="auto"/>
            </w:tcBorders>
            <w:shd w:val="clear" w:color="auto" w:fill="auto"/>
            <w:noWrap/>
            <w:vAlign w:val="bottom"/>
            <w:hideMark/>
          </w:tcPr>
          <w:p w14:paraId="350C3F68" w14:textId="77777777" w:rsidR="00AE3AF0" w:rsidRPr="00C37D13" w:rsidRDefault="00AE3AF0" w:rsidP="00E81289">
            <w:pPr>
              <w:pStyle w:val="bodycopy"/>
            </w:pPr>
            <w:r w:rsidRPr="00C37D13">
              <w:t xml:space="preserve">$8 </w:t>
            </w:r>
          </w:p>
        </w:tc>
      </w:tr>
      <w:tr w:rsidR="00AE3AF0" w:rsidRPr="00C37D13" w14:paraId="649FB6C6"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5D2AC56B" w14:textId="47B2DB81" w:rsidR="00AE3AF0" w:rsidRPr="00C37D13" w:rsidRDefault="00AE3AF0" w:rsidP="00E81289">
            <w:pPr>
              <w:pStyle w:val="bodycopy"/>
            </w:pPr>
            <w:r w:rsidRPr="00C37D13">
              <w:t xml:space="preserve">Ultimate_S Mic Stand (1) </w:t>
            </w:r>
          </w:p>
        </w:tc>
        <w:tc>
          <w:tcPr>
            <w:tcW w:w="3780" w:type="dxa"/>
            <w:tcBorders>
              <w:top w:val="nil"/>
              <w:left w:val="nil"/>
              <w:bottom w:val="single" w:sz="4" w:space="0" w:color="auto"/>
              <w:right w:val="single" w:sz="4" w:space="0" w:color="auto"/>
            </w:tcBorders>
            <w:shd w:val="clear" w:color="auto" w:fill="auto"/>
            <w:noWrap/>
            <w:vAlign w:val="bottom"/>
            <w:hideMark/>
          </w:tcPr>
          <w:p w14:paraId="74A7CE3C" w14:textId="77777777" w:rsidR="00AE3AF0" w:rsidRPr="00C37D13" w:rsidRDefault="00AE3AF0" w:rsidP="00E81289">
            <w:pPr>
              <w:pStyle w:val="bodycopy"/>
            </w:pPr>
            <w:r w:rsidRPr="00C37D13">
              <w:t xml:space="preserve">$8 </w:t>
            </w:r>
          </w:p>
        </w:tc>
      </w:tr>
      <w:tr w:rsidR="00AE3AF0" w:rsidRPr="00C37D13" w14:paraId="7F6098FD" w14:textId="77777777" w:rsidTr="00D425DE">
        <w:trPr>
          <w:trHeight w:val="320"/>
        </w:trPr>
        <w:tc>
          <w:tcPr>
            <w:tcW w:w="9715" w:type="dxa"/>
            <w:gridSpan w:val="2"/>
            <w:tcBorders>
              <w:top w:val="nil"/>
              <w:left w:val="single" w:sz="4" w:space="0" w:color="auto"/>
              <w:bottom w:val="single" w:sz="4" w:space="0" w:color="auto"/>
              <w:right w:val="single" w:sz="4" w:space="0" w:color="auto"/>
            </w:tcBorders>
            <w:shd w:val="clear" w:color="auto" w:fill="E2E2E3" w:themeFill="accent1" w:themeFillTint="33"/>
            <w:noWrap/>
            <w:vAlign w:val="bottom"/>
            <w:hideMark/>
          </w:tcPr>
          <w:p w14:paraId="4EF09A69" w14:textId="40762D10" w:rsidR="00AE3AF0" w:rsidRPr="00AE3AF0" w:rsidRDefault="00AE3AF0" w:rsidP="00E81289">
            <w:pPr>
              <w:pStyle w:val="bodycopy"/>
            </w:pPr>
            <w:r w:rsidRPr="00AE3AF0">
              <w:rPr>
                <w:rStyle w:val="Tabletitle"/>
              </w:rPr>
              <w:t>Tabletop Mic stand</w:t>
            </w:r>
          </w:p>
        </w:tc>
      </w:tr>
      <w:tr w:rsidR="00AE3AF0" w:rsidRPr="00C37D13" w14:paraId="613F1A15" w14:textId="77777777" w:rsidTr="00AE3AF0">
        <w:trPr>
          <w:trHeight w:val="32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37DA22DD" w14:textId="7E325126" w:rsidR="00AE3AF0" w:rsidRPr="00C37D13" w:rsidRDefault="00AE3AF0" w:rsidP="00E81289">
            <w:pPr>
              <w:pStyle w:val="bodycopy"/>
            </w:pPr>
            <w:r w:rsidRPr="00C37D13">
              <w:t> Tabletop Stand   (10)</w:t>
            </w:r>
          </w:p>
        </w:tc>
        <w:tc>
          <w:tcPr>
            <w:tcW w:w="3780" w:type="dxa"/>
            <w:tcBorders>
              <w:top w:val="nil"/>
              <w:left w:val="nil"/>
              <w:bottom w:val="single" w:sz="4" w:space="0" w:color="auto"/>
              <w:right w:val="single" w:sz="4" w:space="0" w:color="auto"/>
            </w:tcBorders>
            <w:shd w:val="clear" w:color="auto" w:fill="auto"/>
            <w:noWrap/>
            <w:vAlign w:val="bottom"/>
            <w:hideMark/>
          </w:tcPr>
          <w:p w14:paraId="0EAEC16D" w14:textId="77777777" w:rsidR="00AE3AF0" w:rsidRPr="00C37D13" w:rsidRDefault="00AE3AF0" w:rsidP="00E81289">
            <w:pPr>
              <w:pStyle w:val="bodycopy"/>
            </w:pPr>
            <w:r w:rsidRPr="00C37D13">
              <w:t>$8/ea</w:t>
            </w:r>
          </w:p>
        </w:tc>
      </w:tr>
    </w:tbl>
    <w:p w14:paraId="4EBAE730" w14:textId="77777777" w:rsidR="00C41C24" w:rsidRDefault="00C41C24" w:rsidP="002134F7">
      <w:pPr>
        <w:pStyle w:val="level3"/>
      </w:pPr>
    </w:p>
    <w:p w14:paraId="66515289" w14:textId="68B88FF2" w:rsidR="00AE3AF0" w:rsidRPr="002134F7" w:rsidRDefault="00C37D13" w:rsidP="002134F7">
      <w:pPr>
        <w:pStyle w:val="level3"/>
        <w:rPr>
          <w:szCs w:val="21"/>
        </w:rPr>
      </w:pPr>
      <w:r w:rsidRPr="002134F7">
        <w:rPr>
          <w:szCs w:val="21"/>
        </w:rPr>
        <w:t>DVD Players</w:t>
      </w:r>
    </w:p>
    <w:p w14:paraId="16EF25B3" w14:textId="67EF670D" w:rsidR="00E93A05" w:rsidRPr="002134F7" w:rsidRDefault="00E93A05" w:rsidP="00E81289">
      <w:pPr>
        <w:pStyle w:val="bodycopy"/>
        <w:rPr>
          <w:szCs w:val="21"/>
        </w:rPr>
      </w:pPr>
      <w:r w:rsidRPr="00A32F34">
        <w:rPr>
          <w:rStyle w:val="bodycopybold"/>
        </w:rPr>
        <w:t>BlueRay Player (2):</w:t>
      </w:r>
      <w:r w:rsidRPr="002134F7">
        <w:rPr>
          <w:szCs w:val="21"/>
        </w:rPr>
        <w:t xml:space="preserve"> $16 </w:t>
      </w:r>
    </w:p>
    <w:p w14:paraId="2FA0E86E" w14:textId="402B4DB4" w:rsidR="007831EF" w:rsidRDefault="00E93A05" w:rsidP="00E81289">
      <w:pPr>
        <w:pStyle w:val="bodycopy"/>
      </w:pPr>
      <w:r w:rsidRPr="00A32F34">
        <w:rPr>
          <w:rStyle w:val="bodycopybold"/>
        </w:rPr>
        <w:t>SD_Player (4):</w:t>
      </w:r>
      <w:r w:rsidRPr="002134F7">
        <w:rPr>
          <w:szCs w:val="21"/>
        </w:rPr>
        <w:t xml:space="preserve"> 8 </w:t>
      </w:r>
    </w:p>
    <w:p w14:paraId="29EEBC91" w14:textId="77777777" w:rsidR="00612159" w:rsidRPr="00612159" w:rsidRDefault="00612159" w:rsidP="00611236">
      <w:pPr>
        <w:tabs>
          <w:tab w:val="left" w:pos="5670"/>
        </w:tabs>
      </w:pPr>
      <w:bookmarkStart w:id="5" w:name="_Hlk143007845"/>
    </w:p>
    <w:p w14:paraId="5B08839F" w14:textId="60940773" w:rsidR="00C37D13" w:rsidRDefault="007831EF" w:rsidP="00611236">
      <w:pPr>
        <w:pStyle w:val="level3"/>
        <w:tabs>
          <w:tab w:val="left" w:pos="5670"/>
        </w:tabs>
      </w:pPr>
      <w:r>
        <w:t xml:space="preserve">Audio Visual </w:t>
      </w:r>
      <w:r w:rsidR="00C37D13">
        <w:t>Service Menu</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6025"/>
        <w:gridCol w:w="3240"/>
      </w:tblGrid>
      <w:tr w:rsidR="000C3787" w:rsidRPr="00C37D13" w14:paraId="6D94BC9D" w14:textId="77777777" w:rsidTr="00745E59">
        <w:trPr>
          <w:trHeight w:val="320"/>
        </w:trPr>
        <w:tc>
          <w:tcPr>
            <w:tcW w:w="6025" w:type="dxa"/>
            <w:shd w:val="clear" w:color="auto" w:fill="auto"/>
            <w:noWrap/>
            <w:vAlign w:val="bottom"/>
            <w:hideMark/>
          </w:tcPr>
          <w:p w14:paraId="73A91562" w14:textId="77777777" w:rsidR="000C3787" w:rsidRPr="00C37D13" w:rsidRDefault="000C3787" w:rsidP="00611236">
            <w:pPr>
              <w:pStyle w:val="bodycopy"/>
              <w:tabs>
                <w:tab w:val="left" w:pos="5670"/>
              </w:tabs>
            </w:pPr>
            <w:r w:rsidRPr="00C37D13">
              <w:t>AVS Delivery Services</w:t>
            </w:r>
          </w:p>
        </w:tc>
        <w:tc>
          <w:tcPr>
            <w:tcW w:w="3240" w:type="dxa"/>
            <w:shd w:val="clear" w:color="auto" w:fill="auto"/>
            <w:noWrap/>
            <w:vAlign w:val="bottom"/>
            <w:hideMark/>
          </w:tcPr>
          <w:p w14:paraId="6045B745" w14:textId="77777777" w:rsidR="000C3787" w:rsidRPr="00C37D13" w:rsidRDefault="000C3787" w:rsidP="00611236">
            <w:pPr>
              <w:pStyle w:val="bodycopy"/>
              <w:tabs>
                <w:tab w:val="left" w:pos="5670"/>
              </w:tabs>
            </w:pPr>
            <w:r w:rsidRPr="00C37D13">
              <w:t xml:space="preserve">$48 </w:t>
            </w:r>
          </w:p>
        </w:tc>
      </w:tr>
      <w:tr w:rsidR="000C3787" w:rsidRPr="00C37D13" w14:paraId="4D43E43A" w14:textId="77777777" w:rsidTr="00745E59">
        <w:trPr>
          <w:trHeight w:val="320"/>
        </w:trPr>
        <w:tc>
          <w:tcPr>
            <w:tcW w:w="6025" w:type="dxa"/>
            <w:shd w:val="clear" w:color="auto" w:fill="auto"/>
            <w:noWrap/>
            <w:vAlign w:val="bottom"/>
            <w:hideMark/>
          </w:tcPr>
          <w:p w14:paraId="7E14B81C" w14:textId="77777777" w:rsidR="000C3787" w:rsidRPr="00C37D13" w:rsidRDefault="000C3787" w:rsidP="00611236">
            <w:pPr>
              <w:pStyle w:val="bodycopy"/>
              <w:tabs>
                <w:tab w:val="left" w:pos="5670"/>
              </w:tabs>
            </w:pPr>
            <w:r w:rsidRPr="00C37D13">
              <w:t>AV Setup Services</w:t>
            </w:r>
          </w:p>
        </w:tc>
        <w:tc>
          <w:tcPr>
            <w:tcW w:w="3240" w:type="dxa"/>
            <w:shd w:val="clear" w:color="auto" w:fill="auto"/>
            <w:noWrap/>
            <w:vAlign w:val="bottom"/>
            <w:hideMark/>
          </w:tcPr>
          <w:p w14:paraId="1016944C" w14:textId="77777777" w:rsidR="000C3787" w:rsidRPr="00C37D13" w:rsidRDefault="000C3787" w:rsidP="00611236">
            <w:pPr>
              <w:pStyle w:val="bodycopy"/>
              <w:tabs>
                <w:tab w:val="left" w:pos="5670"/>
              </w:tabs>
            </w:pPr>
            <w:r w:rsidRPr="00C37D13">
              <w:t xml:space="preserve">$150 </w:t>
            </w:r>
          </w:p>
        </w:tc>
      </w:tr>
      <w:tr w:rsidR="00E81289" w:rsidRPr="00C37D13" w14:paraId="0D4C7637" w14:textId="77777777" w:rsidTr="00745E59">
        <w:trPr>
          <w:trHeight w:val="320"/>
        </w:trPr>
        <w:tc>
          <w:tcPr>
            <w:tcW w:w="6025" w:type="dxa"/>
            <w:shd w:val="clear" w:color="auto" w:fill="auto"/>
            <w:noWrap/>
            <w:vAlign w:val="bottom"/>
          </w:tcPr>
          <w:p w14:paraId="7A2F74FD" w14:textId="1774FEC2" w:rsidR="00E81289" w:rsidRDefault="00E81289" w:rsidP="00611236">
            <w:pPr>
              <w:pStyle w:val="bodycopy"/>
              <w:tabs>
                <w:tab w:val="left" w:pos="5670"/>
              </w:tabs>
            </w:pPr>
            <w:r>
              <w:t>AV Tech Services</w:t>
            </w:r>
          </w:p>
        </w:tc>
        <w:tc>
          <w:tcPr>
            <w:tcW w:w="3240" w:type="dxa"/>
            <w:shd w:val="clear" w:color="auto" w:fill="auto"/>
            <w:noWrap/>
            <w:vAlign w:val="bottom"/>
          </w:tcPr>
          <w:p w14:paraId="09A80174" w14:textId="65EF4337" w:rsidR="00E81289" w:rsidRDefault="00A32F34" w:rsidP="00611236">
            <w:pPr>
              <w:pStyle w:val="bodycopy"/>
              <w:tabs>
                <w:tab w:val="left" w:pos="5670"/>
              </w:tabs>
            </w:pPr>
            <w:r>
              <w:t>$</w:t>
            </w:r>
            <w:r w:rsidR="00E81289">
              <w:t>90/hr</w:t>
            </w:r>
          </w:p>
        </w:tc>
      </w:tr>
      <w:tr w:rsidR="00E25045" w:rsidRPr="00C37D13" w14:paraId="06E1C804" w14:textId="77777777" w:rsidTr="00745E59">
        <w:trPr>
          <w:trHeight w:val="320"/>
        </w:trPr>
        <w:tc>
          <w:tcPr>
            <w:tcW w:w="6025" w:type="dxa"/>
            <w:shd w:val="clear" w:color="auto" w:fill="auto"/>
            <w:noWrap/>
            <w:vAlign w:val="bottom"/>
          </w:tcPr>
          <w:p w14:paraId="27C3C6E8" w14:textId="1B08158C" w:rsidR="00E25045" w:rsidRPr="00C37D13" w:rsidRDefault="00E25045" w:rsidP="00611236">
            <w:pPr>
              <w:pStyle w:val="bodycopy"/>
              <w:tabs>
                <w:tab w:val="left" w:pos="5670"/>
              </w:tabs>
            </w:pPr>
            <w:r>
              <w:t>AV Engineering Services</w:t>
            </w:r>
          </w:p>
        </w:tc>
        <w:tc>
          <w:tcPr>
            <w:tcW w:w="3240" w:type="dxa"/>
            <w:shd w:val="clear" w:color="auto" w:fill="auto"/>
            <w:noWrap/>
            <w:vAlign w:val="bottom"/>
          </w:tcPr>
          <w:p w14:paraId="1CB27FE9" w14:textId="26F290D7" w:rsidR="00E25045" w:rsidRPr="00C37D13" w:rsidRDefault="00A32F34" w:rsidP="00611236">
            <w:pPr>
              <w:pStyle w:val="bodycopy"/>
              <w:tabs>
                <w:tab w:val="left" w:pos="5670"/>
              </w:tabs>
            </w:pPr>
            <w:r>
              <w:t>$</w:t>
            </w:r>
            <w:r w:rsidR="00E25045">
              <w:t>95/hr</w:t>
            </w:r>
          </w:p>
        </w:tc>
      </w:tr>
      <w:tr w:rsidR="000C3787" w:rsidRPr="00C37D13" w14:paraId="2846A8AE" w14:textId="77777777" w:rsidTr="00745E59">
        <w:trPr>
          <w:trHeight w:val="320"/>
        </w:trPr>
        <w:tc>
          <w:tcPr>
            <w:tcW w:w="6025" w:type="dxa"/>
            <w:shd w:val="clear" w:color="auto" w:fill="auto"/>
            <w:noWrap/>
            <w:vAlign w:val="bottom"/>
            <w:hideMark/>
          </w:tcPr>
          <w:p w14:paraId="40975CE3" w14:textId="77777777" w:rsidR="000C3787" w:rsidRPr="00C37D13" w:rsidRDefault="000C3787" w:rsidP="00611236">
            <w:pPr>
              <w:pStyle w:val="bodycopy"/>
              <w:tabs>
                <w:tab w:val="left" w:pos="5670"/>
              </w:tabs>
            </w:pPr>
            <w:r w:rsidRPr="00C37D13">
              <w:t>AVS Videography</w:t>
            </w:r>
          </w:p>
        </w:tc>
        <w:tc>
          <w:tcPr>
            <w:tcW w:w="3240" w:type="dxa"/>
            <w:shd w:val="clear" w:color="auto" w:fill="auto"/>
            <w:noWrap/>
            <w:vAlign w:val="bottom"/>
            <w:hideMark/>
          </w:tcPr>
          <w:p w14:paraId="0929EBC5" w14:textId="1B525AEE" w:rsidR="000C3787" w:rsidRPr="00C37D13" w:rsidRDefault="000C3787" w:rsidP="00611236">
            <w:pPr>
              <w:pStyle w:val="bodycopy"/>
              <w:tabs>
                <w:tab w:val="left" w:pos="5670"/>
              </w:tabs>
            </w:pPr>
            <w:r w:rsidRPr="00C37D13">
              <w:t xml:space="preserve">$300 </w:t>
            </w:r>
            <w:r w:rsidR="007831EF">
              <w:t>/Half</w:t>
            </w:r>
            <w:r w:rsidRPr="00C37D13">
              <w:t xml:space="preserve"> </w:t>
            </w:r>
            <w:r w:rsidR="007831EF">
              <w:t>D</w:t>
            </w:r>
            <w:r w:rsidRPr="00C37D13">
              <w:t>ay</w:t>
            </w:r>
          </w:p>
        </w:tc>
      </w:tr>
      <w:tr w:rsidR="000C3787" w:rsidRPr="00C37D13" w14:paraId="377DA099" w14:textId="77777777" w:rsidTr="00745E59">
        <w:trPr>
          <w:trHeight w:val="320"/>
        </w:trPr>
        <w:tc>
          <w:tcPr>
            <w:tcW w:w="6025" w:type="dxa"/>
            <w:shd w:val="clear" w:color="auto" w:fill="auto"/>
            <w:noWrap/>
            <w:vAlign w:val="bottom"/>
            <w:hideMark/>
          </w:tcPr>
          <w:p w14:paraId="39C1D2F5" w14:textId="21CAE58F" w:rsidR="000C3787" w:rsidRPr="00C37D13" w:rsidRDefault="000C3787" w:rsidP="00611236">
            <w:pPr>
              <w:pStyle w:val="bodycopy"/>
              <w:tabs>
                <w:tab w:val="left" w:pos="5670"/>
              </w:tabs>
            </w:pPr>
            <w:r w:rsidRPr="00C37D13">
              <w:t xml:space="preserve">Presonus Live Sound Package  </w:t>
            </w:r>
            <w:r w:rsidR="00681378">
              <w:br/>
            </w:r>
            <w:r w:rsidRPr="00C37D13">
              <w:t>(SKB Rolling Case)</w:t>
            </w:r>
          </w:p>
        </w:tc>
        <w:tc>
          <w:tcPr>
            <w:tcW w:w="3240" w:type="dxa"/>
            <w:shd w:val="clear" w:color="auto" w:fill="auto"/>
            <w:noWrap/>
            <w:vAlign w:val="bottom"/>
            <w:hideMark/>
          </w:tcPr>
          <w:p w14:paraId="779558D3" w14:textId="77777777" w:rsidR="000C3787" w:rsidRPr="00C37D13" w:rsidRDefault="000C3787" w:rsidP="00611236">
            <w:pPr>
              <w:pStyle w:val="bodycopy"/>
              <w:tabs>
                <w:tab w:val="left" w:pos="5670"/>
              </w:tabs>
            </w:pPr>
            <w:r w:rsidRPr="00C37D13">
              <w:t xml:space="preserve">$250 </w:t>
            </w:r>
          </w:p>
        </w:tc>
      </w:tr>
      <w:tr w:rsidR="000C3787" w:rsidRPr="00C37D13" w14:paraId="276842BD" w14:textId="77777777" w:rsidTr="00745E59">
        <w:trPr>
          <w:trHeight w:val="320"/>
        </w:trPr>
        <w:tc>
          <w:tcPr>
            <w:tcW w:w="6025" w:type="dxa"/>
            <w:shd w:val="clear" w:color="auto" w:fill="auto"/>
            <w:noWrap/>
            <w:vAlign w:val="bottom"/>
            <w:hideMark/>
          </w:tcPr>
          <w:p w14:paraId="6986D07E" w14:textId="77777777" w:rsidR="000C3787" w:rsidRPr="00C37D13" w:rsidRDefault="000C3787" w:rsidP="00611236">
            <w:pPr>
              <w:pStyle w:val="bodycopy"/>
              <w:tabs>
                <w:tab w:val="left" w:pos="5670"/>
              </w:tabs>
            </w:pPr>
            <w:r w:rsidRPr="00C37D13">
              <w:t>Press Box Feed</w:t>
            </w:r>
          </w:p>
        </w:tc>
        <w:tc>
          <w:tcPr>
            <w:tcW w:w="3240" w:type="dxa"/>
            <w:shd w:val="clear" w:color="auto" w:fill="auto"/>
            <w:noWrap/>
            <w:vAlign w:val="bottom"/>
            <w:hideMark/>
          </w:tcPr>
          <w:p w14:paraId="3F046A21" w14:textId="77777777" w:rsidR="000C3787" w:rsidRPr="00C37D13" w:rsidRDefault="000C3787" w:rsidP="00611236">
            <w:pPr>
              <w:pStyle w:val="bodycopy"/>
              <w:tabs>
                <w:tab w:val="left" w:pos="5670"/>
              </w:tabs>
            </w:pPr>
            <w:r w:rsidRPr="00C37D13">
              <w:t xml:space="preserve">$60 </w:t>
            </w:r>
          </w:p>
        </w:tc>
      </w:tr>
      <w:tr w:rsidR="000C3787" w:rsidRPr="00C37D13" w14:paraId="734FA229" w14:textId="77777777" w:rsidTr="00745E59">
        <w:trPr>
          <w:trHeight w:val="320"/>
        </w:trPr>
        <w:tc>
          <w:tcPr>
            <w:tcW w:w="6025" w:type="dxa"/>
            <w:shd w:val="clear" w:color="auto" w:fill="auto"/>
            <w:noWrap/>
            <w:vAlign w:val="bottom"/>
            <w:hideMark/>
          </w:tcPr>
          <w:p w14:paraId="65D522D3" w14:textId="77777777" w:rsidR="000C3787" w:rsidRPr="00C37D13" w:rsidRDefault="000C3787" w:rsidP="00611236">
            <w:pPr>
              <w:pStyle w:val="bodycopy"/>
              <w:tabs>
                <w:tab w:val="left" w:pos="5670"/>
              </w:tabs>
            </w:pPr>
            <w:r w:rsidRPr="00C37D13">
              <w:t>Tech Services</w:t>
            </w:r>
          </w:p>
        </w:tc>
        <w:tc>
          <w:tcPr>
            <w:tcW w:w="3240" w:type="dxa"/>
            <w:shd w:val="clear" w:color="auto" w:fill="auto"/>
            <w:noWrap/>
            <w:vAlign w:val="bottom"/>
            <w:hideMark/>
          </w:tcPr>
          <w:p w14:paraId="45A202BB" w14:textId="1B759306" w:rsidR="000C3787" w:rsidRPr="00E93A05" w:rsidRDefault="000C3787" w:rsidP="00611236">
            <w:pPr>
              <w:pStyle w:val="bodycopy"/>
              <w:tabs>
                <w:tab w:val="left" w:pos="5670"/>
              </w:tabs>
            </w:pPr>
            <w:r w:rsidRPr="00E93A05">
              <w:t>$</w:t>
            </w:r>
            <w:r w:rsidR="00E25045">
              <w:t>90</w:t>
            </w:r>
            <w:r w:rsidRPr="00E93A05">
              <w:t>/h</w:t>
            </w:r>
            <w:r w:rsidR="00E25045">
              <w:t>r</w:t>
            </w:r>
          </w:p>
        </w:tc>
      </w:tr>
      <w:tr w:rsidR="000C3787" w:rsidRPr="00C37D13" w14:paraId="39DA909B" w14:textId="77777777" w:rsidTr="00745E59">
        <w:trPr>
          <w:trHeight w:val="320"/>
        </w:trPr>
        <w:tc>
          <w:tcPr>
            <w:tcW w:w="6025" w:type="dxa"/>
            <w:shd w:val="clear" w:color="auto" w:fill="auto"/>
            <w:noWrap/>
            <w:vAlign w:val="bottom"/>
            <w:hideMark/>
          </w:tcPr>
          <w:p w14:paraId="510D041E" w14:textId="42E9BD4E" w:rsidR="000C3787" w:rsidRPr="00C37D13" w:rsidRDefault="000C3787" w:rsidP="00611236">
            <w:pPr>
              <w:pStyle w:val="bodycopy"/>
              <w:tabs>
                <w:tab w:val="left" w:pos="5670"/>
              </w:tabs>
            </w:pPr>
            <w:r w:rsidRPr="00C37D13">
              <w:t>Video/Audio Editing</w:t>
            </w:r>
          </w:p>
        </w:tc>
        <w:tc>
          <w:tcPr>
            <w:tcW w:w="3240" w:type="dxa"/>
            <w:shd w:val="clear" w:color="auto" w:fill="auto"/>
            <w:noWrap/>
            <w:vAlign w:val="bottom"/>
            <w:hideMark/>
          </w:tcPr>
          <w:p w14:paraId="3E78C2EB" w14:textId="6D54C7B5" w:rsidR="000C3787" w:rsidRPr="00C37D13" w:rsidRDefault="00E81289" w:rsidP="00611236">
            <w:pPr>
              <w:pStyle w:val="bodycopy"/>
              <w:tabs>
                <w:tab w:val="left" w:pos="5670"/>
              </w:tabs>
            </w:pPr>
            <w:r>
              <w:t>$50</w:t>
            </w:r>
            <w:r w:rsidR="000C3787" w:rsidRPr="00C37D13">
              <w:t>/hr</w:t>
            </w:r>
          </w:p>
        </w:tc>
      </w:tr>
      <w:tr w:rsidR="000C3787" w:rsidRPr="00C37D13" w14:paraId="38BF425A" w14:textId="77777777" w:rsidTr="00745E59">
        <w:trPr>
          <w:trHeight w:val="320"/>
        </w:trPr>
        <w:tc>
          <w:tcPr>
            <w:tcW w:w="6025" w:type="dxa"/>
            <w:shd w:val="clear" w:color="auto" w:fill="auto"/>
            <w:noWrap/>
            <w:vAlign w:val="bottom"/>
            <w:hideMark/>
          </w:tcPr>
          <w:p w14:paraId="10EA5EFB" w14:textId="77777777" w:rsidR="000C3787" w:rsidRPr="00C37D13" w:rsidRDefault="000C3787" w:rsidP="00611236">
            <w:pPr>
              <w:pStyle w:val="bodycopy"/>
              <w:tabs>
                <w:tab w:val="left" w:pos="5670"/>
              </w:tabs>
            </w:pPr>
            <w:r w:rsidRPr="00C37D13">
              <w:t>Classics 110 Audio System</w:t>
            </w:r>
          </w:p>
        </w:tc>
        <w:tc>
          <w:tcPr>
            <w:tcW w:w="3240" w:type="dxa"/>
            <w:shd w:val="clear" w:color="auto" w:fill="auto"/>
            <w:noWrap/>
            <w:vAlign w:val="bottom"/>
            <w:hideMark/>
          </w:tcPr>
          <w:p w14:paraId="672CB240" w14:textId="18D37EAD" w:rsidR="000C3787" w:rsidRPr="00C37D13" w:rsidRDefault="000C3787" w:rsidP="00611236">
            <w:pPr>
              <w:pStyle w:val="bodycopy"/>
              <w:tabs>
                <w:tab w:val="left" w:pos="5670"/>
              </w:tabs>
            </w:pPr>
            <w:r w:rsidRPr="00C37D13">
              <w:t>$</w:t>
            </w:r>
            <w:r w:rsidR="00611236">
              <w:t>9</w:t>
            </w:r>
            <w:r w:rsidRPr="00C37D13">
              <w:t>0</w:t>
            </w:r>
            <w:r w:rsidR="000B190C">
              <w:t>/hr</w:t>
            </w:r>
          </w:p>
        </w:tc>
      </w:tr>
      <w:bookmarkEnd w:id="5"/>
    </w:tbl>
    <w:p w14:paraId="38D971AC" w14:textId="77777777" w:rsidR="00714EFA" w:rsidRPr="00714EFA" w:rsidRDefault="00714EFA" w:rsidP="00E81289">
      <w:pPr>
        <w:pStyle w:val="bodycopy"/>
        <w:rPr>
          <w:rStyle w:val="SectionTitle"/>
          <w:rFonts w:eastAsiaTheme="minorHAnsi" w:cs="Calibri (Body)"/>
          <w:b w:val="0"/>
          <w:color w:val="auto"/>
          <w:sz w:val="21"/>
          <w:szCs w:val="20"/>
        </w:rPr>
      </w:pPr>
    </w:p>
    <w:p w14:paraId="1F5B0466" w14:textId="42AB453F" w:rsidR="00745E59" w:rsidRDefault="00E25045" w:rsidP="00E81289">
      <w:pPr>
        <w:pStyle w:val="bodycopy"/>
        <w:rPr>
          <w:rStyle w:val="SectionTitle"/>
        </w:rPr>
      </w:pPr>
      <w:r>
        <w:lastRenderedPageBreak/>
        <w:br/>
      </w:r>
    </w:p>
    <w:p w14:paraId="49DB9E21" w14:textId="7F45F6A6" w:rsidR="00A66BF4" w:rsidRDefault="00B578C1" w:rsidP="00E81289">
      <w:pPr>
        <w:pStyle w:val="bodycopy"/>
        <w:rPr>
          <w:rStyle w:val="SubtitleChar"/>
        </w:rPr>
      </w:pPr>
      <w:r>
        <w:rPr>
          <w:rStyle w:val="SectionTitle"/>
        </w:rPr>
        <w:t>IT to IT</w:t>
      </w:r>
    </w:p>
    <w:p w14:paraId="3DE8BC60" w14:textId="77777777" w:rsidR="006A02CD" w:rsidRPr="00ED794C" w:rsidRDefault="006A02CD" w:rsidP="00ED794C">
      <w:pPr>
        <w:rPr>
          <w:rFonts w:eastAsiaTheme="minorEastAsia"/>
        </w:rPr>
      </w:pPr>
    </w:p>
    <w:p w14:paraId="60DE174E" w14:textId="3E437B94" w:rsidR="00B578C1" w:rsidRPr="005433D3" w:rsidRDefault="00B578C1" w:rsidP="00E81289">
      <w:pPr>
        <w:pStyle w:val="bodycopy"/>
        <w:rPr>
          <w:rStyle w:val="SubtitleChar"/>
        </w:rPr>
      </w:pPr>
      <w:r w:rsidRPr="005433D3">
        <w:rPr>
          <w:rStyle w:val="SubtitleChar"/>
        </w:rPr>
        <w:t>Managed Print Services</w:t>
      </w:r>
    </w:p>
    <w:p w14:paraId="463AE8B1" w14:textId="785381CB" w:rsidR="00CE47E6" w:rsidRDefault="00B578C1" w:rsidP="00E81289">
      <w:pPr>
        <w:pStyle w:val="bodycopy"/>
      </w:pPr>
      <w:r w:rsidRPr="00E23768">
        <w:t xml:space="preserve">Managed Print Services offers a secure solution for printing, copying, and scanning using Canon </w:t>
      </w:r>
      <w:r w:rsidR="00C441A5">
        <w:t>M</w:t>
      </w:r>
      <w:r w:rsidRPr="00E23768">
        <w:t xml:space="preserve">ultifunction </w:t>
      </w:r>
      <w:r w:rsidR="00C441A5">
        <w:t>D</w:t>
      </w:r>
      <w:r w:rsidRPr="00E23768">
        <w:t xml:space="preserve">evices (MFDs). With this service, you can retrieve print jobs from any MFD on campus that is part of the </w:t>
      </w:r>
      <w:r w:rsidR="00C441A5">
        <w:t>system.</w:t>
      </w:r>
    </w:p>
    <w:p w14:paraId="36A74F2B" w14:textId="77777777" w:rsidR="002134F7" w:rsidRPr="00E23768" w:rsidRDefault="002134F7" w:rsidP="00E81289">
      <w:pPr>
        <w:pStyle w:val="bodycopy"/>
      </w:pPr>
    </w:p>
    <w:tbl>
      <w:tblPr>
        <w:tblStyle w:val="TableGrid"/>
        <w:tblW w:w="0" w:type="auto"/>
        <w:tblInd w:w="-5" w:type="dxa"/>
        <w:tblLook w:val="04A0" w:firstRow="1" w:lastRow="0" w:firstColumn="1" w:lastColumn="0" w:noHBand="0" w:noVBand="1"/>
      </w:tblPr>
      <w:tblGrid>
        <w:gridCol w:w="2340"/>
        <w:gridCol w:w="2555"/>
        <w:gridCol w:w="1945"/>
        <w:gridCol w:w="2515"/>
      </w:tblGrid>
      <w:tr w:rsidR="00F8789D" w:rsidRPr="00816B87" w14:paraId="708DDA49" w14:textId="77777777" w:rsidTr="007B432D">
        <w:trPr>
          <w:trHeight w:val="478"/>
        </w:trPr>
        <w:tc>
          <w:tcPr>
            <w:tcW w:w="4895" w:type="dxa"/>
            <w:gridSpan w:val="2"/>
            <w:shd w:val="clear" w:color="auto" w:fill="D6D3CC" w:themeFill="background2"/>
            <w:vAlign w:val="center"/>
          </w:tcPr>
          <w:p w14:paraId="7E0D2BED" w14:textId="20D0CC4B" w:rsidR="00F8789D" w:rsidRPr="00DB292B" w:rsidRDefault="00F8789D" w:rsidP="00E81289">
            <w:pPr>
              <w:pStyle w:val="bodycopy"/>
              <w:rPr>
                <w:rStyle w:val="Tabletitle"/>
              </w:rPr>
            </w:pPr>
            <w:r w:rsidRPr="00DB292B">
              <w:rPr>
                <w:rStyle w:val="Tabletitle"/>
              </w:rPr>
              <w:t>Black and White</w:t>
            </w:r>
          </w:p>
        </w:tc>
        <w:tc>
          <w:tcPr>
            <w:tcW w:w="4460" w:type="dxa"/>
            <w:gridSpan w:val="2"/>
            <w:shd w:val="clear" w:color="auto" w:fill="D6D3CC" w:themeFill="background2"/>
            <w:vAlign w:val="center"/>
          </w:tcPr>
          <w:p w14:paraId="5628A6A5" w14:textId="65FC237C" w:rsidR="00F8789D" w:rsidRPr="00DB292B" w:rsidRDefault="00F8789D" w:rsidP="00E81289">
            <w:pPr>
              <w:pStyle w:val="bodycopy"/>
              <w:rPr>
                <w:rStyle w:val="Tabletitle"/>
              </w:rPr>
            </w:pPr>
            <w:r w:rsidRPr="00DB292B">
              <w:rPr>
                <w:rStyle w:val="Tabletitle"/>
              </w:rPr>
              <w:t>Color</w:t>
            </w:r>
          </w:p>
        </w:tc>
      </w:tr>
      <w:tr w:rsidR="007B432D" w:rsidRPr="00816B87" w14:paraId="4C85D4D2" w14:textId="77777777" w:rsidTr="00A8014B">
        <w:trPr>
          <w:trHeight w:val="467"/>
        </w:trPr>
        <w:tc>
          <w:tcPr>
            <w:tcW w:w="2340" w:type="dxa"/>
            <w:vAlign w:val="center"/>
          </w:tcPr>
          <w:p w14:paraId="096D7464" w14:textId="00E6B22D" w:rsidR="007B432D" w:rsidRPr="00650E81" w:rsidRDefault="007B432D" w:rsidP="007B432D">
            <w:pPr>
              <w:pStyle w:val="bodycopy"/>
            </w:pPr>
            <w:r>
              <w:t>Unmanaged Print</w:t>
            </w:r>
          </w:p>
        </w:tc>
        <w:tc>
          <w:tcPr>
            <w:tcW w:w="2555" w:type="dxa"/>
            <w:vAlign w:val="center"/>
          </w:tcPr>
          <w:p w14:paraId="4716E5B6" w14:textId="15506B50" w:rsidR="007B432D" w:rsidRPr="00650E81" w:rsidRDefault="007B432D" w:rsidP="007B432D">
            <w:pPr>
              <w:pStyle w:val="bodycopy"/>
            </w:pPr>
            <w:r>
              <w:t>Managed Print</w:t>
            </w:r>
          </w:p>
        </w:tc>
        <w:tc>
          <w:tcPr>
            <w:tcW w:w="1945" w:type="dxa"/>
            <w:vAlign w:val="center"/>
          </w:tcPr>
          <w:p w14:paraId="528A4133" w14:textId="3B0EEE38" w:rsidR="007B432D" w:rsidRPr="00650E81" w:rsidRDefault="007B432D" w:rsidP="007B432D">
            <w:pPr>
              <w:pStyle w:val="bodycopy"/>
            </w:pPr>
            <w:r>
              <w:t>Unmanaged Print</w:t>
            </w:r>
          </w:p>
        </w:tc>
        <w:tc>
          <w:tcPr>
            <w:tcW w:w="2515" w:type="dxa"/>
            <w:vAlign w:val="center"/>
          </w:tcPr>
          <w:p w14:paraId="3A182D12" w14:textId="5FC64C37" w:rsidR="007B432D" w:rsidRPr="00650E81" w:rsidRDefault="007B432D" w:rsidP="007B432D">
            <w:pPr>
              <w:pStyle w:val="bodycopy"/>
            </w:pPr>
            <w:r>
              <w:t>Managed Print</w:t>
            </w:r>
          </w:p>
        </w:tc>
      </w:tr>
      <w:tr w:rsidR="007B432D" w:rsidRPr="003F474A" w14:paraId="5FACA55B" w14:textId="77777777" w:rsidTr="00A8014B">
        <w:trPr>
          <w:trHeight w:val="359"/>
        </w:trPr>
        <w:tc>
          <w:tcPr>
            <w:tcW w:w="2340" w:type="dxa"/>
            <w:vAlign w:val="center"/>
          </w:tcPr>
          <w:p w14:paraId="4542487E" w14:textId="5F73F19C" w:rsidR="007B432D" w:rsidRPr="003F474A" w:rsidRDefault="007B432D" w:rsidP="007B432D">
            <w:pPr>
              <w:pStyle w:val="bodycopy"/>
            </w:pPr>
            <w:r>
              <w:t>$0.017</w:t>
            </w:r>
          </w:p>
        </w:tc>
        <w:tc>
          <w:tcPr>
            <w:tcW w:w="2555" w:type="dxa"/>
            <w:vAlign w:val="center"/>
          </w:tcPr>
          <w:p w14:paraId="1AE3D933" w14:textId="7FF38CA2" w:rsidR="007B432D" w:rsidRPr="003F474A" w:rsidRDefault="007B432D" w:rsidP="007B432D">
            <w:pPr>
              <w:pStyle w:val="bodycopy"/>
            </w:pPr>
            <w:r>
              <w:t>$0.039</w:t>
            </w:r>
          </w:p>
        </w:tc>
        <w:tc>
          <w:tcPr>
            <w:tcW w:w="1945" w:type="dxa"/>
            <w:vAlign w:val="center"/>
          </w:tcPr>
          <w:p w14:paraId="6C28E52D" w14:textId="46D5A725" w:rsidR="007B432D" w:rsidRPr="003F474A" w:rsidRDefault="007B432D" w:rsidP="007B432D">
            <w:pPr>
              <w:pStyle w:val="bodycopy"/>
            </w:pPr>
            <w:r>
              <w:t>$0.051</w:t>
            </w:r>
          </w:p>
        </w:tc>
        <w:tc>
          <w:tcPr>
            <w:tcW w:w="2515" w:type="dxa"/>
            <w:vAlign w:val="center"/>
          </w:tcPr>
          <w:p w14:paraId="25C05C96" w14:textId="6AACAF6B" w:rsidR="007B432D" w:rsidRPr="003F474A" w:rsidRDefault="007B432D" w:rsidP="007B432D">
            <w:pPr>
              <w:pStyle w:val="bodycopy"/>
            </w:pPr>
            <w:r w:rsidRPr="003F474A">
              <w:t>$</w:t>
            </w:r>
            <w:r>
              <w:t>0</w:t>
            </w:r>
            <w:r w:rsidRPr="003F474A">
              <w:t>.069</w:t>
            </w:r>
          </w:p>
        </w:tc>
      </w:tr>
    </w:tbl>
    <w:p w14:paraId="16579B22" w14:textId="67F29053" w:rsidR="00F8789D" w:rsidRDefault="00F8789D">
      <w:pPr>
        <w:rPr>
          <w:bCs/>
        </w:rPr>
      </w:pPr>
    </w:p>
    <w:p w14:paraId="39F2614A" w14:textId="77777777" w:rsidR="00681378" w:rsidRPr="00681378" w:rsidRDefault="00681378" w:rsidP="00681378"/>
    <w:sectPr w:rsidR="00681378" w:rsidRPr="00681378" w:rsidSect="00075F69">
      <w:footerReference w:type="default" r:id="rId16"/>
      <w:pgSz w:w="12240" w:h="15840"/>
      <w:pgMar w:top="1422" w:right="1440" w:bottom="109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7D94" w14:textId="77777777" w:rsidR="00661862" w:rsidRDefault="00661862" w:rsidP="00010A6F">
      <w:r>
        <w:separator/>
      </w:r>
    </w:p>
  </w:endnote>
  <w:endnote w:type="continuationSeparator" w:id="0">
    <w:p w14:paraId="41E71724" w14:textId="77777777" w:rsidR="00661862" w:rsidRDefault="00661862" w:rsidP="00010A6F">
      <w:r>
        <w:continuationSeparator/>
      </w:r>
    </w:p>
  </w:endnote>
  <w:endnote w:type="continuationNotice" w:id="1">
    <w:p w14:paraId="26D5BC0C" w14:textId="77777777" w:rsidR="00661862" w:rsidRDefault="0066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AppleSystemUIFon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048999"/>
      <w:docPartObj>
        <w:docPartGallery w:val="Page Numbers (Bottom of Page)"/>
        <w:docPartUnique/>
      </w:docPartObj>
    </w:sdtPr>
    <w:sdtContent>
      <w:p w14:paraId="642EAD8D" w14:textId="580314D0" w:rsidR="002F0667" w:rsidRDefault="002F0667" w:rsidP="00075F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8A93C4" w14:textId="61657415" w:rsidR="002F0667" w:rsidRDefault="002F0667" w:rsidP="00075F69">
    <w:pPr>
      <w:pStyle w:val="Footer"/>
      <w:ind w:firstLine="360"/>
      <w:rPr>
        <w:rStyle w:val="PageNumber"/>
      </w:rPr>
    </w:pPr>
  </w:p>
  <w:p w14:paraId="35F9F075" w14:textId="77777777" w:rsidR="002F0667" w:rsidRDefault="002F0667" w:rsidP="00A0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844389"/>
      <w:docPartObj>
        <w:docPartGallery w:val="Page Numbers (Bottom of Page)"/>
        <w:docPartUnique/>
      </w:docPartObj>
    </w:sdtPr>
    <w:sdtContent>
      <w:p w14:paraId="5912672E" w14:textId="5DD1A450" w:rsidR="002F0667" w:rsidRDefault="002F0667" w:rsidP="00075F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432D">
          <w:rPr>
            <w:rStyle w:val="PageNumber"/>
            <w:noProof/>
          </w:rPr>
          <w:t>2</w:t>
        </w:r>
        <w:r>
          <w:rPr>
            <w:rStyle w:val="PageNumber"/>
          </w:rPr>
          <w:fldChar w:fldCharType="end"/>
        </w:r>
      </w:p>
    </w:sdtContent>
  </w:sdt>
  <w:p w14:paraId="389EB94E" w14:textId="636875E9" w:rsidR="002F0667" w:rsidRDefault="002F0667" w:rsidP="00075F69">
    <w:pPr>
      <w:pStyle w:val="Footer"/>
      <w:ind w:firstLine="360"/>
      <w:rPr>
        <w:rStyle w:val="PageNumber"/>
      </w:rPr>
    </w:pPr>
  </w:p>
  <w:p w14:paraId="58CB7FAA" w14:textId="4BC73778" w:rsidR="002F0667" w:rsidRPr="00A07C67" w:rsidRDefault="002F0667" w:rsidP="0069210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587456"/>
      <w:docPartObj>
        <w:docPartGallery w:val="Page Numbers (Bottom of Page)"/>
        <w:docPartUnique/>
      </w:docPartObj>
    </w:sdtPr>
    <w:sdtContent>
      <w:p w14:paraId="1D7514E8" w14:textId="52EA0FB0" w:rsidR="002F0667" w:rsidRDefault="002F0667" w:rsidP="00D425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014B">
          <w:rPr>
            <w:rStyle w:val="PageNumber"/>
            <w:noProof/>
          </w:rPr>
          <w:t>3</w:t>
        </w:r>
        <w:r>
          <w:rPr>
            <w:rStyle w:val="PageNumber"/>
          </w:rPr>
          <w:fldChar w:fldCharType="end"/>
        </w:r>
      </w:p>
    </w:sdtContent>
  </w:sdt>
  <w:p w14:paraId="116E11DF" w14:textId="78901D76" w:rsidR="002F0667" w:rsidRDefault="002F0667" w:rsidP="00F42386">
    <w:pPr>
      <w:pStyle w:val="Footer"/>
      <w:jc w:val="center"/>
      <w:rPr>
        <w:bCs w:val="0"/>
      </w:rPr>
    </w:pPr>
  </w:p>
  <w:p w14:paraId="53124EDF" w14:textId="7F2CE668" w:rsidR="002F0667" w:rsidRDefault="002F0667" w:rsidP="00A07C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5173975"/>
      <w:docPartObj>
        <w:docPartGallery w:val="Page Numbers (Bottom of Page)"/>
        <w:docPartUnique/>
      </w:docPartObj>
    </w:sdtPr>
    <w:sdtContent>
      <w:p w14:paraId="41505B16" w14:textId="44B2F3D4" w:rsidR="002F0667" w:rsidRDefault="002F0667" w:rsidP="00F423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014B">
          <w:rPr>
            <w:rStyle w:val="PageNumber"/>
            <w:noProof/>
          </w:rPr>
          <w:t>22</w:t>
        </w:r>
        <w:r>
          <w:rPr>
            <w:rStyle w:val="PageNumber"/>
          </w:rPr>
          <w:fldChar w:fldCharType="end"/>
        </w:r>
      </w:p>
    </w:sdtContent>
  </w:sdt>
  <w:p w14:paraId="42C33F79" w14:textId="77777777" w:rsidR="002F0667" w:rsidRPr="00A07C67" w:rsidRDefault="002F0667" w:rsidP="0069210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773F" w14:textId="77777777" w:rsidR="00661862" w:rsidRDefault="00661862" w:rsidP="00010A6F">
      <w:r>
        <w:separator/>
      </w:r>
    </w:p>
  </w:footnote>
  <w:footnote w:type="continuationSeparator" w:id="0">
    <w:p w14:paraId="554965AD" w14:textId="77777777" w:rsidR="00661862" w:rsidRDefault="00661862" w:rsidP="00010A6F">
      <w:r>
        <w:continuationSeparator/>
      </w:r>
    </w:p>
  </w:footnote>
  <w:footnote w:type="continuationNotice" w:id="1">
    <w:p w14:paraId="3D3F50AD" w14:textId="77777777" w:rsidR="00661862" w:rsidRDefault="0066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24481"/>
      <w:docPartObj>
        <w:docPartGallery w:val="Page Numbers (Top of Page)"/>
        <w:docPartUnique/>
      </w:docPartObj>
    </w:sdtPr>
    <w:sdtContent>
      <w:p w14:paraId="0DD80164" w14:textId="6C2CE81B" w:rsidR="002F0667" w:rsidRDefault="002F0667" w:rsidP="0059694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A5C054" w14:textId="77777777" w:rsidR="002F0667" w:rsidRDefault="002F0667" w:rsidP="00F05B2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8E8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3444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129A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686E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887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68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A89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AE0A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04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42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77EA0"/>
    <w:multiLevelType w:val="multilevel"/>
    <w:tmpl w:val="254665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6A3CBB"/>
    <w:multiLevelType w:val="hybridMultilevel"/>
    <w:tmpl w:val="25F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34EB2"/>
    <w:multiLevelType w:val="hybridMultilevel"/>
    <w:tmpl w:val="7A8CE324"/>
    <w:lvl w:ilvl="0" w:tplc="C6FA0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55FD7"/>
    <w:multiLevelType w:val="hybridMultilevel"/>
    <w:tmpl w:val="FF3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7A32"/>
    <w:multiLevelType w:val="hybridMultilevel"/>
    <w:tmpl w:val="6E30C1F0"/>
    <w:lvl w:ilvl="0" w:tplc="937C6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A4990"/>
    <w:multiLevelType w:val="multilevel"/>
    <w:tmpl w:val="99840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D68E7"/>
    <w:multiLevelType w:val="multilevel"/>
    <w:tmpl w:val="42E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662C4"/>
    <w:multiLevelType w:val="hybridMultilevel"/>
    <w:tmpl w:val="7C74F342"/>
    <w:lvl w:ilvl="0" w:tplc="C6FA0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CB5"/>
    <w:multiLevelType w:val="hybridMultilevel"/>
    <w:tmpl w:val="435A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B57F8"/>
    <w:multiLevelType w:val="hybridMultilevel"/>
    <w:tmpl w:val="3E886F82"/>
    <w:lvl w:ilvl="0" w:tplc="C6FA0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54444"/>
    <w:multiLevelType w:val="hybridMultilevel"/>
    <w:tmpl w:val="614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83A38"/>
    <w:multiLevelType w:val="multilevel"/>
    <w:tmpl w:val="53B2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5668E"/>
    <w:multiLevelType w:val="multilevel"/>
    <w:tmpl w:val="3056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F556F"/>
    <w:multiLevelType w:val="hybridMultilevel"/>
    <w:tmpl w:val="88D4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725333">
    <w:abstractNumId w:val="20"/>
  </w:num>
  <w:num w:numId="2" w16cid:durableId="1310137480">
    <w:abstractNumId w:val="13"/>
  </w:num>
  <w:num w:numId="3" w16cid:durableId="2080860181">
    <w:abstractNumId w:val="12"/>
  </w:num>
  <w:num w:numId="4" w16cid:durableId="1720787203">
    <w:abstractNumId w:val="17"/>
  </w:num>
  <w:num w:numId="5" w16cid:durableId="270627128">
    <w:abstractNumId w:val="19"/>
  </w:num>
  <w:num w:numId="6" w16cid:durableId="43214004">
    <w:abstractNumId w:val="22"/>
  </w:num>
  <w:num w:numId="7" w16cid:durableId="1871529431">
    <w:abstractNumId w:val="16"/>
  </w:num>
  <w:num w:numId="8" w16cid:durableId="725370432">
    <w:abstractNumId w:val="21"/>
  </w:num>
  <w:num w:numId="9" w16cid:durableId="975185664">
    <w:abstractNumId w:val="23"/>
  </w:num>
  <w:num w:numId="10" w16cid:durableId="1802722518">
    <w:abstractNumId w:val="15"/>
  </w:num>
  <w:num w:numId="11" w16cid:durableId="658463682">
    <w:abstractNumId w:val="11"/>
  </w:num>
  <w:num w:numId="12" w16cid:durableId="1307396312">
    <w:abstractNumId w:val="18"/>
  </w:num>
  <w:num w:numId="13" w16cid:durableId="1536969528">
    <w:abstractNumId w:val="10"/>
  </w:num>
  <w:num w:numId="14" w16cid:durableId="1482500016">
    <w:abstractNumId w:val="14"/>
  </w:num>
  <w:num w:numId="15" w16cid:durableId="1129204122">
    <w:abstractNumId w:val="0"/>
  </w:num>
  <w:num w:numId="16" w16cid:durableId="1702706101">
    <w:abstractNumId w:val="1"/>
  </w:num>
  <w:num w:numId="17" w16cid:durableId="1755056103">
    <w:abstractNumId w:val="2"/>
  </w:num>
  <w:num w:numId="18" w16cid:durableId="1782138947">
    <w:abstractNumId w:val="3"/>
  </w:num>
  <w:num w:numId="19" w16cid:durableId="939534627">
    <w:abstractNumId w:val="8"/>
  </w:num>
  <w:num w:numId="20" w16cid:durableId="193079172">
    <w:abstractNumId w:val="4"/>
  </w:num>
  <w:num w:numId="21" w16cid:durableId="1721705885">
    <w:abstractNumId w:val="5"/>
  </w:num>
  <w:num w:numId="22" w16cid:durableId="618486734">
    <w:abstractNumId w:val="6"/>
  </w:num>
  <w:num w:numId="23" w16cid:durableId="1836916016">
    <w:abstractNumId w:val="7"/>
  </w:num>
  <w:num w:numId="24" w16cid:durableId="12961766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E5"/>
    <w:rsid w:val="00000B99"/>
    <w:rsid w:val="000028E6"/>
    <w:rsid w:val="00006C1A"/>
    <w:rsid w:val="00010A6F"/>
    <w:rsid w:val="0001225C"/>
    <w:rsid w:val="00014477"/>
    <w:rsid w:val="000163F8"/>
    <w:rsid w:val="00020C13"/>
    <w:rsid w:val="00024770"/>
    <w:rsid w:val="00025962"/>
    <w:rsid w:val="00026A63"/>
    <w:rsid w:val="00030B2B"/>
    <w:rsid w:val="0003196B"/>
    <w:rsid w:val="0003510A"/>
    <w:rsid w:val="000463D1"/>
    <w:rsid w:val="00053D14"/>
    <w:rsid w:val="0005637C"/>
    <w:rsid w:val="00061608"/>
    <w:rsid w:val="00072769"/>
    <w:rsid w:val="00074CE9"/>
    <w:rsid w:val="00074EC7"/>
    <w:rsid w:val="00075546"/>
    <w:rsid w:val="00075F69"/>
    <w:rsid w:val="0008003A"/>
    <w:rsid w:val="00080BEE"/>
    <w:rsid w:val="000813DA"/>
    <w:rsid w:val="00083083"/>
    <w:rsid w:val="00084325"/>
    <w:rsid w:val="000850B2"/>
    <w:rsid w:val="00085768"/>
    <w:rsid w:val="000931F1"/>
    <w:rsid w:val="00093967"/>
    <w:rsid w:val="00097179"/>
    <w:rsid w:val="000A182E"/>
    <w:rsid w:val="000B0245"/>
    <w:rsid w:val="000B190C"/>
    <w:rsid w:val="000B439F"/>
    <w:rsid w:val="000B44F5"/>
    <w:rsid w:val="000B4A41"/>
    <w:rsid w:val="000C0EE7"/>
    <w:rsid w:val="000C2886"/>
    <w:rsid w:val="000C3787"/>
    <w:rsid w:val="000D415D"/>
    <w:rsid w:val="000D429B"/>
    <w:rsid w:val="000D6436"/>
    <w:rsid w:val="000E080F"/>
    <w:rsid w:val="000E0EFB"/>
    <w:rsid w:val="000E2F5D"/>
    <w:rsid w:val="000E718E"/>
    <w:rsid w:val="000F11BE"/>
    <w:rsid w:val="000F1AB8"/>
    <w:rsid w:val="000F44EC"/>
    <w:rsid w:val="000F573A"/>
    <w:rsid w:val="00106E56"/>
    <w:rsid w:val="001128A2"/>
    <w:rsid w:val="00114BC9"/>
    <w:rsid w:val="0011734A"/>
    <w:rsid w:val="001219E1"/>
    <w:rsid w:val="001308EA"/>
    <w:rsid w:val="0013351A"/>
    <w:rsid w:val="001360C0"/>
    <w:rsid w:val="00136717"/>
    <w:rsid w:val="001414DF"/>
    <w:rsid w:val="0014527A"/>
    <w:rsid w:val="00147B39"/>
    <w:rsid w:val="00157AE2"/>
    <w:rsid w:val="001618A5"/>
    <w:rsid w:val="00165B24"/>
    <w:rsid w:val="0017280A"/>
    <w:rsid w:val="00173FC3"/>
    <w:rsid w:val="00177C79"/>
    <w:rsid w:val="001802C0"/>
    <w:rsid w:val="00182EBA"/>
    <w:rsid w:val="00183E1A"/>
    <w:rsid w:val="001A2A12"/>
    <w:rsid w:val="001A4D73"/>
    <w:rsid w:val="001B2513"/>
    <w:rsid w:val="001B4DBC"/>
    <w:rsid w:val="001B5066"/>
    <w:rsid w:val="001B7622"/>
    <w:rsid w:val="001C0285"/>
    <w:rsid w:val="001C0A54"/>
    <w:rsid w:val="001C1061"/>
    <w:rsid w:val="001C3347"/>
    <w:rsid w:val="001C7DFC"/>
    <w:rsid w:val="001E0781"/>
    <w:rsid w:val="001E2A08"/>
    <w:rsid w:val="001E3513"/>
    <w:rsid w:val="001E437A"/>
    <w:rsid w:val="001F0AF3"/>
    <w:rsid w:val="001F0EFA"/>
    <w:rsid w:val="001F364A"/>
    <w:rsid w:val="001F5013"/>
    <w:rsid w:val="001F5B6C"/>
    <w:rsid w:val="00202B8A"/>
    <w:rsid w:val="0021130D"/>
    <w:rsid w:val="002134F7"/>
    <w:rsid w:val="002152C1"/>
    <w:rsid w:val="002200C2"/>
    <w:rsid w:val="002236A1"/>
    <w:rsid w:val="00225624"/>
    <w:rsid w:val="002278E0"/>
    <w:rsid w:val="0023053B"/>
    <w:rsid w:val="00232CC0"/>
    <w:rsid w:val="00233D1C"/>
    <w:rsid w:val="00234701"/>
    <w:rsid w:val="002440EA"/>
    <w:rsid w:val="00246783"/>
    <w:rsid w:val="00247CA2"/>
    <w:rsid w:val="00250245"/>
    <w:rsid w:val="002509E3"/>
    <w:rsid w:val="00255610"/>
    <w:rsid w:val="002577DF"/>
    <w:rsid w:val="00264791"/>
    <w:rsid w:val="00265B9B"/>
    <w:rsid w:val="002667F6"/>
    <w:rsid w:val="00267739"/>
    <w:rsid w:val="00267EC4"/>
    <w:rsid w:val="00273FE1"/>
    <w:rsid w:val="00274B91"/>
    <w:rsid w:val="00283553"/>
    <w:rsid w:val="00285252"/>
    <w:rsid w:val="00291727"/>
    <w:rsid w:val="002934FF"/>
    <w:rsid w:val="00295CC5"/>
    <w:rsid w:val="002A06D6"/>
    <w:rsid w:val="002A1671"/>
    <w:rsid w:val="002A1E25"/>
    <w:rsid w:val="002A64FF"/>
    <w:rsid w:val="002B139F"/>
    <w:rsid w:val="002B1FDF"/>
    <w:rsid w:val="002B7092"/>
    <w:rsid w:val="002C47F3"/>
    <w:rsid w:val="002D73F0"/>
    <w:rsid w:val="002E4F18"/>
    <w:rsid w:val="002E681F"/>
    <w:rsid w:val="002F0667"/>
    <w:rsid w:val="002F2747"/>
    <w:rsid w:val="002F37E3"/>
    <w:rsid w:val="00300AEF"/>
    <w:rsid w:val="003065C0"/>
    <w:rsid w:val="00312735"/>
    <w:rsid w:val="003136E5"/>
    <w:rsid w:val="00324671"/>
    <w:rsid w:val="0032497C"/>
    <w:rsid w:val="00325F84"/>
    <w:rsid w:val="00327244"/>
    <w:rsid w:val="00327787"/>
    <w:rsid w:val="003278B4"/>
    <w:rsid w:val="00336151"/>
    <w:rsid w:val="003368DF"/>
    <w:rsid w:val="003378F3"/>
    <w:rsid w:val="00344768"/>
    <w:rsid w:val="00346603"/>
    <w:rsid w:val="00347573"/>
    <w:rsid w:val="00352271"/>
    <w:rsid w:val="0035261F"/>
    <w:rsid w:val="00352A43"/>
    <w:rsid w:val="003579B1"/>
    <w:rsid w:val="003708A2"/>
    <w:rsid w:val="0037393C"/>
    <w:rsid w:val="00376089"/>
    <w:rsid w:val="00380443"/>
    <w:rsid w:val="00381C34"/>
    <w:rsid w:val="00384CCB"/>
    <w:rsid w:val="0038686C"/>
    <w:rsid w:val="00387EDB"/>
    <w:rsid w:val="00391BF8"/>
    <w:rsid w:val="003935F2"/>
    <w:rsid w:val="00395222"/>
    <w:rsid w:val="003A1934"/>
    <w:rsid w:val="003A6738"/>
    <w:rsid w:val="003B0F2D"/>
    <w:rsid w:val="003B6562"/>
    <w:rsid w:val="003B718E"/>
    <w:rsid w:val="003C21E7"/>
    <w:rsid w:val="003C33E6"/>
    <w:rsid w:val="003C6533"/>
    <w:rsid w:val="003D30AB"/>
    <w:rsid w:val="003D37A8"/>
    <w:rsid w:val="003E0BE7"/>
    <w:rsid w:val="003E2E90"/>
    <w:rsid w:val="003E404A"/>
    <w:rsid w:val="003E4A02"/>
    <w:rsid w:val="003F4527"/>
    <w:rsid w:val="003F474A"/>
    <w:rsid w:val="003F6571"/>
    <w:rsid w:val="0040161D"/>
    <w:rsid w:val="0040316B"/>
    <w:rsid w:val="00404163"/>
    <w:rsid w:val="004211CA"/>
    <w:rsid w:val="00425D2E"/>
    <w:rsid w:val="00427A66"/>
    <w:rsid w:val="004359A0"/>
    <w:rsid w:val="00436DF6"/>
    <w:rsid w:val="00437BCC"/>
    <w:rsid w:val="004440C4"/>
    <w:rsid w:val="00444EFD"/>
    <w:rsid w:val="00446C41"/>
    <w:rsid w:val="00447B2D"/>
    <w:rsid w:val="00454A20"/>
    <w:rsid w:val="004552FE"/>
    <w:rsid w:val="00456EF9"/>
    <w:rsid w:val="004607E8"/>
    <w:rsid w:val="00462C2A"/>
    <w:rsid w:val="0047247E"/>
    <w:rsid w:val="00472E2B"/>
    <w:rsid w:val="0047538C"/>
    <w:rsid w:val="004768C2"/>
    <w:rsid w:val="00477322"/>
    <w:rsid w:val="004800E0"/>
    <w:rsid w:val="00482614"/>
    <w:rsid w:val="00484036"/>
    <w:rsid w:val="0048485D"/>
    <w:rsid w:val="00485B20"/>
    <w:rsid w:val="004969D7"/>
    <w:rsid w:val="004A5E68"/>
    <w:rsid w:val="004A658E"/>
    <w:rsid w:val="004A7899"/>
    <w:rsid w:val="004B0027"/>
    <w:rsid w:val="004B09F0"/>
    <w:rsid w:val="004B7C20"/>
    <w:rsid w:val="004C3C95"/>
    <w:rsid w:val="004C5057"/>
    <w:rsid w:val="004C7931"/>
    <w:rsid w:val="004D1F4E"/>
    <w:rsid w:val="004D22D3"/>
    <w:rsid w:val="004E0F36"/>
    <w:rsid w:val="004E143A"/>
    <w:rsid w:val="004E2696"/>
    <w:rsid w:val="004E2C20"/>
    <w:rsid w:val="004E5033"/>
    <w:rsid w:val="004E53F5"/>
    <w:rsid w:val="004E5462"/>
    <w:rsid w:val="004E6069"/>
    <w:rsid w:val="004F11BB"/>
    <w:rsid w:val="004F4815"/>
    <w:rsid w:val="004F5F07"/>
    <w:rsid w:val="004F6C87"/>
    <w:rsid w:val="00503C83"/>
    <w:rsid w:val="005048F5"/>
    <w:rsid w:val="00506C7A"/>
    <w:rsid w:val="00510AA4"/>
    <w:rsid w:val="00515F48"/>
    <w:rsid w:val="005209D7"/>
    <w:rsid w:val="005228BF"/>
    <w:rsid w:val="00523054"/>
    <w:rsid w:val="005239F6"/>
    <w:rsid w:val="0052437C"/>
    <w:rsid w:val="00524ADF"/>
    <w:rsid w:val="00526D3B"/>
    <w:rsid w:val="00536928"/>
    <w:rsid w:val="00537831"/>
    <w:rsid w:val="00542D72"/>
    <w:rsid w:val="005433D3"/>
    <w:rsid w:val="0055161F"/>
    <w:rsid w:val="00552506"/>
    <w:rsid w:val="005605E9"/>
    <w:rsid w:val="00562CBC"/>
    <w:rsid w:val="00563022"/>
    <w:rsid w:val="00567087"/>
    <w:rsid w:val="00571788"/>
    <w:rsid w:val="00571EC8"/>
    <w:rsid w:val="00573118"/>
    <w:rsid w:val="005815FA"/>
    <w:rsid w:val="005862BC"/>
    <w:rsid w:val="00593C8D"/>
    <w:rsid w:val="00594014"/>
    <w:rsid w:val="00596437"/>
    <w:rsid w:val="00596942"/>
    <w:rsid w:val="005A213B"/>
    <w:rsid w:val="005A5FF6"/>
    <w:rsid w:val="005B18A9"/>
    <w:rsid w:val="005C2666"/>
    <w:rsid w:val="005D2191"/>
    <w:rsid w:val="005D3345"/>
    <w:rsid w:val="005E3306"/>
    <w:rsid w:val="005E5B4A"/>
    <w:rsid w:val="005E7118"/>
    <w:rsid w:val="005F0CA6"/>
    <w:rsid w:val="005F43AD"/>
    <w:rsid w:val="00602892"/>
    <w:rsid w:val="00602955"/>
    <w:rsid w:val="006038FE"/>
    <w:rsid w:val="00604CAB"/>
    <w:rsid w:val="0060637A"/>
    <w:rsid w:val="00606B0A"/>
    <w:rsid w:val="00606E00"/>
    <w:rsid w:val="00606E70"/>
    <w:rsid w:val="00611236"/>
    <w:rsid w:val="00612159"/>
    <w:rsid w:val="00612A37"/>
    <w:rsid w:val="00613600"/>
    <w:rsid w:val="00615AD0"/>
    <w:rsid w:val="00623AEF"/>
    <w:rsid w:val="00623CF4"/>
    <w:rsid w:val="006313D2"/>
    <w:rsid w:val="00635064"/>
    <w:rsid w:val="006432C6"/>
    <w:rsid w:val="00650E81"/>
    <w:rsid w:val="006526B3"/>
    <w:rsid w:val="0065718D"/>
    <w:rsid w:val="00660F90"/>
    <w:rsid w:val="006617BA"/>
    <w:rsid w:val="00661862"/>
    <w:rsid w:val="00662B95"/>
    <w:rsid w:val="0066711C"/>
    <w:rsid w:val="006672E0"/>
    <w:rsid w:val="00674F3B"/>
    <w:rsid w:val="00675689"/>
    <w:rsid w:val="00677C1F"/>
    <w:rsid w:val="00681378"/>
    <w:rsid w:val="00682E62"/>
    <w:rsid w:val="0068526A"/>
    <w:rsid w:val="00687B5D"/>
    <w:rsid w:val="00692101"/>
    <w:rsid w:val="00692BC2"/>
    <w:rsid w:val="00694A88"/>
    <w:rsid w:val="00696191"/>
    <w:rsid w:val="006A02CD"/>
    <w:rsid w:val="006A20C8"/>
    <w:rsid w:val="006A2C29"/>
    <w:rsid w:val="006A5BD2"/>
    <w:rsid w:val="006B02BA"/>
    <w:rsid w:val="006B3AAC"/>
    <w:rsid w:val="006B781D"/>
    <w:rsid w:val="006B7CD2"/>
    <w:rsid w:val="006C0204"/>
    <w:rsid w:val="006C415A"/>
    <w:rsid w:val="006D5BCF"/>
    <w:rsid w:val="006D77EE"/>
    <w:rsid w:val="006E40E8"/>
    <w:rsid w:val="006F2869"/>
    <w:rsid w:val="006F7067"/>
    <w:rsid w:val="007002C3"/>
    <w:rsid w:val="00700EBD"/>
    <w:rsid w:val="00702AE3"/>
    <w:rsid w:val="00714A63"/>
    <w:rsid w:val="00714EFA"/>
    <w:rsid w:val="00715EB6"/>
    <w:rsid w:val="0071755F"/>
    <w:rsid w:val="00720792"/>
    <w:rsid w:val="007270D4"/>
    <w:rsid w:val="007277B0"/>
    <w:rsid w:val="00733CF0"/>
    <w:rsid w:val="007354F8"/>
    <w:rsid w:val="00735567"/>
    <w:rsid w:val="00736BB3"/>
    <w:rsid w:val="00737485"/>
    <w:rsid w:val="0074380A"/>
    <w:rsid w:val="00745E59"/>
    <w:rsid w:val="00746F8F"/>
    <w:rsid w:val="00750025"/>
    <w:rsid w:val="00754BDC"/>
    <w:rsid w:val="00757713"/>
    <w:rsid w:val="00757723"/>
    <w:rsid w:val="0076141B"/>
    <w:rsid w:val="00761B54"/>
    <w:rsid w:val="0076274F"/>
    <w:rsid w:val="00763187"/>
    <w:rsid w:val="0076381C"/>
    <w:rsid w:val="00773E59"/>
    <w:rsid w:val="007754A5"/>
    <w:rsid w:val="007831EF"/>
    <w:rsid w:val="007905E0"/>
    <w:rsid w:val="00790B6B"/>
    <w:rsid w:val="0079117E"/>
    <w:rsid w:val="007936AF"/>
    <w:rsid w:val="00794178"/>
    <w:rsid w:val="00794DF6"/>
    <w:rsid w:val="007961A3"/>
    <w:rsid w:val="007970CA"/>
    <w:rsid w:val="007A03E5"/>
    <w:rsid w:val="007A0A79"/>
    <w:rsid w:val="007A1274"/>
    <w:rsid w:val="007A1ACC"/>
    <w:rsid w:val="007A498A"/>
    <w:rsid w:val="007A4EC2"/>
    <w:rsid w:val="007A6DDF"/>
    <w:rsid w:val="007B1E16"/>
    <w:rsid w:val="007B432D"/>
    <w:rsid w:val="007B6447"/>
    <w:rsid w:val="007B75EA"/>
    <w:rsid w:val="007C0D71"/>
    <w:rsid w:val="007C64F4"/>
    <w:rsid w:val="007D14CF"/>
    <w:rsid w:val="007D6AD4"/>
    <w:rsid w:val="007E123E"/>
    <w:rsid w:val="007E1DF8"/>
    <w:rsid w:val="007E414F"/>
    <w:rsid w:val="007F55BA"/>
    <w:rsid w:val="007F65DF"/>
    <w:rsid w:val="007F6801"/>
    <w:rsid w:val="00801429"/>
    <w:rsid w:val="00807DB2"/>
    <w:rsid w:val="00812702"/>
    <w:rsid w:val="008134F5"/>
    <w:rsid w:val="00816B87"/>
    <w:rsid w:val="00820DB3"/>
    <w:rsid w:val="00824E36"/>
    <w:rsid w:val="00826B1D"/>
    <w:rsid w:val="008305BD"/>
    <w:rsid w:val="00832A25"/>
    <w:rsid w:val="00846371"/>
    <w:rsid w:val="00850996"/>
    <w:rsid w:val="008509DF"/>
    <w:rsid w:val="008515C3"/>
    <w:rsid w:val="0085327D"/>
    <w:rsid w:val="008543A1"/>
    <w:rsid w:val="00856338"/>
    <w:rsid w:val="008566DB"/>
    <w:rsid w:val="0086043C"/>
    <w:rsid w:val="0086119C"/>
    <w:rsid w:val="00861647"/>
    <w:rsid w:val="008622AB"/>
    <w:rsid w:val="00864EA1"/>
    <w:rsid w:val="00867E64"/>
    <w:rsid w:val="00870A4F"/>
    <w:rsid w:val="0087422E"/>
    <w:rsid w:val="008745F6"/>
    <w:rsid w:val="008826DD"/>
    <w:rsid w:val="0088331D"/>
    <w:rsid w:val="008856EC"/>
    <w:rsid w:val="008858E5"/>
    <w:rsid w:val="00886CB0"/>
    <w:rsid w:val="008870A2"/>
    <w:rsid w:val="008A13D1"/>
    <w:rsid w:val="008A3C1C"/>
    <w:rsid w:val="008A43B3"/>
    <w:rsid w:val="008B22CC"/>
    <w:rsid w:val="008B2580"/>
    <w:rsid w:val="008B5B21"/>
    <w:rsid w:val="008C42B3"/>
    <w:rsid w:val="008C503F"/>
    <w:rsid w:val="008C73BA"/>
    <w:rsid w:val="008D03AF"/>
    <w:rsid w:val="008D2E66"/>
    <w:rsid w:val="008D4149"/>
    <w:rsid w:val="008D4DB6"/>
    <w:rsid w:val="008E097B"/>
    <w:rsid w:val="008E1F32"/>
    <w:rsid w:val="008E3260"/>
    <w:rsid w:val="008E5794"/>
    <w:rsid w:val="008E69BF"/>
    <w:rsid w:val="008E6C0A"/>
    <w:rsid w:val="008F127C"/>
    <w:rsid w:val="008F3C89"/>
    <w:rsid w:val="008F49B0"/>
    <w:rsid w:val="008F5757"/>
    <w:rsid w:val="008F7EA1"/>
    <w:rsid w:val="00912F6E"/>
    <w:rsid w:val="0091634B"/>
    <w:rsid w:val="009173EE"/>
    <w:rsid w:val="00921235"/>
    <w:rsid w:val="00922E4C"/>
    <w:rsid w:val="00930AA7"/>
    <w:rsid w:val="00931897"/>
    <w:rsid w:val="0093198B"/>
    <w:rsid w:val="00934530"/>
    <w:rsid w:val="00940B5A"/>
    <w:rsid w:val="00944E0C"/>
    <w:rsid w:val="0094501F"/>
    <w:rsid w:val="009509B9"/>
    <w:rsid w:val="00951C4E"/>
    <w:rsid w:val="009527D9"/>
    <w:rsid w:val="00962E34"/>
    <w:rsid w:val="00970431"/>
    <w:rsid w:val="00970DA5"/>
    <w:rsid w:val="00971211"/>
    <w:rsid w:val="0098033F"/>
    <w:rsid w:val="00991DD4"/>
    <w:rsid w:val="009926A8"/>
    <w:rsid w:val="00994BBE"/>
    <w:rsid w:val="009975CC"/>
    <w:rsid w:val="009A3589"/>
    <w:rsid w:val="009A4082"/>
    <w:rsid w:val="009A6F19"/>
    <w:rsid w:val="009B2C75"/>
    <w:rsid w:val="009B30DB"/>
    <w:rsid w:val="009B6801"/>
    <w:rsid w:val="009B7B02"/>
    <w:rsid w:val="009C07D7"/>
    <w:rsid w:val="009D0CD5"/>
    <w:rsid w:val="009D1F08"/>
    <w:rsid w:val="009D2676"/>
    <w:rsid w:val="009D617A"/>
    <w:rsid w:val="009D6EB2"/>
    <w:rsid w:val="009D75D5"/>
    <w:rsid w:val="009E10D2"/>
    <w:rsid w:val="009E3894"/>
    <w:rsid w:val="00A00457"/>
    <w:rsid w:val="00A02E27"/>
    <w:rsid w:val="00A0361E"/>
    <w:rsid w:val="00A05C2A"/>
    <w:rsid w:val="00A06104"/>
    <w:rsid w:val="00A06664"/>
    <w:rsid w:val="00A07C67"/>
    <w:rsid w:val="00A117DC"/>
    <w:rsid w:val="00A1268E"/>
    <w:rsid w:val="00A14FF0"/>
    <w:rsid w:val="00A15193"/>
    <w:rsid w:val="00A26855"/>
    <w:rsid w:val="00A3028F"/>
    <w:rsid w:val="00A30836"/>
    <w:rsid w:val="00A30A1F"/>
    <w:rsid w:val="00A313BC"/>
    <w:rsid w:val="00A31935"/>
    <w:rsid w:val="00A32F34"/>
    <w:rsid w:val="00A376D9"/>
    <w:rsid w:val="00A449E1"/>
    <w:rsid w:val="00A45AA9"/>
    <w:rsid w:val="00A468E4"/>
    <w:rsid w:val="00A50176"/>
    <w:rsid w:val="00A514B7"/>
    <w:rsid w:val="00A52901"/>
    <w:rsid w:val="00A5322A"/>
    <w:rsid w:val="00A60E41"/>
    <w:rsid w:val="00A64F77"/>
    <w:rsid w:val="00A66BF4"/>
    <w:rsid w:val="00A66FC0"/>
    <w:rsid w:val="00A71455"/>
    <w:rsid w:val="00A72788"/>
    <w:rsid w:val="00A74F70"/>
    <w:rsid w:val="00A7512A"/>
    <w:rsid w:val="00A8014B"/>
    <w:rsid w:val="00A81E73"/>
    <w:rsid w:val="00A83B97"/>
    <w:rsid w:val="00A85FF8"/>
    <w:rsid w:val="00A8790A"/>
    <w:rsid w:val="00A925E7"/>
    <w:rsid w:val="00A9496E"/>
    <w:rsid w:val="00AA02CB"/>
    <w:rsid w:val="00AA7367"/>
    <w:rsid w:val="00AB0B44"/>
    <w:rsid w:val="00AB2F42"/>
    <w:rsid w:val="00AB449A"/>
    <w:rsid w:val="00AB7E9A"/>
    <w:rsid w:val="00AC41BE"/>
    <w:rsid w:val="00AC495B"/>
    <w:rsid w:val="00AC51B5"/>
    <w:rsid w:val="00AD045E"/>
    <w:rsid w:val="00AD2CEA"/>
    <w:rsid w:val="00AD79B0"/>
    <w:rsid w:val="00AD7DAC"/>
    <w:rsid w:val="00AE3AF0"/>
    <w:rsid w:val="00AE4A50"/>
    <w:rsid w:val="00AE54EC"/>
    <w:rsid w:val="00AE7B18"/>
    <w:rsid w:val="00B00E51"/>
    <w:rsid w:val="00B02CC2"/>
    <w:rsid w:val="00B02FB1"/>
    <w:rsid w:val="00B2636E"/>
    <w:rsid w:val="00B27F61"/>
    <w:rsid w:val="00B33846"/>
    <w:rsid w:val="00B36576"/>
    <w:rsid w:val="00B4518E"/>
    <w:rsid w:val="00B46073"/>
    <w:rsid w:val="00B5131B"/>
    <w:rsid w:val="00B51857"/>
    <w:rsid w:val="00B546C2"/>
    <w:rsid w:val="00B578C1"/>
    <w:rsid w:val="00B630C5"/>
    <w:rsid w:val="00B6403A"/>
    <w:rsid w:val="00B65ACB"/>
    <w:rsid w:val="00B66F34"/>
    <w:rsid w:val="00B71474"/>
    <w:rsid w:val="00B7244E"/>
    <w:rsid w:val="00B73127"/>
    <w:rsid w:val="00B74423"/>
    <w:rsid w:val="00B81452"/>
    <w:rsid w:val="00B85598"/>
    <w:rsid w:val="00B86FFA"/>
    <w:rsid w:val="00B92D26"/>
    <w:rsid w:val="00B93744"/>
    <w:rsid w:val="00B93897"/>
    <w:rsid w:val="00B94999"/>
    <w:rsid w:val="00B96CAD"/>
    <w:rsid w:val="00BA6AF6"/>
    <w:rsid w:val="00BB05D6"/>
    <w:rsid w:val="00BB33B7"/>
    <w:rsid w:val="00BB3FB0"/>
    <w:rsid w:val="00BB49DF"/>
    <w:rsid w:val="00BC08E1"/>
    <w:rsid w:val="00BD152A"/>
    <w:rsid w:val="00BD21B0"/>
    <w:rsid w:val="00BD2D95"/>
    <w:rsid w:val="00BD57D9"/>
    <w:rsid w:val="00BE0781"/>
    <w:rsid w:val="00BE2674"/>
    <w:rsid w:val="00BE4879"/>
    <w:rsid w:val="00BF4486"/>
    <w:rsid w:val="00C0230E"/>
    <w:rsid w:val="00C164BE"/>
    <w:rsid w:val="00C20F3C"/>
    <w:rsid w:val="00C260C2"/>
    <w:rsid w:val="00C33365"/>
    <w:rsid w:val="00C37D13"/>
    <w:rsid w:val="00C41C24"/>
    <w:rsid w:val="00C41E84"/>
    <w:rsid w:val="00C42F97"/>
    <w:rsid w:val="00C441A5"/>
    <w:rsid w:val="00C4491C"/>
    <w:rsid w:val="00C44B87"/>
    <w:rsid w:val="00C4548C"/>
    <w:rsid w:val="00C556BF"/>
    <w:rsid w:val="00C55FC2"/>
    <w:rsid w:val="00C61309"/>
    <w:rsid w:val="00C64CFE"/>
    <w:rsid w:val="00C66B40"/>
    <w:rsid w:val="00C678CF"/>
    <w:rsid w:val="00C80AEE"/>
    <w:rsid w:val="00C87C1F"/>
    <w:rsid w:val="00C918D0"/>
    <w:rsid w:val="00C948B2"/>
    <w:rsid w:val="00CA363D"/>
    <w:rsid w:val="00CA3CEC"/>
    <w:rsid w:val="00CA696F"/>
    <w:rsid w:val="00CB5202"/>
    <w:rsid w:val="00CB6B89"/>
    <w:rsid w:val="00CB6F97"/>
    <w:rsid w:val="00CC1E71"/>
    <w:rsid w:val="00CC5A5C"/>
    <w:rsid w:val="00CD050D"/>
    <w:rsid w:val="00CD246B"/>
    <w:rsid w:val="00CD6E1D"/>
    <w:rsid w:val="00CE29CC"/>
    <w:rsid w:val="00CE2AD4"/>
    <w:rsid w:val="00CE2DA5"/>
    <w:rsid w:val="00CE47E6"/>
    <w:rsid w:val="00CE5BD2"/>
    <w:rsid w:val="00CE68A8"/>
    <w:rsid w:val="00CE7461"/>
    <w:rsid w:val="00CF000A"/>
    <w:rsid w:val="00CF4F11"/>
    <w:rsid w:val="00CF5C08"/>
    <w:rsid w:val="00D00332"/>
    <w:rsid w:val="00D011FB"/>
    <w:rsid w:val="00D024F2"/>
    <w:rsid w:val="00D07A69"/>
    <w:rsid w:val="00D102F9"/>
    <w:rsid w:val="00D112CA"/>
    <w:rsid w:val="00D1279D"/>
    <w:rsid w:val="00D12B59"/>
    <w:rsid w:val="00D1513A"/>
    <w:rsid w:val="00D177BA"/>
    <w:rsid w:val="00D211B9"/>
    <w:rsid w:val="00D22B7C"/>
    <w:rsid w:val="00D30511"/>
    <w:rsid w:val="00D310BA"/>
    <w:rsid w:val="00D33D10"/>
    <w:rsid w:val="00D3529E"/>
    <w:rsid w:val="00D37246"/>
    <w:rsid w:val="00D40514"/>
    <w:rsid w:val="00D40818"/>
    <w:rsid w:val="00D425DE"/>
    <w:rsid w:val="00D42EA4"/>
    <w:rsid w:val="00D4301B"/>
    <w:rsid w:val="00D50F1D"/>
    <w:rsid w:val="00D616E4"/>
    <w:rsid w:val="00D64FE3"/>
    <w:rsid w:val="00D651AC"/>
    <w:rsid w:val="00D7049B"/>
    <w:rsid w:val="00D71981"/>
    <w:rsid w:val="00D76D90"/>
    <w:rsid w:val="00D776C8"/>
    <w:rsid w:val="00D80040"/>
    <w:rsid w:val="00D8012F"/>
    <w:rsid w:val="00D86F5B"/>
    <w:rsid w:val="00D8710F"/>
    <w:rsid w:val="00D9692D"/>
    <w:rsid w:val="00D9765E"/>
    <w:rsid w:val="00D97935"/>
    <w:rsid w:val="00DA00E4"/>
    <w:rsid w:val="00DA15C4"/>
    <w:rsid w:val="00DA3473"/>
    <w:rsid w:val="00DB12E2"/>
    <w:rsid w:val="00DB292B"/>
    <w:rsid w:val="00DB3E47"/>
    <w:rsid w:val="00DC1A26"/>
    <w:rsid w:val="00DC2808"/>
    <w:rsid w:val="00DC778C"/>
    <w:rsid w:val="00DD148C"/>
    <w:rsid w:val="00DD210B"/>
    <w:rsid w:val="00DD4CDE"/>
    <w:rsid w:val="00DD67C5"/>
    <w:rsid w:val="00DE4207"/>
    <w:rsid w:val="00DE61AC"/>
    <w:rsid w:val="00DE6580"/>
    <w:rsid w:val="00DE7B57"/>
    <w:rsid w:val="00DF264E"/>
    <w:rsid w:val="00DF5683"/>
    <w:rsid w:val="00E0141D"/>
    <w:rsid w:val="00E02F52"/>
    <w:rsid w:val="00E05A59"/>
    <w:rsid w:val="00E12081"/>
    <w:rsid w:val="00E161F5"/>
    <w:rsid w:val="00E21174"/>
    <w:rsid w:val="00E214E1"/>
    <w:rsid w:val="00E23768"/>
    <w:rsid w:val="00E25045"/>
    <w:rsid w:val="00E27E47"/>
    <w:rsid w:val="00E317FC"/>
    <w:rsid w:val="00E35933"/>
    <w:rsid w:val="00E368F0"/>
    <w:rsid w:val="00E43C3E"/>
    <w:rsid w:val="00E44868"/>
    <w:rsid w:val="00E548F9"/>
    <w:rsid w:val="00E61098"/>
    <w:rsid w:val="00E6503E"/>
    <w:rsid w:val="00E65FD3"/>
    <w:rsid w:val="00E71576"/>
    <w:rsid w:val="00E7199A"/>
    <w:rsid w:val="00E81289"/>
    <w:rsid w:val="00E822E4"/>
    <w:rsid w:val="00E838C9"/>
    <w:rsid w:val="00E840D9"/>
    <w:rsid w:val="00E86B26"/>
    <w:rsid w:val="00E87E5C"/>
    <w:rsid w:val="00E93A05"/>
    <w:rsid w:val="00E94A9D"/>
    <w:rsid w:val="00EA6BA8"/>
    <w:rsid w:val="00EB1D07"/>
    <w:rsid w:val="00EB3F3E"/>
    <w:rsid w:val="00EB4442"/>
    <w:rsid w:val="00EC2FED"/>
    <w:rsid w:val="00EC508D"/>
    <w:rsid w:val="00EC6F16"/>
    <w:rsid w:val="00EC753B"/>
    <w:rsid w:val="00ED023D"/>
    <w:rsid w:val="00ED560B"/>
    <w:rsid w:val="00ED794C"/>
    <w:rsid w:val="00ED79AD"/>
    <w:rsid w:val="00EE019B"/>
    <w:rsid w:val="00EE66CB"/>
    <w:rsid w:val="00F05B20"/>
    <w:rsid w:val="00F07844"/>
    <w:rsid w:val="00F10DB8"/>
    <w:rsid w:val="00F11B90"/>
    <w:rsid w:val="00F122BE"/>
    <w:rsid w:val="00F13C45"/>
    <w:rsid w:val="00F1503C"/>
    <w:rsid w:val="00F17FC9"/>
    <w:rsid w:val="00F20743"/>
    <w:rsid w:val="00F2519C"/>
    <w:rsid w:val="00F25475"/>
    <w:rsid w:val="00F26CBB"/>
    <w:rsid w:val="00F3156D"/>
    <w:rsid w:val="00F32143"/>
    <w:rsid w:val="00F3451E"/>
    <w:rsid w:val="00F40012"/>
    <w:rsid w:val="00F42386"/>
    <w:rsid w:val="00F47282"/>
    <w:rsid w:val="00F6131A"/>
    <w:rsid w:val="00F61988"/>
    <w:rsid w:val="00F619E0"/>
    <w:rsid w:val="00F638F8"/>
    <w:rsid w:val="00F65641"/>
    <w:rsid w:val="00F66ADA"/>
    <w:rsid w:val="00F8035C"/>
    <w:rsid w:val="00F8789D"/>
    <w:rsid w:val="00F9477A"/>
    <w:rsid w:val="00F96032"/>
    <w:rsid w:val="00FA5B20"/>
    <w:rsid w:val="00FA71DA"/>
    <w:rsid w:val="00FB0FD8"/>
    <w:rsid w:val="00FB381D"/>
    <w:rsid w:val="00FB4817"/>
    <w:rsid w:val="00FB76AA"/>
    <w:rsid w:val="00FC306C"/>
    <w:rsid w:val="00FC3918"/>
    <w:rsid w:val="00FC7016"/>
    <w:rsid w:val="00FC76AE"/>
    <w:rsid w:val="00FD18CA"/>
    <w:rsid w:val="00FD1FC3"/>
    <w:rsid w:val="00FD4CE2"/>
    <w:rsid w:val="00FD6A24"/>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72D8"/>
  <w15:docId w15:val="{D93200A1-638F-4899-B1C4-C89E4E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0204"/>
    <w:pPr>
      <w:keepNext/>
      <w:keepLines/>
      <w:spacing w:before="240"/>
      <w:outlineLvl w:val="0"/>
    </w:pPr>
    <w:rPr>
      <w:rFonts w:asciiTheme="majorHAnsi" w:eastAsiaTheme="majorEastAsia" w:hAnsiTheme="majorHAnsi" w:cstheme="majorBidi"/>
      <w:color w:val="535356" w:themeColor="accent1" w:themeShade="BF"/>
      <w:sz w:val="32"/>
      <w:szCs w:val="32"/>
    </w:rPr>
  </w:style>
  <w:style w:type="paragraph" w:styleId="Heading2">
    <w:name w:val="heading 2"/>
    <w:basedOn w:val="Normal"/>
    <w:link w:val="Heading2Char"/>
    <w:uiPriority w:val="9"/>
    <w:qFormat/>
    <w:rsid w:val="003136E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228BF"/>
    <w:pPr>
      <w:keepNext/>
      <w:keepLines/>
      <w:spacing w:before="40"/>
      <w:outlineLvl w:val="2"/>
    </w:pPr>
    <w:rPr>
      <w:rFonts w:asciiTheme="majorHAnsi" w:eastAsiaTheme="majorEastAsia" w:hAnsiTheme="majorHAnsi" w:cstheme="majorBidi"/>
      <w:color w:val="3737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6E5"/>
    <w:rPr>
      <w:rFonts w:ascii="Times New Roman" w:eastAsia="Times New Roman" w:hAnsi="Times New Roman" w:cs="Times New Roman"/>
      <w:b/>
      <w:bCs/>
      <w:sz w:val="36"/>
      <w:szCs w:val="36"/>
    </w:rPr>
  </w:style>
  <w:style w:type="paragraph" w:styleId="NormalWeb">
    <w:name w:val="Normal (Web)"/>
    <w:basedOn w:val="Normal"/>
    <w:uiPriority w:val="99"/>
    <w:unhideWhenUsed/>
    <w:rsid w:val="003136E5"/>
    <w:pPr>
      <w:spacing w:before="100" w:beforeAutospacing="1" w:after="100" w:afterAutospacing="1"/>
    </w:pPr>
  </w:style>
  <w:style w:type="character" w:customStyle="1" w:styleId="pad-right">
    <w:name w:val="pad-right"/>
    <w:basedOn w:val="DefaultParagraphFont"/>
    <w:rsid w:val="003136E5"/>
  </w:style>
  <w:style w:type="character" w:customStyle="1" w:styleId="views">
    <w:name w:val="views"/>
    <w:basedOn w:val="DefaultParagraphFont"/>
    <w:rsid w:val="003136E5"/>
  </w:style>
  <w:style w:type="character" w:customStyle="1" w:styleId="published">
    <w:name w:val="published"/>
    <w:basedOn w:val="DefaultParagraphFont"/>
    <w:rsid w:val="003136E5"/>
  </w:style>
  <w:style w:type="character" w:styleId="Hyperlink">
    <w:name w:val="Hyperlink"/>
    <w:basedOn w:val="DefaultParagraphFont"/>
    <w:uiPriority w:val="99"/>
    <w:unhideWhenUsed/>
    <w:rsid w:val="003136E5"/>
    <w:rPr>
      <w:color w:val="0000FF"/>
      <w:u w:val="single"/>
    </w:rPr>
  </w:style>
  <w:style w:type="character" w:styleId="Strong">
    <w:name w:val="Strong"/>
    <w:basedOn w:val="DefaultParagraphFont"/>
    <w:uiPriority w:val="22"/>
    <w:qFormat/>
    <w:rsid w:val="003136E5"/>
    <w:rPr>
      <w:b/>
      <w:bCs/>
    </w:rPr>
  </w:style>
  <w:style w:type="paragraph" w:customStyle="1" w:styleId="bodycopy">
    <w:name w:val="body copy"/>
    <w:link w:val="bodycopyChar"/>
    <w:autoRedefine/>
    <w:qFormat/>
    <w:rsid w:val="00E81289"/>
    <w:pPr>
      <w:tabs>
        <w:tab w:val="left" w:pos="3202"/>
      </w:tabs>
      <w:spacing w:after="0" w:line="360" w:lineRule="auto"/>
    </w:pPr>
    <w:rPr>
      <w:rFonts w:ascii="Arial" w:hAnsi="Arial" w:cs="Calibri (Body)"/>
      <w:noProof/>
      <w:sz w:val="21"/>
      <w:szCs w:val="20"/>
    </w:rPr>
  </w:style>
  <w:style w:type="character" w:customStyle="1" w:styleId="SectionTitle">
    <w:name w:val="Section Title"/>
    <w:basedOn w:val="Heading1Char"/>
    <w:uiPriority w:val="1"/>
    <w:qFormat/>
    <w:rsid w:val="00FB0FD8"/>
    <w:rPr>
      <w:rFonts w:ascii="Arial" w:eastAsiaTheme="majorEastAsia" w:hAnsi="Arial" w:cs="Arial"/>
      <w:b/>
      <w:i w:val="0"/>
      <w:color w:val="730F22"/>
      <w:sz w:val="28"/>
      <w:szCs w:val="28"/>
      <w:bdr w:val="none" w:sz="0" w:space="0" w:color="auto"/>
    </w:rPr>
  </w:style>
  <w:style w:type="paragraph" w:customStyle="1" w:styleId="ng-binding">
    <w:name w:val="ng-binding"/>
    <w:basedOn w:val="Normal"/>
    <w:rsid w:val="009D617A"/>
    <w:pPr>
      <w:spacing w:before="100" w:beforeAutospacing="1" w:after="100" w:afterAutospacing="1"/>
    </w:pPr>
  </w:style>
  <w:style w:type="paragraph" w:styleId="Header">
    <w:name w:val="header"/>
    <w:basedOn w:val="Normal"/>
    <w:link w:val="HeaderChar"/>
    <w:uiPriority w:val="99"/>
    <w:unhideWhenUsed/>
    <w:rsid w:val="00846371"/>
    <w:pPr>
      <w:tabs>
        <w:tab w:val="center" w:pos="4680"/>
        <w:tab w:val="right" w:pos="9360"/>
      </w:tabs>
    </w:pPr>
  </w:style>
  <w:style w:type="paragraph" w:styleId="Footer">
    <w:name w:val="footer"/>
    <w:basedOn w:val="Normal"/>
    <w:link w:val="FooterChar"/>
    <w:autoRedefine/>
    <w:uiPriority w:val="99"/>
    <w:unhideWhenUsed/>
    <w:qFormat/>
    <w:rsid w:val="00A07C67"/>
    <w:pPr>
      <w:tabs>
        <w:tab w:val="center" w:pos="4680"/>
        <w:tab w:val="right" w:pos="9360"/>
      </w:tabs>
      <w:ind w:right="360"/>
      <w:jc w:val="right"/>
    </w:pPr>
    <w:rPr>
      <w:rFonts w:ascii="Arial" w:hAnsi="Arial"/>
      <w:bCs/>
      <w:sz w:val="22"/>
    </w:rPr>
  </w:style>
  <w:style w:type="character" w:customStyle="1" w:styleId="FooterChar">
    <w:name w:val="Footer Char"/>
    <w:basedOn w:val="DefaultParagraphFont"/>
    <w:link w:val="Footer"/>
    <w:uiPriority w:val="99"/>
    <w:rsid w:val="00A07C67"/>
    <w:rPr>
      <w:rFonts w:ascii="Arial" w:eastAsia="Times New Roman" w:hAnsi="Arial" w:cs="Times New Roman"/>
      <w:bCs/>
      <w:szCs w:val="24"/>
    </w:rPr>
  </w:style>
  <w:style w:type="table" w:styleId="TableGrid">
    <w:name w:val="Table Grid"/>
    <w:basedOn w:val="TableNormal"/>
    <w:uiPriority w:val="39"/>
    <w:rsid w:val="0001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5B20"/>
  </w:style>
  <w:style w:type="character" w:customStyle="1" w:styleId="bodycopyChar">
    <w:name w:val="body copy Char"/>
    <w:basedOn w:val="DefaultParagraphFont"/>
    <w:link w:val="bodycopy"/>
    <w:rsid w:val="00E81289"/>
    <w:rPr>
      <w:rFonts w:ascii="Arial" w:hAnsi="Arial" w:cs="Calibri (Body)"/>
      <w:noProof/>
      <w:sz w:val="21"/>
      <w:szCs w:val="20"/>
    </w:rPr>
  </w:style>
  <w:style w:type="character" w:customStyle="1" w:styleId="Heading1Char">
    <w:name w:val="Heading 1 Char"/>
    <w:basedOn w:val="DefaultParagraphFont"/>
    <w:link w:val="Heading1"/>
    <w:uiPriority w:val="9"/>
    <w:rsid w:val="006C0204"/>
    <w:rPr>
      <w:rFonts w:asciiTheme="majorHAnsi" w:eastAsiaTheme="majorEastAsia" w:hAnsiTheme="majorHAnsi" w:cstheme="majorBidi"/>
      <w:color w:val="535356" w:themeColor="accent1" w:themeShade="BF"/>
      <w:sz w:val="32"/>
      <w:szCs w:val="32"/>
    </w:rPr>
  </w:style>
  <w:style w:type="character" w:customStyle="1" w:styleId="HeaderChar">
    <w:name w:val="Header Char"/>
    <w:basedOn w:val="DefaultParagraphFont"/>
    <w:link w:val="Header"/>
    <w:uiPriority w:val="99"/>
    <w:rsid w:val="00846371"/>
  </w:style>
  <w:style w:type="paragraph" w:styleId="BalloonText">
    <w:name w:val="Balloon Text"/>
    <w:basedOn w:val="Normal"/>
    <w:link w:val="BalloonTextChar"/>
    <w:uiPriority w:val="99"/>
    <w:semiHidden/>
    <w:unhideWhenUsed/>
    <w:rsid w:val="002200C2"/>
    <w:rPr>
      <w:rFonts w:ascii="Segoe UI" w:hAnsi="Segoe UI" w:cs="Segoe UI"/>
      <w:sz w:val="18"/>
      <w:szCs w:val="18"/>
    </w:rPr>
  </w:style>
  <w:style w:type="table" w:styleId="TableGridLight">
    <w:name w:val="Grid Table Light"/>
    <w:basedOn w:val="TableNormal"/>
    <w:uiPriority w:val="40"/>
    <w:rsid w:val="002F2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B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6F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6F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B6F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6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B6F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F6801"/>
    <w:pPr>
      <w:spacing w:after="0" w:line="240" w:lineRule="auto"/>
    </w:pPr>
  </w:style>
  <w:style w:type="paragraph" w:styleId="Subtitle">
    <w:name w:val="Subtitle"/>
    <w:next w:val="Normal"/>
    <w:link w:val="SubtitleChar"/>
    <w:autoRedefine/>
    <w:uiPriority w:val="11"/>
    <w:qFormat/>
    <w:rsid w:val="00AC41BE"/>
    <w:pPr>
      <w:numPr>
        <w:ilvl w:val="1"/>
      </w:numPr>
      <w:spacing w:after="0" w:line="240" w:lineRule="auto"/>
    </w:pPr>
    <w:rPr>
      <w:rFonts w:ascii="Arial" w:eastAsiaTheme="minorEastAsia" w:hAnsi="Arial" w:cs="Times New Roman (Body CS)"/>
      <w:b/>
      <w:bCs/>
      <w:sz w:val="24"/>
      <w:szCs w:val="24"/>
    </w:rPr>
  </w:style>
  <w:style w:type="character" w:customStyle="1" w:styleId="SubtitleChar">
    <w:name w:val="Subtitle Char"/>
    <w:basedOn w:val="DefaultParagraphFont"/>
    <w:link w:val="Subtitle"/>
    <w:uiPriority w:val="11"/>
    <w:rsid w:val="00AC41BE"/>
    <w:rPr>
      <w:rFonts w:ascii="Arial" w:eastAsiaTheme="minorEastAsia" w:hAnsi="Arial" w:cs="Times New Roman (Body CS)"/>
      <w:b/>
      <w:bCs/>
      <w:sz w:val="24"/>
      <w:szCs w:val="24"/>
    </w:rPr>
  </w:style>
  <w:style w:type="paragraph" w:customStyle="1" w:styleId="level3">
    <w:name w:val="level 3"/>
    <w:basedOn w:val="Normal"/>
    <w:autoRedefine/>
    <w:qFormat/>
    <w:rsid w:val="00A32F34"/>
    <w:pPr>
      <w:keepNext/>
      <w:keepLines/>
      <w:spacing w:line="360" w:lineRule="auto"/>
    </w:pPr>
    <w:rPr>
      <w:rFonts w:ascii="Arial" w:eastAsiaTheme="minorEastAsia" w:hAnsi="Arial" w:cs="Times New Roman (Body CS)"/>
      <w:b/>
      <w:sz w:val="21"/>
    </w:rPr>
  </w:style>
  <w:style w:type="character" w:customStyle="1" w:styleId="ng-scope">
    <w:name w:val="ng-scope"/>
    <w:basedOn w:val="DefaultParagraphFont"/>
    <w:rsid w:val="00CE5BD2"/>
  </w:style>
  <w:style w:type="paragraph" w:customStyle="1" w:styleId="p1">
    <w:name w:val="p1"/>
    <w:basedOn w:val="Normal"/>
    <w:rsid w:val="0035261F"/>
    <w:rPr>
      <w:rFonts w:ascii=".AppleSystemUIFont" w:hAnsi=".AppleSystemUIFont"/>
      <w:sz w:val="20"/>
      <w:szCs w:val="20"/>
    </w:rPr>
  </w:style>
  <w:style w:type="paragraph" w:customStyle="1" w:styleId="level4">
    <w:name w:val="level 4"/>
    <w:basedOn w:val="level3"/>
    <w:autoRedefine/>
    <w:qFormat/>
    <w:rsid w:val="00B33846"/>
    <w:pPr>
      <w:framePr w:wrap="around" w:hAnchor="text"/>
    </w:pPr>
    <w:rPr>
      <w:color w:val="595959" w:themeColor="text1" w:themeTint="A6"/>
    </w:rPr>
  </w:style>
  <w:style w:type="paragraph" w:styleId="NoSpacing">
    <w:name w:val="No Spacing"/>
    <w:link w:val="NoSpacingChar"/>
    <w:uiPriority w:val="1"/>
    <w:qFormat/>
    <w:rsid w:val="0076141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76141B"/>
    <w:rPr>
      <w:rFonts w:eastAsiaTheme="minorEastAsia"/>
      <w:lang w:eastAsia="zh-CN"/>
    </w:rPr>
  </w:style>
  <w:style w:type="paragraph" w:styleId="TOCHeading">
    <w:name w:val="TOC Heading"/>
    <w:basedOn w:val="Heading1"/>
    <w:next w:val="Normal"/>
    <w:autoRedefine/>
    <w:uiPriority w:val="39"/>
    <w:unhideWhenUsed/>
    <w:qFormat/>
    <w:rsid w:val="00A117DC"/>
    <w:pPr>
      <w:spacing w:before="120" w:after="120" w:line="276" w:lineRule="auto"/>
      <w:outlineLvl w:val="9"/>
    </w:pPr>
    <w:rPr>
      <w:rFonts w:ascii="Arial" w:hAnsi="Arial"/>
      <w:b/>
      <w:bCs/>
      <w:color w:val="800000"/>
      <w:sz w:val="28"/>
      <w:szCs w:val="28"/>
    </w:rPr>
  </w:style>
  <w:style w:type="paragraph" w:styleId="TOC2">
    <w:name w:val="toc 2"/>
    <w:basedOn w:val="Normal"/>
    <w:next w:val="Normal"/>
    <w:autoRedefine/>
    <w:uiPriority w:val="39"/>
    <w:unhideWhenUsed/>
    <w:rsid w:val="0076141B"/>
    <w:pPr>
      <w:pBdr>
        <w:between w:val="double" w:sz="6" w:space="0" w:color="auto"/>
      </w:pBdr>
      <w:spacing w:before="120" w:after="120"/>
      <w:jc w:val="center"/>
    </w:pPr>
    <w:rPr>
      <w:rFonts w:asciiTheme="minorHAnsi" w:hAnsiTheme="minorHAnsi"/>
      <w:i/>
      <w:iCs/>
      <w:sz w:val="20"/>
      <w:szCs w:val="20"/>
    </w:rPr>
  </w:style>
  <w:style w:type="paragraph" w:styleId="TOC1">
    <w:name w:val="toc 1"/>
    <w:basedOn w:val="Normal"/>
    <w:next w:val="Normal"/>
    <w:link w:val="TOC1Char"/>
    <w:autoRedefine/>
    <w:uiPriority w:val="39"/>
    <w:unhideWhenUsed/>
    <w:qFormat/>
    <w:rsid w:val="00BB05D6"/>
    <w:pPr>
      <w:spacing w:before="120" w:after="120" w:line="360" w:lineRule="auto"/>
    </w:pPr>
    <w:rPr>
      <w:rFonts w:ascii="Arial" w:hAnsi="Arial"/>
      <w:color w:val="46464A" w:themeColor="text2"/>
      <w:spacing w:val="2"/>
      <w:sz w:val="21"/>
    </w:rPr>
  </w:style>
  <w:style w:type="paragraph" w:styleId="TOC3">
    <w:name w:val="toc 3"/>
    <w:basedOn w:val="Normal"/>
    <w:next w:val="Normal"/>
    <w:autoRedefine/>
    <w:uiPriority w:val="39"/>
    <w:unhideWhenUsed/>
    <w:rsid w:val="0076141B"/>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semiHidden/>
    <w:unhideWhenUsed/>
    <w:rsid w:val="0076141B"/>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semiHidden/>
    <w:unhideWhenUsed/>
    <w:rsid w:val="0076141B"/>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semiHidden/>
    <w:unhideWhenUsed/>
    <w:rsid w:val="0076141B"/>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semiHidden/>
    <w:unhideWhenUsed/>
    <w:rsid w:val="0076141B"/>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semiHidden/>
    <w:unhideWhenUsed/>
    <w:rsid w:val="0076141B"/>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semiHidden/>
    <w:unhideWhenUsed/>
    <w:rsid w:val="0076141B"/>
    <w:pPr>
      <w:pBdr>
        <w:between w:val="double" w:sz="6" w:space="0" w:color="auto"/>
      </w:pBdr>
      <w:spacing w:before="120" w:after="120"/>
      <w:ind w:left="1680"/>
      <w:jc w:val="center"/>
    </w:pPr>
    <w:rPr>
      <w:rFonts w:asciiTheme="minorHAnsi" w:hAnsiTheme="minorHAnsi"/>
      <w:sz w:val="20"/>
      <w:szCs w:val="20"/>
    </w:rPr>
  </w:style>
  <w:style w:type="character" w:customStyle="1" w:styleId="Heading3Char">
    <w:name w:val="Heading 3 Char"/>
    <w:basedOn w:val="DefaultParagraphFont"/>
    <w:link w:val="Heading3"/>
    <w:uiPriority w:val="9"/>
    <w:semiHidden/>
    <w:rsid w:val="005228BF"/>
    <w:rPr>
      <w:rFonts w:asciiTheme="majorHAnsi" w:eastAsiaTheme="majorEastAsia" w:hAnsiTheme="majorHAnsi" w:cstheme="majorBidi"/>
      <w:color w:val="373739" w:themeColor="accent1" w:themeShade="7F"/>
      <w:sz w:val="24"/>
      <w:szCs w:val="24"/>
    </w:rPr>
  </w:style>
  <w:style w:type="character" w:customStyle="1" w:styleId="UnresolvedMention1">
    <w:name w:val="Unresolved Mention1"/>
    <w:basedOn w:val="DefaultParagraphFont"/>
    <w:uiPriority w:val="99"/>
    <w:semiHidden/>
    <w:unhideWhenUsed/>
    <w:rsid w:val="001C0285"/>
    <w:rPr>
      <w:color w:val="605E5C"/>
      <w:shd w:val="clear" w:color="auto" w:fill="E1DFDD"/>
    </w:rPr>
  </w:style>
  <w:style w:type="character" w:customStyle="1" w:styleId="BalloonTextChar">
    <w:name w:val="Balloon Text Char"/>
    <w:basedOn w:val="DefaultParagraphFont"/>
    <w:link w:val="BalloonText"/>
    <w:uiPriority w:val="99"/>
    <w:semiHidden/>
    <w:rsid w:val="002200C2"/>
    <w:rPr>
      <w:rFonts w:ascii="Segoe UI" w:eastAsia="Times New Roman" w:hAnsi="Segoe UI" w:cs="Segoe UI"/>
      <w:sz w:val="18"/>
      <w:szCs w:val="18"/>
    </w:rPr>
  </w:style>
  <w:style w:type="paragraph" w:styleId="ListParagraph">
    <w:name w:val="List Paragraph"/>
    <w:basedOn w:val="Normal"/>
    <w:uiPriority w:val="34"/>
    <w:qFormat/>
    <w:rsid w:val="0005637C"/>
    <w:pPr>
      <w:ind w:left="720"/>
      <w:contextualSpacing/>
    </w:pPr>
  </w:style>
  <w:style w:type="character" w:customStyle="1" w:styleId="Tabletitle">
    <w:name w:val="Table title"/>
    <w:basedOn w:val="SubtitleChar"/>
    <w:uiPriority w:val="1"/>
    <w:qFormat/>
    <w:rsid w:val="0066711C"/>
    <w:rPr>
      <w:rFonts w:ascii="Arial" w:eastAsiaTheme="minorEastAsia" w:hAnsi="Arial" w:cs="Times New Roman (Body CS)"/>
      <w:b/>
      <w:bCs/>
      <w:color w:val="000000" w:themeColor="text1"/>
      <w:sz w:val="22"/>
      <w:szCs w:val="24"/>
    </w:rPr>
  </w:style>
  <w:style w:type="character" w:customStyle="1" w:styleId="TOC1Char">
    <w:name w:val="TOC 1 Char"/>
    <w:basedOn w:val="DefaultParagraphFont"/>
    <w:link w:val="TOC1"/>
    <w:uiPriority w:val="39"/>
    <w:rsid w:val="00BB05D6"/>
    <w:rPr>
      <w:rFonts w:ascii="Arial" w:eastAsia="Times New Roman" w:hAnsi="Arial" w:cs="Times New Roman"/>
      <w:color w:val="46464A" w:themeColor="text2"/>
      <w:spacing w:val="2"/>
      <w:sz w:val="21"/>
      <w:szCs w:val="24"/>
    </w:rPr>
  </w:style>
  <w:style w:type="character" w:styleId="CommentReference">
    <w:name w:val="annotation reference"/>
    <w:basedOn w:val="DefaultParagraphFont"/>
    <w:uiPriority w:val="99"/>
    <w:semiHidden/>
    <w:unhideWhenUsed/>
    <w:rsid w:val="00EE019B"/>
    <w:rPr>
      <w:sz w:val="16"/>
      <w:szCs w:val="16"/>
    </w:rPr>
  </w:style>
  <w:style w:type="paragraph" w:styleId="CommentText">
    <w:name w:val="annotation text"/>
    <w:basedOn w:val="Normal"/>
    <w:link w:val="CommentTextChar"/>
    <w:uiPriority w:val="99"/>
    <w:unhideWhenUsed/>
    <w:rsid w:val="00EE019B"/>
    <w:rPr>
      <w:sz w:val="20"/>
      <w:szCs w:val="20"/>
    </w:rPr>
  </w:style>
  <w:style w:type="character" w:customStyle="1" w:styleId="CommentTextChar">
    <w:name w:val="Comment Text Char"/>
    <w:basedOn w:val="DefaultParagraphFont"/>
    <w:link w:val="CommentText"/>
    <w:uiPriority w:val="99"/>
    <w:rsid w:val="00EE01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19B"/>
    <w:rPr>
      <w:b/>
      <w:bCs/>
    </w:rPr>
  </w:style>
  <w:style w:type="character" w:customStyle="1" w:styleId="CommentSubjectChar">
    <w:name w:val="Comment Subject Char"/>
    <w:basedOn w:val="CommentTextChar"/>
    <w:link w:val="CommentSubject"/>
    <w:uiPriority w:val="99"/>
    <w:semiHidden/>
    <w:rsid w:val="00EE019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5202"/>
    <w:rPr>
      <w:color w:val="954F72"/>
      <w:u w:val="single"/>
    </w:rPr>
  </w:style>
  <w:style w:type="paragraph" w:customStyle="1" w:styleId="msonormal0">
    <w:name w:val="msonormal"/>
    <w:basedOn w:val="Normal"/>
    <w:rsid w:val="00CB5202"/>
    <w:pPr>
      <w:spacing w:before="100" w:beforeAutospacing="1" w:after="100" w:afterAutospacing="1"/>
    </w:pPr>
  </w:style>
  <w:style w:type="paragraph" w:customStyle="1" w:styleId="xl63">
    <w:name w:val="xl63"/>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68">
    <w:name w:val="xl68"/>
    <w:basedOn w:val="Normal"/>
    <w:rsid w:val="00CB5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69">
    <w:name w:val="xl69"/>
    <w:basedOn w:val="Normal"/>
    <w:rsid w:val="00CB5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72">
    <w:name w:val="xl72"/>
    <w:basedOn w:val="Normal"/>
    <w:rsid w:val="00CB520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CA363D"/>
    <w:rPr>
      <w:color w:val="605E5C"/>
      <w:shd w:val="clear" w:color="auto" w:fill="E1DFDD"/>
    </w:rPr>
  </w:style>
  <w:style w:type="paragraph" w:customStyle="1" w:styleId="TableHeading">
    <w:name w:val="Table Heading"/>
    <w:basedOn w:val="bodycopy"/>
    <w:qFormat/>
    <w:rsid w:val="00093967"/>
    <w:rPr>
      <w:b/>
    </w:rPr>
  </w:style>
  <w:style w:type="character" w:customStyle="1" w:styleId="bodycopybold">
    <w:name w:val="body copy bold"/>
    <w:basedOn w:val="DefaultParagraphFont"/>
    <w:uiPriority w:val="1"/>
    <w:qFormat/>
    <w:rsid w:val="009D6EB2"/>
    <w:rPr>
      <w:rFonts w:ascii="Arial"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115">
      <w:bodyDiv w:val="1"/>
      <w:marLeft w:val="0"/>
      <w:marRight w:val="0"/>
      <w:marTop w:val="0"/>
      <w:marBottom w:val="0"/>
      <w:divBdr>
        <w:top w:val="none" w:sz="0" w:space="0" w:color="auto"/>
        <w:left w:val="none" w:sz="0" w:space="0" w:color="auto"/>
        <w:bottom w:val="none" w:sz="0" w:space="0" w:color="auto"/>
        <w:right w:val="none" w:sz="0" w:space="0" w:color="auto"/>
      </w:divBdr>
    </w:div>
    <w:div w:id="28992100">
      <w:bodyDiv w:val="1"/>
      <w:marLeft w:val="0"/>
      <w:marRight w:val="0"/>
      <w:marTop w:val="0"/>
      <w:marBottom w:val="0"/>
      <w:divBdr>
        <w:top w:val="none" w:sz="0" w:space="0" w:color="auto"/>
        <w:left w:val="none" w:sz="0" w:space="0" w:color="auto"/>
        <w:bottom w:val="none" w:sz="0" w:space="0" w:color="auto"/>
        <w:right w:val="none" w:sz="0" w:space="0" w:color="auto"/>
      </w:divBdr>
      <w:divsChild>
        <w:div w:id="1750811699">
          <w:marLeft w:val="0"/>
          <w:marRight w:val="0"/>
          <w:marTop w:val="0"/>
          <w:marBottom w:val="0"/>
          <w:divBdr>
            <w:top w:val="none" w:sz="0" w:space="0" w:color="auto"/>
            <w:left w:val="none" w:sz="0" w:space="0" w:color="auto"/>
            <w:bottom w:val="none" w:sz="0" w:space="0" w:color="auto"/>
            <w:right w:val="none" w:sz="0" w:space="0" w:color="auto"/>
          </w:divBdr>
        </w:div>
      </w:divsChild>
    </w:div>
    <w:div w:id="41635559">
      <w:bodyDiv w:val="1"/>
      <w:marLeft w:val="0"/>
      <w:marRight w:val="0"/>
      <w:marTop w:val="0"/>
      <w:marBottom w:val="0"/>
      <w:divBdr>
        <w:top w:val="none" w:sz="0" w:space="0" w:color="auto"/>
        <w:left w:val="none" w:sz="0" w:space="0" w:color="auto"/>
        <w:bottom w:val="none" w:sz="0" w:space="0" w:color="auto"/>
        <w:right w:val="none" w:sz="0" w:space="0" w:color="auto"/>
      </w:divBdr>
    </w:div>
    <w:div w:id="74742587">
      <w:bodyDiv w:val="1"/>
      <w:marLeft w:val="0"/>
      <w:marRight w:val="0"/>
      <w:marTop w:val="0"/>
      <w:marBottom w:val="0"/>
      <w:divBdr>
        <w:top w:val="none" w:sz="0" w:space="0" w:color="auto"/>
        <w:left w:val="none" w:sz="0" w:space="0" w:color="auto"/>
        <w:bottom w:val="none" w:sz="0" w:space="0" w:color="auto"/>
        <w:right w:val="none" w:sz="0" w:space="0" w:color="auto"/>
      </w:divBdr>
    </w:div>
    <w:div w:id="135025411">
      <w:bodyDiv w:val="1"/>
      <w:marLeft w:val="0"/>
      <w:marRight w:val="0"/>
      <w:marTop w:val="0"/>
      <w:marBottom w:val="0"/>
      <w:divBdr>
        <w:top w:val="none" w:sz="0" w:space="0" w:color="auto"/>
        <w:left w:val="none" w:sz="0" w:space="0" w:color="auto"/>
        <w:bottom w:val="none" w:sz="0" w:space="0" w:color="auto"/>
        <w:right w:val="none" w:sz="0" w:space="0" w:color="auto"/>
      </w:divBdr>
    </w:div>
    <w:div w:id="156921383">
      <w:bodyDiv w:val="1"/>
      <w:marLeft w:val="0"/>
      <w:marRight w:val="0"/>
      <w:marTop w:val="0"/>
      <w:marBottom w:val="0"/>
      <w:divBdr>
        <w:top w:val="none" w:sz="0" w:space="0" w:color="auto"/>
        <w:left w:val="none" w:sz="0" w:space="0" w:color="auto"/>
        <w:bottom w:val="none" w:sz="0" w:space="0" w:color="auto"/>
        <w:right w:val="none" w:sz="0" w:space="0" w:color="auto"/>
      </w:divBdr>
    </w:div>
    <w:div w:id="214700395">
      <w:bodyDiv w:val="1"/>
      <w:marLeft w:val="0"/>
      <w:marRight w:val="0"/>
      <w:marTop w:val="0"/>
      <w:marBottom w:val="0"/>
      <w:divBdr>
        <w:top w:val="none" w:sz="0" w:space="0" w:color="auto"/>
        <w:left w:val="none" w:sz="0" w:space="0" w:color="auto"/>
        <w:bottom w:val="none" w:sz="0" w:space="0" w:color="auto"/>
        <w:right w:val="none" w:sz="0" w:space="0" w:color="auto"/>
      </w:divBdr>
    </w:div>
    <w:div w:id="230507339">
      <w:bodyDiv w:val="1"/>
      <w:marLeft w:val="0"/>
      <w:marRight w:val="0"/>
      <w:marTop w:val="0"/>
      <w:marBottom w:val="0"/>
      <w:divBdr>
        <w:top w:val="none" w:sz="0" w:space="0" w:color="auto"/>
        <w:left w:val="none" w:sz="0" w:space="0" w:color="auto"/>
        <w:bottom w:val="none" w:sz="0" w:space="0" w:color="auto"/>
        <w:right w:val="none" w:sz="0" w:space="0" w:color="auto"/>
      </w:divBdr>
    </w:div>
    <w:div w:id="236280553">
      <w:bodyDiv w:val="1"/>
      <w:marLeft w:val="0"/>
      <w:marRight w:val="0"/>
      <w:marTop w:val="0"/>
      <w:marBottom w:val="0"/>
      <w:divBdr>
        <w:top w:val="none" w:sz="0" w:space="0" w:color="auto"/>
        <w:left w:val="none" w:sz="0" w:space="0" w:color="auto"/>
        <w:bottom w:val="none" w:sz="0" w:space="0" w:color="auto"/>
        <w:right w:val="none" w:sz="0" w:space="0" w:color="auto"/>
      </w:divBdr>
    </w:div>
    <w:div w:id="245265572">
      <w:bodyDiv w:val="1"/>
      <w:marLeft w:val="0"/>
      <w:marRight w:val="0"/>
      <w:marTop w:val="0"/>
      <w:marBottom w:val="0"/>
      <w:divBdr>
        <w:top w:val="none" w:sz="0" w:space="0" w:color="auto"/>
        <w:left w:val="none" w:sz="0" w:space="0" w:color="auto"/>
        <w:bottom w:val="none" w:sz="0" w:space="0" w:color="auto"/>
        <w:right w:val="none" w:sz="0" w:space="0" w:color="auto"/>
      </w:divBdr>
    </w:div>
    <w:div w:id="332417070">
      <w:bodyDiv w:val="1"/>
      <w:marLeft w:val="0"/>
      <w:marRight w:val="0"/>
      <w:marTop w:val="0"/>
      <w:marBottom w:val="0"/>
      <w:divBdr>
        <w:top w:val="none" w:sz="0" w:space="0" w:color="auto"/>
        <w:left w:val="none" w:sz="0" w:space="0" w:color="auto"/>
        <w:bottom w:val="none" w:sz="0" w:space="0" w:color="auto"/>
        <w:right w:val="none" w:sz="0" w:space="0" w:color="auto"/>
      </w:divBdr>
    </w:div>
    <w:div w:id="332729175">
      <w:bodyDiv w:val="1"/>
      <w:marLeft w:val="0"/>
      <w:marRight w:val="0"/>
      <w:marTop w:val="0"/>
      <w:marBottom w:val="0"/>
      <w:divBdr>
        <w:top w:val="none" w:sz="0" w:space="0" w:color="auto"/>
        <w:left w:val="none" w:sz="0" w:space="0" w:color="auto"/>
        <w:bottom w:val="none" w:sz="0" w:space="0" w:color="auto"/>
        <w:right w:val="none" w:sz="0" w:space="0" w:color="auto"/>
      </w:divBdr>
      <w:divsChild>
        <w:div w:id="1939946234">
          <w:marLeft w:val="0"/>
          <w:marRight w:val="0"/>
          <w:marTop w:val="0"/>
          <w:marBottom w:val="0"/>
          <w:divBdr>
            <w:top w:val="none" w:sz="0" w:space="0" w:color="auto"/>
            <w:left w:val="none" w:sz="0" w:space="0" w:color="auto"/>
            <w:bottom w:val="none" w:sz="0" w:space="0" w:color="auto"/>
            <w:right w:val="none" w:sz="0" w:space="0" w:color="auto"/>
          </w:divBdr>
          <w:divsChild>
            <w:div w:id="2306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1924">
      <w:bodyDiv w:val="1"/>
      <w:marLeft w:val="0"/>
      <w:marRight w:val="0"/>
      <w:marTop w:val="0"/>
      <w:marBottom w:val="0"/>
      <w:divBdr>
        <w:top w:val="none" w:sz="0" w:space="0" w:color="auto"/>
        <w:left w:val="none" w:sz="0" w:space="0" w:color="auto"/>
        <w:bottom w:val="none" w:sz="0" w:space="0" w:color="auto"/>
        <w:right w:val="none" w:sz="0" w:space="0" w:color="auto"/>
      </w:divBdr>
    </w:div>
    <w:div w:id="458764731">
      <w:bodyDiv w:val="1"/>
      <w:marLeft w:val="0"/>
      <w:marRight w:val="0"/>
      <w:marTop w:val="0"/>
      <w:marBottom w:val="0"/>
      <w:divBdr>
        <w:top w:val="none" w:sz="0" w:space="0" w:color="auto"/>
        <w:left w:val="none" w:sz="0" w:space="0" w:color="auto"/>
        <w:bottom w:val="none" w:sz="0" w:space="0" w:color="auto"/>
        <w:right w:val="none" w:sz="0" w:space="0" w:color="auto"/>
      </w:divBdr>
    </w:div>
    <w:div w:id="478498946">
      <w:bodyDiv w:val="1"/>
      <w:marLeft w:val="0"/>
      <w:marRight w:val="0"/>
      <w:marTop w:val="0"/>
      <w:marBottom w:val="0"/>
      <w:divBdr>
        <w:top w:val="none" w:sz="0" w:space="0" w:color="auto"/>
        <w:left w:val="none" w:sz="0" w:space="0" w:color="auto"/>
        <w:bottom w:val="none" w:sz="0" w:space="0" w:color="auto"/>
        <w:right w:val="none" w:sz="0" w:space="0" w:color="auto"/>
      </w:divBdr>
    </w:div>
    <w:div w:id="492378910">
      <w:bodyDiv w:val="1"/>
      <w:marLeft w:val="0"/>
      <w:marRight w:val="0"/>
      <w:marTop w:val="0"/>
      <w:marBottom w:val="0"/>
      <w:divBdr>
        <w:top w:val="none" w:sz="0" w:space="0" w:color="auto"/>
        <w:left w:val="none" w:sz="0" w:space="0" w:color="auto"/>
        <w:bottom w:val="none" w:sz="0" w:space="0" w:color="auto"/>
        <w:right w:val="none" w:sz="0" w:space="0" w:color="auto"/>
      </w:divBdr>
    </w:div>
    <w:div w:id="506096524">
      <w:bodyDiv w:val="1"/>
      <w:marLeft w:val="0"/>
      <w:marRight w:val="0"/>
      <w:marTop w:val="0"/>
      <w:marBottom w:val="0"/>
      <w:divBdr>
        <w:top w:val="none" w:sz="0" w:space="0" w:color="auto"/>
        <w:left w:val="none" w:sz="0" w:space="0" w:color="auto"/>
        <w:bottom w:val="none" w:sz="0" w:space="0" w:color="auto"/>
        <w:right w:val="none" w:sz="0" w:space="0" w:color="auto"/>
      </w:divBdr>
    </w:div>
    <w:div w:id="511072227">
      <w:bodyDiv w:val="1"/>
      <w:marLeft w:val="0"/>
      <w:marRight w:val="0"/>
      <w:marTop w:val="0"/>
      <w:marBottom w:val="0"/>
      <w:divBdr>
        <w:top w:val="none" w:sz="0" w:space="0" w:color="auto"/>
        <w:left w:val="none" w:sz="0" w:space="0" w:color="auto"/>
        <w:bottom w:val="none" w:sz="0" w:space="0" w:color="auto"/>
        <w:right w:val="none" w:sz="0" w:space="0" w:color="auto"/>
      </w:divBdr>
    </w:div>
    <w:div w:id="511334241">
      <w:bodyDiv w:val="1"/>
      <w:marLeft w:val="0"/>
      <w:marRight w:val="0"/>
      <w:marTop w:val="0"/>
      <w:marBottom w:val="0"/>
      <w:divBdr>
        <w:top w:val="none" w:sz="0" w:space="0" w:color="auto"/>
        <w:left w:val="none" w:sz="0" w:space="0" w:color="auto"/>
        <w:bottom w:val="none" w:sz="0" w:space="0" w:color="auto"/>
        <w:right w:val="none" w:sz="0" w:space="0" w:color="auto"/>
      </w:divBdr>
    </w:div>
    <w:div w:id="521170565">
      <w:bodyDiv w:val="1"/>
      <w:marLeft w:val="0"/>
      <w:marRight w:val="0"/>
      <w:marTop w:val="0"/>
      <w:marBottom w:val="0"/>
      <w:divBdr>
        <w:top w:val="none" w:sz="0" w:space="0" w:color="auto"/>
        <w:left w:val="none" w:sz="0" w:space="0" w:color="auto"/>
        <w:bottom w:val="none" w:sz="0" w:space="0" w:color="auto"/>
        <w:right w:val="none" w:sz="0" w:space="0" w:color="auto"/>
      </w:divBdr>
      <w:divsChild>
        <w:div w:id="899169312">
          <w:marLeft w:val="0"/>
          <w:marRight w:val="0"/>
          <w:marTop w:val="0"/>
          <w:marBottom w:val="0"/>
          <w:divBdr>
            <w:top w:val="none" w:sz="0" w:space="0" w:color="auto"/>
            <w:left w:val="none" w:sz="0" w:space="0" w:color="auto"/>
            <w:bottom w:val="none" w:sz="0" w:space="0" w:color="auto"/>
            <w:right w:val="none" w:sz="0" w:space="0" w:color="auto"/>
          </w:divBdr>
          <w:divsChild>
            <w:div w:id="998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97">
      <w:bodyDiv w:val="1"/>
      <w:marLeft w:val="0"/>
      <w:marRight w:val="0"/>
      <w:marTop w:val="0"/>
      <w:marBottom w:val="0"/>
      <w:divBdr>
        <w:top w:val="none" w:sz="0" w:space="0" w:color="auto"/>
        <w:left w:val="none" w:sz="0" w:space="0" w:color="auto"/>
        <w:bottom w:val="none" w:sz="0" w:space="0" w:color="auto"/>
        <w:right w:val="none" w:sz="0" w:space="0" w:color="auto"/>
      </w:divBdr>
    </w:div>
    <w:div w:id="635331694">
      <w:bodyDiv w:val="1"/>
      <w:marLeft w:val="0"/>
      <w:marRight w:val="0"/>
      <w:marTop w:val="0"/>
      <w:marBottom w:val="0"/>
      <w:divBdr>
        <w:top w:val="none" w:sz="0" w:space="0" w:color="auto"/>
        <w:left w:val="none" w:sz="0" w:space="0" w:color="auto"/>
        <w:bottom w:val="none" w:sz="0" w:space="0" w:color="auto"/>
        <w:right w:val="none" w:sz="0" w:space="0" w:color="auto"/>
      </w:divBdr>
    </w:div>
    <w:div w:id="685447992">
      <w:bodyDiv w:val="1"/>
      <w:marLeft w:val="0"/>
      <w:marRight w:val="0"/>
      <w:marTop w:val="0"/>
      <w:marBottom w:val="0"/>
      <w:divBdr>
        <w:top w:val="none" w:sz="0" w:space="0" w:color="auto"/>
        <w:left w:val="none" w:sz="0" w:space="0" w:color="auto"/>
        <w:bottom w:val="none" w:sz="0" w:space="0" w:color="auto"/>
        <w:right w:val="none" w:sz="0" w:space="0" w:color="auto"/>
      </w:divBdr>
    </w:div>
    <w:div w:id="709693453">
      <w:bodyDiv w:val="1"/>
      <w:marLeft w:val="0"/>
      <w:marRight w:val="0"/>
      <w:marTop w:val="0"/>
      <w:marBottom w:val="0"/>
      <w:divBdr>
        <w:top w:val="none" w:sz="0" w:space="0" w:color="auto"/>
        <w:left w:val="none" w:sz="0" w:space="0" w:color="auto"/>
        <w:bottom w:val="none" w:sz="0" w:space="0" w:color="auto"/>
        <w:right w:val="none" w:sz="0" w:space="0" w:color="auto"/>
      </w:divBdr>
    </w:div>
    <w:div w:id="754013787">
      <w:bodyDiv w:val="1"/>
      <w:marLeft w:val="0"/>
      <w:marRight w:val="0"/>
      <w:marTop w:val="0"/>
      <w:marBottom w:val="0"/>
      <w:divBdr>
        <w:top w:val="none" w:sz="0" w:space="0" w:color="auto"/>
        <w:left w:val="none" w:sz="0" w:space="0" w:color="auto"/>
        <w:bottom w:val="none" w:sz="0" w:space="0" w:color="auto"/>
        <w:right w:val="none" w:sz="0" w:space="0" w:color="auto"/>
      </w:divBdr>
    </w:div>
    <w:div w:id="756562943">
      <w:bodyDiv w:val="1"/>
      <w:marLeft w:val="0"/>
      <w:marRight w:val="0"/>
      <w:marTop w:val="0"/>
      <w:marBottom w:val="0"/>
      <w:divBdr>
        <w:top w:val="none" w:sz="0" w:space="0" w:color="auto"/>
        <w:left w:val="none" w:sz="0" w:space="0" w:color="auto"/>
        <w:bottom w:val="none" w:sz="0" w:space="0" w:color="auto"/>
        <w:right w:val="none" w:sz="0" w:space="0" w:color="auto"/>
      </w:divBdr>
    </w:div>
    <w:div w:id="820000209">
      <w:bodyDiv w:val="1"/>
      <w:marLeft w:val="0"/>
      <w:marRight w:val="0"/>
      <w:marTop w:val="0"/>
      <w:marBottom w:val="0"/>
      <w:divBdr>
        <w:top w:val="none" w:sz="0" w:space="0" w:color="auto"/>
        <w:left w:val="none" w:sz="0" w:space="0" w:color="auto"/>
        <w:bottom w:val="none" w:sz="0" w:space="0" w:color="auto"/>
        <w:right w:val="none" w:sz="0" w:space="0" w:color="auto"/>
      </w:divBdr>
    </w:div>
    <w:div w:id="845242510">
      <w:bodyDiv w:val="1"/>
      <w:marLeft w:val="0"/>
      <w:marRight w:val="0"/>
      <w:marTop w:val="0"/>
      <w:marBottom w:val="0"/>
      <w:divBdr>
        <w:top w:val="none" w:sz="0" w:space="0" w:color="auto"/>
        <w:left w:val="none" w:sz="0" w:space="0" w:color="auto"/>
        <w:bottom w:val="none" w:sz="0" w:space="0" w:color="auto"/>
        <w:right w:val="none" w:sz="0" w:space="0" w:color="auto"/>
      </w:divBdr>
    </w:div>
    <w:div w:id="869494729">
      <w:bodyDiv w:val="1"/>
      <w:marLeft w:val="0"/>
      <w:marRight w:val="0"/>
      <w:marTop w:val="0"/>
      <w:marBottom w:val="0"/>
      <w:divBdr>
        <w:top w:val="none" w:sz="0" w:space="0" w:color="auto"/>
        <w:left w:val="none" w:sz="0" w:space="0" w:color="auto"/>
        <w:bottom w:val="none" w:sz="0" w:space="0" w:color="auto"/>
        <w:right w:val="none" w:sz="0" w:space="0" w:color="auto"/>
      </w:divBdr>
    </w:div>
    <w:div w:id="870611971">
      <w:bodyDiv w:val="1"/>
      <w:marLeft w:val="0"/>
      <w:marRight w:val="0"/>
      <w:marTop w:val="0"/>
      <w:marBottom w:val="0"/>
      <w:divBdr>
        <w:top w:val="none" w:sz="0" w:space="0" w:color="auto"/>
        <w:left w:val="none" w:sz="0" w:space="0" w:color="auto"/>
        <w:bottom w:val="none" w:sz="0" w:space="0" w:color="auto"/>
        <w:right w:val="none" w:sz="0" w:space="0" w:color="auto"/>
      </w:divBdr>
      <w:divsChild>
        <w:div w:id="7216468">
          <w:marLeft w:val="0"/>
          <w:marRight w:val="0"/>
          <w:marTop w:val="0"/>
          <w:marBottom w:val="0"/>
          <w:divBdr>
            <w:top w:val="none" w:sz="0" w:space="0" w:color="auto"/>
            <w:left w:val="none" w:sz="0" w:space="0" w:color="auto"/>
            <w:bottom w:val="none" w:sz="0" w:space="0" w:color="auto"/>
            <w:right w:val="none" w:sz="0" w:space="0" w:color="auto"/>
          </w:divBdr>
          <w:divsChild>
            <w:div w:id="1431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2340">
      <w:bodyDiv w:val="1"/>
      <w:marLeft w:val="0"/>
      <w:marRight w:val="0"/>
      <w:marTop w:val="0"/>
      <w:marBottom w:val="0"/>
      <w:divBdr>
        <w:top w:val="none" w:sz="0" w:space="0" w:color="auto"/>
        <w:left w:val="none" w:sz="0" w:space="0" w:color="auto"/>
        <w:bottom w:val="none" w:sz="0" w:space="0" w:color="auto"/>
        <w:right w:val="none" w:sz="0" w:space="0" w:color="auto"/>
      </w:divBdr>
    </w:div>
    <w:div w:id="911619268">
      <w:bodyDiv w:val="1"/>
      <w:marLeft w:val="0"/>
      <w:marRight w:val="0"/>
      <w:marTop w:val="0"/>
      <w:marBottom w:val="0"/>
      <w:divBdr>
        <w:top w:val="none" w:sz="0" w:space="0" w:color="auto"/>
        <w:left w:val="none" w:sz="0" w:space="0" w:color="auto"/>
        <w:bottom w:val="none" w:sz="0" w:space="0" w:color="auto"/>
        <w:right w:val="none" w:sz="0" w:space="0" w:color="auto"/>
      </w:divBdr>
      <w:divsChild>
        <w:div w:id="767240526">
          <w:marLeft w:val="0"/>
          <w:marRight w:val="0"/>
          <w:marTop w:val="0"/>
          <w:marBottom w:val="0"/>
          <w:divBdr>
            <w:top w:val="none" w:sz="0" w:space="0" w:color="auto"/>
            <w:left w:val="none" w:sz="0" w:space="0" w:color="auto"/>
            <w:bottom w:val="none" w:sz="0" w:space="0" w:color="auto"/>
            <w:right w:val="none" w:sz="0" w:space="0" w:color="auto"/>
          </w:divBdr>
          <w:divsChild>
            <w:div w:id="185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59516">
      <w:bodyDiv w:val="1"/>
      <w:marLeft w:val="0"/>
      <w:marRight w:val="0"/>
      <w:marTop w:val="0"/>
      <w:marBottom w:val="0"/>
      <w:divBdr>
        <w:top w:val="none" w:sz="0" w:space="0" w:color="auto"/>
        <w:left w:val="none" w:sz="0" w:space="0" w:color="auto"/>
        <w:bottom w:val="none" w:sz="0" w:space="0" w:color="auto"/>
        <w:right w:val="none" w:sz="0" w:space="0" w:color="auto"/>
      </w:divBdr>
    </w:div>
    <w:div w:id="976107853">
      <w:bodyDiv w:val="1"/>
      <w:marLeft w:val="0"/>
      <w:marRight w:val="0"/>
      <w:marTop w:val="0"/>
      <w:marBottom w:val="0"/>
      <w:divBdr>
        <w:top w:val="none" w:sz="0" w:space="0" w:color="auto"/>
        <w:left w:val="none" w:sz="0" w:space="0" w:color="auto"/>
        <w:bottom w:val="none" w:sz="0" w:space="0" w:color="auto"/>
        <w:right w:val="none" w:sz="0" w:space="0" w:color="auto"/>
      </w:divBdr>
    </w:div>
    <w:div w:id="1009676871">
      <w:bodyDiv w:val="1"/>
      <w:marLeft w:val="0"/>
      <w:marRight w:val="0"/>
      <w:marTop w:val="0"/>
      <w:marBottom w:val="0"/>
      <w:divBdr>
        <w:top w:val="none" w:sz="0" w:space="0" w:color="auto"/>
        <w:left w:val="none" w:sz="0" w:space="0" w:color="auto"/>
        <w:bottom w:val="none" w:sz="0" w:space="0" w:color="auto"/>
        <w:right w:val="none" w:sz="0" w:space="0" w:color="auto"/>
      </w:divBdr>
    </w:div>
    <w:div w:id="1017384294">
      <w:bodyDiv w:val="1"/>
      <w:marLeft w:val="0"/>
      <w:marRight w:val="0"/>
      <w:marTop w:val="0"/>
      <w:marBottom w:val="0"/>
      <w:divBdr>
        <w:top w:val="none" w:sz="0" w:space="0" w:color="auto"/>
        <w:left w:val="none" w:sz="0" w:space="0" w:color="auto"/>
        <w:bottom w:val="none" w:sz="0" w:space="0" w:color="auto"/>
        <w:right w:val="none" w:sz="0" w:space="0" w:color="auto"/>
      </w:divBdr>
    </w:div>
    <w:div w:id="1022364635">
      <w:bodyDiv w:val="1"/>
      <w:marLeft w:val="0"/>
      <w:marRight w:val="0"/>
      <w:marTop w:val="0"/>
      <w:marBottom w:val="0"/>
      <w:divBdr>
        <w:top w:val="none" w:sz="0" w:space="0" w:color="auto"/>
        <w:left w:val="none" w:sz="0" w:space="0" w:color="auto"/>
        <w:bottom w:val="none" w:sz="0" w:space="0" w:color="auto"/>
        <w:right w:val="none" w:sz="0" w:space="0" w:color="auto"/>
      </w:divBdr>
      <w:divsChild>
        <w:div w:id="625038744">
          <w:marLeft w:val="0"/>
          <w:marRight w:val="0"/>
          <w:marTop w:val="0"/>
          <w:marBottom w:val="0"/>
          <w:divBdr>
            <w:top w:val="none" w:sz="0" w:space="0" w:color="auto"/>
            <w:left w:val="none" w:sz="0" w:space="0" w:color="auto"/>
            <w:bottom w:val="none" w:sz="0" w:space="0" w:color="auto"/>
            <w:right w:val="none" w:sz="0" w:space="0" w:color="auto"/>
          </w:divBdr>
        </w:div>
        <w:div w:id="1108965760">
          <w:marLeft w:val="0"/>
          <w:marRight w:val="0"/>
          <w:marTop w:val="0"/>
          <w:marBottom w:val="0"/>
          <w:divBdr>
            <w:top w:val="none" w:sz="0" w:space="0" w:color="auto"/>
            <w:left w:val="none" w:sz="0" w:space="0" w:color="auto"/>
            <w:bottom w:val="none" w:sz="0" w:space="0" w:color="auto"/>
            <w:right w:val="none" w:sz="0" w:space="0" w:color="auto"/>
          </w:divBdr>
          <w:divsChild>
            <w:div w:id="15449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4507">
      <w:bodyDiv w:val="1"/>
      <w:marLeft w:val="0"/>
      <w:marRight w:val="0"/>
      <w:marTop w:val="0"/>
      <w:marBottom w:val="0"/>
      <w:divBdr>
        <w:top w:val="none" w:sz="0" w:space="0" w:color="auto"/>
        <w:left w:val="none" w:sz="0" w:space="0" w:color="auto"/>
        <w:bottom w:val="none" w:sz="0" w:space="0" w:color="auto"/>
        <w:right w:val="none" w:sz="0" w:space="0" w:color="auto"/>
      </w:divBdr>
    </w:div>
    <w:div w:id="1106390876">
      <w:bodyDiv w:val="1"/>
      <w:marLeft w:val="0"/>
      <w:marRight w:val="0"/>
      <w:marTop w:val="0"/>
      <w:marBottom w:val="0"/>
      <w:divBdr>
        <w:top w:val="none" w:sz="0" w:space="0" w:color="auto"/>
        <w:left w:val="none" w:sz="0" w:space="0" w:color="auto"/>
        <w:bottom w:val="none" w:sz="0" w:space="0" w:color="auto"/>
        <w:right w:val="none" w:sz="0" w:space="0" w:color="auto"/>
      </w:divBdr>
      <w:divsChild>
        <w:div w:id="49428660">
          <w:marLeft w:val="0"/>
          <w:marRight w:val="0"/>
          <w:marTop w:val="0"/>
          <w:marBottom w:val="0"/>
          <w:divBdr>
            <w:top w:val="none" w:sz="0" w:space="0" w:color="auto"/>
            <w:left w:val="none" w:sz="0" w:space="0" w:color="auto"/>
            <w:bottom w:val="none" w:sz="0" w:space="0" w:color="auto"/>
            <w:right w:val="none" w:sz="0" w:space="0" w:color="auto"/>
          </w:divBdr>
        </w:div>
        <w:div w:id="184250391">
          <w:marLeft w:val="0"/>
          <w:marRight w:val="0"/>
          <w:marTop w:val="0"/>
          <w:marBottom w:val="0"/>
          <w:divBdr>
            <w:top w:val="none" w:sz="0" w:space="0" w:color="auto"/>
            <w:left w:val="none" w:sz="0" w:space="0" w:color="auto"/>
            <w:bottom w:val="none" w:sz="0" w:space="0" w:color="auto"/>
            <w:right w:val="none" w:sz="0" w:space="0" w:color="auto"/>
          </w:divBdr>
        </w:div>
      </w:divsChild>
    </w:div>
    <w:div w:id="1115518973">
      <w:bodyDiv w:val="1"/>
      <w:marLeft w:val="0"/>
      <w:marRight w:val="0"/>
      <w:marTop w:val="0"/>
      <w:marBottom w:val="0"/>
      <w:divBdr>
        <w:top w:val="none" w:sz="0" w:space="0" w:color="auto"/>
        <w:left w:val="none" w:sz="0" w:space="0" w:color="auto"/>
        <w:bottom w:val="none" w:sz="0" w:space="0" w:color="auto"/>
        <w:right w:val="none" w:sz="0" w:space="0" w:color="auto"/>
      </w:divBdr>
    </w:div>
    <w:div w:id="1150558573">
      <w:bodyDiv w:val="1"/>
      <w:marLeft w:val="0"/>
      <w:marRight w:val="0"/>
      <w:marTop w:val="0"/>
      <w:marBottom w:val="0"/>
      <w:divBdr>
        <w:top w:val="none" w:sz="0" w:space="0" w:color="auto"/>
        <w:left w:val="none" w:sz="0" w:space="0" w:color="auto"/>
        <w:bottom w:val="none" w:sz="0" w:space="0" w:color="auto"/>
        <w:right w:val="none" w:sz="0" w:space="0" w:color="auto"/>
      </w:divBdr>
    </w:div>
    <w:div w:id="1167478781">
      <w:bodyDiv w:val="1"/>
      <w:marLeft w:val="0"/>
      <w:marRight w:val="0"/>
      <w:marTop w:val="0"/>
      <w:marBottom w:val="0"/>
      <w:divBdr>
        <w:top w:val="none" w:sz="0" w:space="0" w:color="auto"/>
        <w:left w:val="none" w:sz="0" w:space="0" w:color="auto"/>
        <w:bottom w:val="none" w:sz="0" w:space="0" w:color="auto"/>
        <w:right w:val="none" w:sz="0" w:space="0" w:color="auto"/>
      </w:divBdr>
      <w:divsChild>
        <w:div w:id="716664331">
          <w:marLeft w:val="0"/>
          <w:marRight w:val="0"/>
          <w:marTop w:val="0"/>
          <w:marBottom w:val="0"/>
          <w:divBdr>
            <w:top w:val="none" w:sz="0" w:space="0" w:color="auto"/>
            <w:left w:val="none" w:sz="0" w:space="0" w:color="auto"/>
            <w:bottom w:val="none" w:sz="0" w:space="0" w:color="auto"/>
            <w:right w:val="none" w:sz="0" w:space="0" w:color="auto"/>
          </w:divBdr>
          <w:divsChild>
            <w:div w:id="1313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670">
      <w:bodyDiv w:val="1"/>
      <w:marLeft w:val="0"/>
      <w:marRight w:val="0"/>
      <w:marTop w:val="0"/>
      <w:marBottom w:val="0"/>
      <w:divBdr>
        <w:top w:val="none" w:sz="0" w:space="0" w:color="auto"/>
        <w:left w:val="none" w:sz="0" w:space="0" w:color="auto"/>
        <w:bottom w:val="none" w:sz="0" w:space="0" w:color="auto"/>
        <w:right w:val="none" w:sz="0" w:space="0" w:color="auto"/>
      </w:divBdr>
    </w:div>
    <w:div w:id="1187258384">
      <w:bodyDiv w:val="1"/>
      <w:marLeft w:val="0"/>
      <w:marRight w:val="0"/>
      <w:marTop w:val="0"/>
      <w:marBottom w:val="0"/>
      <w:divBdr>
        <w:top w:val="none" w:sz="0" w:space="0" w:color="auto"/>
        <w:left w:val="none" w:sz="0" w:space="0" w:color="auto"/>
        <w:bottom w:val="none" w:sz="0" w:space="0" w:color="auto"/>
        <w:right w:val="none" w:sz="0" w:space="0" w:color="auto"/>
      </w:divBdr>
    </w:div>
    <w:div w:id="1188638154">
      <w:bodyDiv w:val="1"/>
      <w:marLeft w:val="0"/>
      <w:marRight w:val="0"/>
      <w:marTop w:val="0"/>
      <w:marBottom w:val="0"/>
      <w:divBdr>
        <w:top w:val="none" w:sz="0" w:space="0" w:color="auto"/>
        <w:left w:val="none" w:sz="0" w:space="0" w:color="auto"/>
        <w:bottom w:val="none" w:sz="0" w:space="0" w:color="auto"/>
        <w:right w:val="none" w:sz="0" w:space="0" w:color="auto"/>
      </w:divBdr>
    </w:div>
    <w:div w:id="1202941804">
      <w:bodyDiv w:val="1"/>
      <w:marLeft w:val="0"/>
      <w:marRight w:val="0"/>
      <w:marTop w:val="0"/>
      <w:marBottom w:val="0"/>
      <w:divBdr>
        <w:top w:val="none" w:sz="0" w:space="0" w:color="auto"/>
        <w:left w:val="none" w:sz="0" w:space="0" w:color="auto"/>
        <w:bottom w:val="none" w:sz="0" w:space="0" w:color="auto"/>
        <w:right w:val="none" w:sz="0" w:space="0" w:color="auto"/>
      </w:divBdr>
      <w:divsChild>
        <w:div w:id="1167280365">
          <w:marLeft w:val="0"/>
          <w:marRight w:val="0"/>
          <w:marTop w:val="0"/>
          <w:marBottom w:val="0"/>
          <w:divBdr>
            <w:top w:val="none" w:sz="0" w:space="0" w:color="auto"/>
            <w:left w:val="none" w:sz="0" w:space="0" w:color="auto"/>
            <w:bottom w:val="none" w:sz="0" w:space="0" w:color="auto"/>
            <w:right w:val="none" w:sz="0" w:space="0" w:color="auto"/>
          </w:divBdr>
          <w:divsChild>
            <w:div w:id="21239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869">
      <w:bodyDiv w:val="1"/>
      <w:marLeft w:val="0"/>
      <w:marRight w:val="0"/>
      <w:marTop w:val="0"/>
      <w:marBottom w:val="0"/>
      <w:divBdr>
        <w:top w:val="none" w:sz="0" w:space="0" w:color="auto"/>
        <w:left w:val="none" w:sz="0" w:space="0" w:color="auto"/>
        <w:bottom w:val="none" w:sz="0" w:space="0" w:color="auto"/>
        <w:right w:val="none" w:sz="0" w:space="0" w:color="auto"/>
      </w:divBdr>
    </w:div>
    <w:div w:id="1246455180">
      <w:bodyDiv w:val="1"/>
      <w:marLeft w:val="0"/>
      <w:marRight w:val="0"/>
      <w:marTop w:val="0"/>
      <w:marBottom w:val="0"/>
      <w:divBdr>
        <w:top w:val="none" w:sz="0" w:space="0" w:color="auto"/>
        <w:left w:val="none" w:sz="0" w:space="0" w:color="auto"/>
        <w:bottom w:val="none" w:sz="0" w:space="0" w:color="auto"/>
        <w:right w:val="none" w:sz="0" w:space="0" w:color="auto"/>
      </w:divBdr>
    </w:div>
    <w:div w:id="1252467190">
      <w:bodyDiv w:val="1"/>
      <w:marLeft w:val="0"/>
      <w:marRight w:val="0"/>
      <w:marTop w:val="0"/>
      <w:marBottom w:val="0"/>
      <w:divBdr>
        <w:top w:val="none" w:sz="0" w:space="0" w:color="auto"/>
        <w:left w:val="none" w:sz="0" w:space="0" w:color="auto"/>
        <w:bottom w:val="none" w:sz="0" w:space="0" w:color="auto"/>
        <w:right w:val="none" w:sz="0" w:space="0" w:color="auto"/>
      </w:divBdr>
    </w:div>
    <w:div w:id="1303803380">
      <w:bodyDiv w:val="1"/>
      <w:marLeft w:val="0"/>
      <w:marRight w:val="0"/>
      <w:marTop w:val="0"/>
      <w:marBottom w:val="0"/>
      <w:divBdr>
        <w:top w:val="none" w:sz="0" w:space="0" w:color="auto"/>
        <w:left w:val="none" w:sz="0" w:space="0" w:color="auto"/>
        <w:bottom w:val="none" w:sz="0" w:space="0" w:color="auto"/>
        <w:right w:val="none" w:sz="0" w:space="0" w:color="auto"/>
      </w:divBdr>
      <w:divsChild>
        <w:div w:id="361712000">
          <w:marLeft w:val="0"/>
          <w:marRight w:val="0"/>
          <w:marTop w:val="0"/>
          <w:marBottom w:val="0"/>
          <w:divBdr>
            <w:top w:val="none" w:sz="0" w:space="0" w:color="auto"/>
            <w:left w:val="none" w:sz="0" w:space="0" w:color="auto"/>
            <w:bottom w:val="none" w:sz="0" w:space="0" w:color="auto"/>
            <w:right w:val="none" w:sz="0" w:space="0" w:color="auto"/>
          </w:divBdr>
          <w:divsChild>
            <w:div w:id="9880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186">
      <w:bodyDiv w:val="1"/>
      <w:marLeft w:val="0"/>
      <w:marRight w:val="0"/>
      <w:marTop w:val="0"/>
      <w:marBottom w:val="0"/>
      <w:divBdr>
        <w:top w:val="none" w:sz="0" w:space="0" w:color="auto"/>
        <w:left w:val="none" w:sz="0" w:space="0" w:color="auto"/>
        <w:bottom w:val="none" w:sz="0" w:space="0" w:color="auto"/>
        <w:right w:val="none" w:sz="0" w:space="0" w:color="auto"/>
      </w:divBdr>
    </w:div>
    <w:div w:id="1409111742">
      <w:bodyDiv w:val="1"/>
      <w:marLeft w:val="0"/>
      <w:marRight w:val="0"/>
      <w:marTop w:val="0"/>
      <w:marBottom w:val="0"/>
      <w:divBdr>
        <w:top w:val="none" w:sz="0" w:space="0" w:color="auto"/>
        <w:left w:val="none" w:sz="0" w:space="0" w:color="auto"/>
        <w:bottom w:val="none" w:sz="0" w:space="0" w:color="auto"/>
        <w:right w:val="none" w:sz="0" w:space="0" w:color="auto"/>
      </w:divBdr>
    </w:div>
    <w:div w:id="1413353876">
      <w:bodyDiv w:val="1"/>
      <w:marLeft w:val="0"/>
      <w:marRight w:val="0"/>
      <w:marTop w:val="0"/>
      <w:marBottom w:val="0"/>
      <w:divBdr>
        <w:top w:val="none" w:sz="0" w:space="0" w:color="auto"/>
        <w:left w:val="none" w:sz="0" w:space="0" w:color="auto"/>
        <w:bottom w:val="none" w:sz="0" w:space="0" w:color="auto"/>
        <w:right w:val="none" w:sz="0" w:space="0" w:color="auto"/>
      </w:divBdr>
    </w:div>
    <w:div w:id="1457793828">
      <w:bodyDiv w:val="1"/>
      <w:marLeft w:val="0"/>
      <w:marRight w:val="0"/>
      <w:marTop w:val="0"/>
      <w:marBottom w:val="0"/>
      <w:divBdr>
        <w:top w:val="none" w:sz="0" w:space="0" w:color="auto"/>
        <w:left w:val="none" w:sz="0" w:space="0" w:color="auto"/>
        <w:bottom w:val="none" w:sz="0" w:space="0" w:color="auto"/>
        <w:right w:val="none" w:sz="0" w:space="0" w:color="auto"/>
      </w:divBdr>
    </w:div>
    <w:div w:id="1461266596">
      <w:bodyDiv w:val="1"/>
      <w:marLeft w:val="0"/>
      <w:marRight w:val="0"/>
      <w:marTop w:val="0"/>
      <w:marBottom w:val="0"/>
      <w:divBdr>
        <w:top w:val="none" w:sz="0" w:space="0" w:color="auto"/>
        <w:left w:val="none" w:sz="0" w:space="0" w:color="auto"/>
        <w:bottom w:val="none" w:sz="0" w:space="0" w:color="auto"/>
        <w:right w:val="none" w:sz="0" w:space="0" w:color="auto"/>
      </w:divBdr>
    </w:div>
    <w:div w:id="1477335562">
      <w:bodyDiv w:val="1"/>
      <w:marLeft w:val="0"/>
      <w:marRight w:val="0"/>
      <w:marTop w:val="0"/>
      <w:marBottom w:val="0"/>
      <w:divBdr>
        <w:top w:val="none" w:sz="0" w:space="0" w:color="auto"/>
        <w:left w:val="none" w:sz="0" w:space="0" w:color="auto"/>
        <w:bottom w:val="none" w:sz="0" w:space="0" w:color="auto"/>
        <w:right w:val="none" w:sz="0" w:space="0" w:color="auto"/>
      </w:divBdr>
    </w:div>
    <w:div w:id="1495561727">
      <w:bodyDiv w:val="1"/>
      <w:marLeft w:val="0"/>
      <w:marRight w:val="0"/>
      <w:marTop w:val="0"/>
      <w:marBottom w:val="0"/>
      <w:divBdr>
        <w:top w:val="none" w:sz="0" w:space="0" w:color="auto"/>
        <w:left w:val="none" w:sz="0" w:space="0" w:color="auto"/>
        <w:bottom w:val="none" w:sz="0" w:space="0" w:color="auto"/>
        <w:right w:val="none" w:sz="0" w:space="0" w:color="auto"/>
      </w:divBdr>
    </w:div>
    <w:div w:id="1500269393">
      <w:bodyDiv w:val="1"/>
      <w:marLeft w:val="0"/>
      <w:marRight w:val="0"/>
      <w:marTop w:val="0"/>
      <w:marBottom w:val="0"/>
      <w:divBdr>
        <w:top w:val="none" w:sz="0" w:space="0" w:color="auto"/>
        <w:left w:val="none" w:sz="0" w:space="0" w:color="auto"/>
        <w:bottom w:val="none" w:sz="0" w:space="0" w:color="auto"/>
        <w:right w:val="none" w:sz="0" w:space="0" w:color="auto"/>
      </w:divBdr>
    </w:div>
    <w:div w:id="1542477032">
      <w:bodyDiv w:val="1"/>
      <w:marLeft w:val="0"/>
      <w:marRight w:val="0"/>
      <w:marTop w:val="0"/>
      <w:marBottom w:val="0"/>
      <w:divBdr>
        <w:top w:val="none" w:sz="0" w:space="0" w:color="auto"/>
        <w:left w:val="none" w:sz="0" w:space="0" w:color="auto"/>
        <w:bottom w:val="none" w:sz="0" w:space="0" w:color="auto"/>
        <w:right w:val="none" w:sz="0" w:space="0" w:color="auto"/>
      </w:divBdr>
    </w:div>
    <w:div w:id="1557205587">
      <w:bodyDiv w:val="1"/>
      <w:marLeft w:val="0"/>
      <w:marRight w:val="0"/>
      <w:marTop w:val="0"/>
      <w:marBottom w:val="0"/>
      <w:divBdr>
        <w:top w:val="none" w:sz="0" w:space="0" w:color="auto"/>
        <w:left w:val="none" w:sz="0" w:space="0" w:color="auto"/>
        <w:bottom w:val="none" w:sz="0" w:space="0" w:color="auto"/>
        <w:right w:val="none" w:sz="0" w:space="0" w:color="auto"/>
      </w:divBdr>
    </w:div>
    <w:div w:id="1569147501">
      <w:bodyDiv w:val="1"/>
      <w:marLeft w:val="0"/>
      <w:marRight w:val="0"/>
      <w:marTop w:val="0"/>
      <w:marBottom w:val="0"/>
      <w:divBdr>
        <w:top w:val="none" w:sz="0" w:space="0" w:color="auto"/>
        <w:left w:val="none" w:sz="0" w:space="0" w:color="auto"/>
        <w:bottom w:val="none" w:sz="0" w:space="0" w:color="auto"/>
        <w:right w:val="none" w:sz="0" w:space="0" w:color="auto"/>
      </w:divBdr>
    </w:div>
    <w:div w:id="1574704114">
      <w:bodyDiv w:val="1"/>
      <w:marLeft w:val="0"/>
      <w:marRight w:val="0"/>
      <w:marTop w:val="0"/>
      <w:marBottom w:val="0"/>
      <w:divBdr>
        <w:top w:val="none" w:sz="0" w:space="0" w:color="auto"/>
        <w:left w:val="none" w:sz="0" w:space="0" w:color="auto"/>
        <w:bottom w:val="none" w:sz="0" w:space="0" w:color="auto"/>
        <w:right w:val="none" w:sz="0" w:space="0" w:color="auto"/>
      </w:divBdr>
    </w:div>
    <w:div w:id="1632596044">
      <w:bodyDiv w:val="1"/>
      <w:marLeft w:val="0"/>
      <w:marRight w:val="0"/>
      <w:marTop w:val="0"/>
      <w:marBottom w:val="0"/>
      <w:divBdr>
        <w:top w:val="none" w:sz="0" w:space="0" w:color="auto"/>
        <w:left w:val="none" w:sz="0" w:space="0" w:color="auto"/>
        <w:bottom w:val="none" w:sz="0" w:space="0" w:color="auto"/>
        <w:right w:val="none" w:sz="0" w:space="0" w:color="auto"/>
      </w:divBdr>
    </w:div>
    <w:div w:id="1648894387">
      <w:bodyDiv w:val="1"/>
      <w:marLeft w:val="0"/>
      <w:marRight w:val="0"/>
      <w:marTop w:val="0"/>
      <w:marBottom w:val="0"/>
      <w:divBdr>
        <w:top w:val="none" w:sz="0" w:space="0" w:color="auto"/>
        <w:left w:val="none" w:sz="0" w:space="0" w:color="auto"/>
        <w:bottom w:val="none" w:sz="0" w:space="0" w:color="auto"/>
        <w:right w:val="none" w:sz="0" w:space="0" w:color="auto"/>
      </w:divBdr>
      <w:divsChild>
        <w:div w:id="3500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061041">
              <w:marLeft w:val="0"/>
              <w:marRight w:val="0"/>
              <w:marTop w:val="0"/>
              <w:marBottom w:val="0"/>
              <w:divBdr>
                <w:top w:val="none" w:sz="0" w:space="0" w:color="auto"/>
                <w:left w:val="none" w:sz="0" w:space="0" w:color="auto"/>
                <w:bottom w:val="none" w:sz="0" w:space="0" w:color="auto"/>
                <w:right w:val="none" w:sz="0" w:space="0" w:color="auto"/>
              </w:divBdr>
              <w:divsChild>
                <w:div w:id="1815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2310">
      <w:bodyDiv w:val="1"/>
      <w:marLeft w:val="0"/>
      <w:marRight w:val="0"/>
      <w:marTop w:val="0"/>
      <w:marBottom w:val="0"/>
      <w:divBdr>
        <w:top w:val="none" w:sz="0" w:space="0" w:color="auto"/>
        <w:left w:val="none" w:sz="0" w:space="0" w:color="auto"/>
        <w:bottom w:val="none" w:sz="0" w:space="0" w:color="auto"/>
        <w:right w:val="none" w:sz="0" w:space="0" w:color="auto"/>
      </w:divBdr>
    </w:div>
    <w:div w:id="1677263789">
      <w:bodyDiv w:val="1"/>
      <w:marLeft w:val="0"/>
      <w:marRight w:val="0"/>
      <w:marTop w:val="0"/>
      <w:marBottom w:val="0"/>
      <w:divBdr>
        <w:top w:val="none" w:sz="0" w:space="0" w:color="auto"/>
        <w:left w:val="none" w:sz="0" w:space="0" w:color="auto"/>
        <w:bottom w:val="none" w:sz="0" w:space="0" w:color="auto"/>
        <w:right w:val="none" w:sz="0" w:space="0" w:color="auto"/>
      </w:divBdr>
    </w:div>
    <w:div w:id="1690059199">
      <w:bodyDiv w:val="1"/>
      <w:marLeft w:val="0"/>
      <w:marRight w:val="0"/>
      <w:marTop w:val="0"/>
      <w:marBottom w:val="0"/>
      <w:divBdr>
        <w:top w:val="none" w:sz="0" w:space="0" w:color="auto"/>
        <w:left w:val="none" w:sz="0" w:space="0" w:color="auto"/>
        <w:bottom w:val="none" w:sz="0" w:space="0" w:color="auto"/>
        <w:right w:val="none" w:sz="0" w:space="0" w:color="auto"/>
      </w:divBdr>
    </w:div>
    <w:div w:id="1690714778">
      <w:bodyDiv w:val="1"/>
      <w:marLeft w:val="0"/>
      <w:marRight w:val="0"/>
      <w:marTop w:val="0"/>
      <w:marBottom w:val="0"/>
      <w:divBdr>
        <w:top w:val="none" w:sz="0" w:space="0" w:color="auto"/>
        <w:left w:val="none" w:sz="0" w:space="0" w:color="auto"/>
        <w:bottom w:val="none" w:sz="0" w:space="0" w:color="auto"/>
        <w:right w:val="none" w:sz="0" w:space="0" w:color="auto"/>
      </w:divBdr>
    </w:div>
    <w:div w:id="1734084438">
      <w:bodyDiv w:val="1"/>
      <w:marLeft w:val="0"/>
      <w:marRight w:val="0"/>
      <w:marTop w:val="0"/>
      <w:marBottom w:val="0"/>
      <w:divBdr>
        <w:top w:val="none" w:sz="0" w:space="0" w:color="auto"/>
        <w:left w:val="none" w:sz="0" w:space="0" w:color="auto"/>
        <w:bottom w:val="none" w:sz="0" w:space="0" w:color="auto"/>
        <w:right w:val="none" w:sz="0" w:space="0" w:color="auto"/>
      </w:divBdr>
    </w:div>
    <w:div w:id="1735274755">
      <w:bodyDiv w:val="1"/>
      <w:marLeft w:val="0"/>
      <w:marRight w:val="0"/>
      <w:marTop w:val="0"/>
      <w:marBottom w:val="0"/>
      <w:divBdr>
        <w:top w:val="none" w:sz="0" w:space="0" w:color="auto"/>
        <w:left w:val="none" w:sz="0" w:space="0" w:color="auto"/>
        <w:bottom w:val="none" w:sz="0" w:space="0" w:color="auto"/>
        <w:right w:val="none" w:sz="0" w:space="0" w:color="auto"/>
      </w:divBdr>
    </w:div>
    <w:div w:id="1750468474">
      <w:bodyDiv w:val="1"/>
      <w:marLeft w:val="0"/>
      <w:marRight w:val="0"/>
      <w:marTop w:val="0"/>
      <w:marBottom w:val="0"/>
      <w:divBdr>
        <w:top w:val="none" w:sz="0" w:space="0" w:color="auto"/>
        <w:left w:val="none" w:sz="0" w:space="0" w:color="auto"/>
        <w:bottom w:val="none" w:sz="0" w:space="0" w:color="auto"/>
        <w:right w:val="none" w:sz="0" w:space="0" w:color="auto"/>
      </w:divBdr>
      <w:divsChild>
        <w:div w:id="174367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052802">
              <w:marLeft w:val="0"/>
              <w:marRight w:val="0"/>
              <w:marTop w:val="0"/>
              <w:marBottom w:val="0"/>
              <w:divBdr>
                <w:top w:val="none" w:sz="0" w:space="0" w:color="auto"/>
                <w:left w:val="none" w:sz="0" w:space="0" w:color="auto"/>
                <w:bottom w:val="none" w:sz="0" w:space="0" w:color="auto"/>
                <w:right w:val="none" w:sz="0" w:space="0" w:color="auto"/>
              </w:divBdr>
              <w:divsChild>
                <w:div w:id="13063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4748">
      <w:bodyDiv w:val="1"/>
      <w:marLeft w:val="0"/>
      <w:marRight w:val="0"/>
      <w:marTop w:val="0"/>
      <w:marBottom w:val="0"/>
      <w:divBdr>
        <w:top w:val="none" w:sz="0" w:space="0" w:color="auto"/>
        <w:left w:val="none" w:sz="0" w:space="0" w:color="auto"/>
        <w:bottom w:val="none" w:sz="0" w:space="0" w:color="auto"/>
        <w:right w:val="none" w:sz="0" w:space="0" w:color="auto"/>
      </w:divBdr>
    </w:div>
    <w:div w:id="1844204157">
      <w:bodyDiv w:val="1"/>
      <w:marLeft w:val="0"/>
      <w:marRight w:val="0"/>
      <w:marTop w:val="0"/>
      <w:marBottom w:val="0"/>
      <w:divBdr>
        <w:top w:val="none" w:sz="0" w:space="0" w:color="auto"/>
        <w:left w:val="none" w:sz="0" w:space="0" w:color="auto"/>
        <w:bottom w:val="none" w:sz="0" w:space="0" w:color="auto"/>
        <w:right w:val="none" w:sz="0" w:space="0" w:color="auto"/>
      </w:divBdr>
    </w:div>
    <w:div w:id="1845969662">
      <w:bodyDiv w:val="1"/>
      <w:marLeft w:val="0"/>
      <w:marRight w:val="0"/>
      <w:marTop w:val="0"/>
      <w:marBottom w:val="0"/>
      <w:divBdr>
        <w:top w:val="none" w:sz="0" w:space="0" w:color="auto"/>
        <w:left w:val="none" w:sz="0" w:space="0" w:color="auto"/>
        <w:bottom w:val="none" w:sz="0" w:space="0" w:color="auto"/>
        <w:right w:val="none" w:sz="0" w:space="0" w:color="auto"/>
      </w:divBdr>
    </w:div>
    <w:div w:id="1894731168">
      <w:bodyDiv w:val="1"/>
      <w:marLeft w:val="0"/>
      <w:marRight w:val="0"/>
      <w:marTop w:val="0"/>
      <w:marBottom w:val="0"/>
      <w:divBdr>
        <w:top w:val="none" w:sz="0" w:space="0" w:color="auto"/>
        <w:left w:val="none" w:sz="0" w:space="0" w:color="auto"/>
        <w:bottom w:val="none" w:sz="0" w:space="0" w:color="auto"/>
        <w:right w:val="none" w:sz="0" w:space="0" w:color="auto"/>
      </w:divBdr>
    </w:div>
    <w:div w:id="1951163278">
      <w:bodyDiv w:val="1"/>
      <w:marLeft w:val="0"/>
      <w:marRight w:val="0"/>
      <w:marTop w:val="0"/>
      <w:marBottom w:val="0"/>
      <w:divBdr>
        <w:top w:val="none" w:sz="0" w:space="0" w:color="auto"/>
        <w:left w:val="none" w:sz="0" w:space="0" w:color="auto"/>
        <w:bottom w:val="none" w:sz="0" w:space="0" w:color="auto"/>
        <w:right w:val="none" w:sz="0" w:space="0" w:color="auto"/>
      </w:divBdr>
    </w:div>
    <w:div w:id="1959333329">
      <w:bodyDiv w:val="1"/>
      <w:marLeft w:val="0"/>
      <w:marRight w:val="0"/>
      <w:marTop w:val="0"/>
      <w:marBottom w:val="0"/>
      <w:divBdr>
        <w:top w:val="none" w:sz="0" w:space="0" w:color="auto"/>
        <w:left w:val="none" w:sz="0" w:space="0" w:color="auto"/>
        <w:bottom w:val="none" w:sz="0" w:space="0" w:color="auto"/>
        <w:right w:val="none" w:sz="0" w:space="0" w:color="auto"/>
      </w:divBdr>
    </w:div>
    <w:div w:id="1997608556">
      <w:bodyDiv w:val="1"/>
      <w:marLeft w:val="0"/>
      <w:marRight w:val="0"/>
      <w:marTop w:val="0"/>
      <w:marBottom w:val="0"/>
      <w:divBdr>
        <w:top w:val="none" w:sz="0" w:space="0" w:color="auto"/>
        <w:left w:val="none" w:sz="0" w:space="0" w:color="auto"/>
        <w:bottom w:val="none" w:sz="0" w:space="0" w:color="auto"/>
        <w:right w:val="none" w:sz="0" w:space="0" w:color="auto"/>
      </w:divBdr>
    </w:div>
    <w:div w:id="2000423362">
      <w:bodyDiv w:val="1"/>
      <w:marLeft w:val="0"/>
      <w:marRight w:val="0"/>
      <w:marTop w:val="0"/>
      <w:marBottom w:val="0"/>
      <w:divBdr>
        <w:top w:val="none" w:sz="0" w:space="0" w:color="auto"/>
        <w:left w:val="none" w:sz="0" w:space="0" w:color="auto"/>
        <w:bottom w:val="none" w:sz="0" w:space="0" w:color="auto"/>
        <w:right w:val="none" w:sz="0" w:space="0" w:color="auto"/>
      </w:divBdr>
    </w:div>
    <w:div w:id="2047556940">
      <w:bodyDiv w:val="1"/>
      <w:marLeft w:val="0"/>
      <w:marRight w:val="0"/>
      <w:marTop w:val="0"/>
      <w:marBottom w:val="0"/>
      <w:divBdr>
        <w:top w:val="none" w:sz="0" w:space="0" w:color="auto"/>
        <w:left w:val="none" w:sz="0" w:space="0" w:color="auto"/>
        <w:bottom w:val="none" w:sz="0" w:space="0" w:color="auto"/>
        <w:right w:val="none" w:sz="0" w:space="0" w:color="auto"/>
      </w:divBdr>
    </w:div>
    <w:div w:id="20677265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102">
          <w:marLeft w:val="0"/>
          <w:marRight w:val="0"/>
          <w:marTop w:val="0"/>
          <w:marBottom w:val="0"/>
          <w:divBdr>
            <w:top w:val="none" w:sz="0" w:space="0" w:color="auto"/>
            <w:left w:val="none" w:sz="0" w:space="0" w:color="auto"/>
            <w:bottom w:val="none" w:sz="0" w:space="0" w:color="auto"/>
            <w:right w:val="none" w:sz="0" w:space="0" w:color="auto"/>
          </w:divBdr>
        </w:div>
        <w:div w:id="1125731643">
          <w:marLeft w:val="0"/>
          <w:marRight w:val="0"/>
          <w:marTop w:val="0"/>
          <w:marBottom w:val="0"/>
          <w:divBdr>
            <w:top w:val="none" w:sz="0" w:space="0" w:color="auto"/>
            <w:left w:val="none" w:sz="0" w:space="0" w:color="auto"/>
            <w:bottom w:val="none" w:sz="0" w:space="0" w:color="auto"/>
            <w:right w:val="none" w:sz="0" w:space="0" w:color="auto"/>
          </w:divBdr>
          <w:divsChild>
            <w:div w:id="4747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F6170920109479A1C4067344C6E4A" ma:contentTypeVersion="9" ma:contentTypeDescription="Create a new document." ma:contentTypeScope="" ma:versionID="deb96725ea170f76ea8c88e1b4225db9">
  <xsd:schema xmlns:xsd="http://www.w3.org/2001/XMLSchema" xmlns:xs="http://www.w3.org/2001/XMLSchema" xmlns:p="http://schemas.microsoft.com/office/2006/metadata/properties" xmlns:ns3="cdbc9b12-0d59-4c1c-aaab-f14ec5a386f0" targetNamespace="http://schemas.microsoft.com/office/2006/metadata/properties" ma:root="true" ma:fieldsID="6c94fa3c9e10871fc050d4385b520324" ns3:_="">
    <xsd:import namespace="cdbc9b12-0d59-4c1c-aaab-f14ec5a386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9b12-0d59-4c1c-aaab-f14ec5a38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502D-F9EA-4188-AB05-1A2C398D5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7DA80-0A26-4206-9714-5571BE85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9b12-0d59-4c1c-aaab-f14ec5a3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4C7A1-2665-4D6C-BD2B-3A889C774886}">
  <ds:schemaRefs>
    <ds:schemaRef ds:uri="http://schemas.microsoft.com/sharepoint/v3/contenttype/forms"/>
  </ds:schemaRefs>
</ds:datastoreItem>
</file>

<file path=customXml/itemProps4.xml><?xml version="1.0" encoding="utf-8"?>
<ds:datastoreItem xmlns:ds="http://schemas.openxmlformats.org/officeDocument/2006/customXml" ds:itemID="{20217AD0-922F-4388-A2E6-1BE2A0AE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Rates for Services</vt:lpstr>
    </vt:vector>
  </TitlesOfParts>
  <Manager/>
  <Company/>
  <LinksUpToDate>false</LinksUpToDate>
  <CharactersWithSpaces>21102</CharactersWithSpaces>
  <SharedDoc>false</SharedDoc>
  <HyperlinkBase/>
  <HLinks>
    <vt:vector size="42" baseType="variant">
      <vt:variant>
        <vt:i4>2162733</vt:i4>
      </vt:variant>
      <vt:variant>
        <vt:i4>18</vt:i4>
      </vt:variant>
      <vt:variant>
        <vt:i4>0</vt:i4>
      </vt:variant>
      <vt:variant>
        <vt:i4>5</vt:i4>
      </vt:variant>
      <vt:variant>
        <vt:lpwstr>C:\var\folders\j5\wtzb3v6d0353wft7jvjd8kbc0000gn\AppData\Local\Microsoft\Windows\INetCache\Content.Outlook\YLP355EI\Surface Pro 6 Bundles  Price quote _1651463253_ for Elizabeth A. Johnson.pdf</vt:lpwstr>
      </vt:variant>
      <vt:variant>
        <vt:lpwstr/>
      </vt:variant>
      <vt:variant>
        <vt:i4>2818082</vt:i4>
      </vt:variant>
      <vt:variant>
        <vt:i4>15</vt:i4>
      </vt:variant>
      <vt:variant>
        <vt:i4>0</vt:i4>
      </vt:variant>
      <vt:variant>
        <vt:i4>5</vt:i4>
      </vt:variant>
      <vt:variant>
        <vt:lpwstr>C:\var\folders\j5\wtzb3v6d0353wft7jvjd8kbc0000gn\AppData\Local\Microsoft\Windows\INetCache\Content.Outlook\YLP355EI\13 inch MacBook Air Proposal 2103844899.pdf</vt:lpwstr>
      </vt:variant>
      <vt:variant>
        <vt:lpwstr/>
      </vt:variant>
      <vt:variant>
        <vt:i4>8257649</vt:i4>
      </vt:variant>
      <vt:variant>
        <vt:i4>12</vt:i4>
      </vt:variant>
      <vt:variant>
        <vt:i4>0</vt:i4>
      </vt:variant>
      <vt:variant>
        <vt:i4>5</vt:i4>
      </vt:variant>
      <vt:variant>
        <vt:lpwstr>C:\var\folders\j5\wtzb3v6d0353wft7jvjd8kbc0000gn\AppData\Local\Microsoft\Windows\INetCache\Content.Outlook\YLP355EI\15 inch MacBook Pro i9 Proposal 2103844898.pdf</vt:lpwstr>
      </vt:variant>
      <vt:variant>
        <vt:lpwstr/>
      </vt:variant>
      <vt:variant>
        <vt:i4>7929969</vt:i4>
      </vt:variant>
      <vt:variant>
        <vt:i4>9</vt:i4>
      </vt:variant>
      <vt:variant>
        <vt:i4>0</vt:i4>
      </vt:variant>
      <vt:variant>
        <vt:i4>5</vt:i4>
      </vt:variant>
      <vt:variant>
        <vt:lpwstr>C:\var\folders\j5\wtzb3v6d0353wft7jvjd8kbc0000gn\AppData\Local\Microsoft\Windows\INetCache\Content.Outlook\YLP355EI\13 inch MacBook Pro i7 Proposal 2103844897.pdf</vt:lpwstr>
      </vt:variant>
      <vt:variant>
        <vt:lpwstr/>
      </vt:variant>
      <vt:variant>
        <vt:i4>7995505</vt:i4>
      </vt:variant>
      <vt:variant>
        <vt:i4>6</vt:i4>
      </vt:variant>
      <vt:variant>
        <vt:i4>0</vt:i4>
      </vt:variant>
      <vt:variant>
        <vt:i4>5</vt:i4>
      </vt:variant>
      <vt:variant>
        <vt:lpwstr>C:\var\folders\j5\wtzb3v6d0353wft7jvjd8kbc0000gn\AppData\Local\Microsoft\Windows\INetCache\Content.Outlook\YLP355EI\13 inch MacBook Pro i5 Proposal 2103844896.pdf</vt:lpwstr>
      </vt:variant>
      <vt:variant>
        <vt:lpwstr/>
      </vt:variant>
      <vt:variant>
        <vt:i4>3473460</vt:i4>
      </vt:variant>
      <vt:variant>
        <vt:i4>3</vt:i4>
      </vt:variant>
      <vt:variant>
        <vt:i4>0</vt:i4>
      </vt:variant>
      <vt:variant>
        <vt:i4>5</vt:i4>
      </vt:variant>
      <vt:variant>
        <vt:lpwstr>C:\var\folders\j5\wtzb3v6d0353wft7jvjd8kbc0000gn\AppData\Local\Microsoft\Windows\INetCache\Content.Outlook\YLP355EI\27 inch iMac i9 6 core Proposal 2103844556.pdf</vt:lpwstr>
      </vt:variant>
      <vt:variant>
        <vt:lpwstr/>
      </vt:variant>
      <vt:variant>
        <vt:i4>2490430</vt:i4>
      </vt:variant>
      <vt:variant>
        <vt:i4>0</vt:i4>
      </vt:variant>
      <vt:variant>
        <vt:i4>0</vt:i4>
      </vt:variant>
      <vt:variant>
        <vt:i4>5</vt:i4>
      </vt:variant>
      <vt:variant>
        <vt:lpwstr>C:\var\folders\j5\wtzb3v6d0353wft7jvjd8kbc0000gn\AppData\Local\Microsoft\Windows\INetCache\Content.Outlook\YLP355EI\XPS 13 US_QUOTE_3000041307520.1.pdf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for Services</dc:title>
  <dc:subject/>
  <dc:creator>Heather Mirabelli;Toni Myers</dc:creator>
  <cp:keywords/>
  <dc:description/>
  <cp:lastModifiedBy>Toni Myers</cp:lastModifiedBy>
  <cp:revision>2</cp:revision>
  <cp:lastPrinted>2023-08-11T19:27:00Z</cp:lastPrinted>
  <dcterms:created xsi:type="dcterms:W3CDTF">2023-11-07T23:47:00Z</dcterms:created>
  <dcterms:modified xsi:type="dcterms:W3CDTF">2023-11-07T23:47:00Z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0x010100610F6170920109479A1C4067344C6E4A</vt:lpwstr>
  </property>
</Properties>
</file>